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0B350D">
      <w:pPr>
        <w:rPr>
          <w:sz w:val="20"/>
          <w:szCs w:val="20"/>
          <w:lang w:val="mk-MK"/>
        </w:rPr>
      </w:pPr>
      <w:r w:rsidRPr="000B350D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45F90">
        <w:rPr>
          <w:sz w:val="20"/>
          <w:szCs w:val="20"/>
          <w:lang w:val="mk-MK"/>
        </w:rPr>
        <w:t xml:space="preserve"> 01.01.20</w:t>
      </w:r>
      <w:r w:rsidR="008E4E79">
        <w:rPr>
          <w:sz w:val="20"/>
          <w:szCs w:val="20"/>
          <w:lang w:val="en-US"/>
        </w:rPr>
        <w:t>2</w:t>
      </w:r>
      <w:r w:rsidR="00262E61">
        <w:rPr>
          <w:sz w:val="20"/>
          <w:szCs w:val="20"/>
          <w:lang w:val="en-US"/>
        </w:rPr>
        <w:t>3</w:t>
      </w:r>
      <w:r>
        <w:rPr>
          <w:sz w:val="20"/>
          <w:szCs w:val="20"/>
          <w:lang w:val="mk-MK"/>
        </w:rPr>
        <w:t xml:space="preserve"> 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262E61">
        <w:rPr>
          <w:sz w:val="20"/>
          <w:szCs w:val="20"/>
          <w:lang w:val="en-US"/>
        </w:rPr>
        <w:t>23</w:t>
      </w:r>
      <w:r w:rsidR="00666C00"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45F90" w:rsidRDefault="00262E61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857.663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F8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FA74F8" w:rsidRPr="00A45F90" w:rsidRDefault="00262E61" w:rsidP="00262E61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857.663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62E61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262E61">
        <w:rPr>
          <w:sz w:val="20"/>
          <w:szCs w:val="20"/>
          <w:lang w:val="mk-MK"/>
        </w:rPr>
        <w:t xml:space="preserve"> </w:t>
      </w:r>
      <w:r w:rsidR="00262E61">
        <w:rPr>
          <w:sz w:val="20"/>
          <w:szCs w:val="20"/>
          <w:lang w:val="en-US"/>
        </w:rPr>
        <w:t>Цветанка Ристиќ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45F9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262E61">
        <w:rPr>
          <w:sz w:val="20"/>
          <w:szCs w:val="20"/>
          <w:lang w:val="mk-MK"/>
        </w:rPr>
        <w:t>9</w:t>
      </w:r>
      <w:r w:rsidR="00932B1F">
        <w:rPr>
          <w:sz w:val="20"/>
          <w:szCs w:val="20"/>
          <w:lang w:val="mk-MK"/>
        </w:rPr>
        <w:t>.02.20</w:t>
      </w:r>
      <w:r w:rsidR="008231CA">
        <w:rPr>
          <w:sz w:val="20"/>
          <w:szCs w:val="20"/>
          <w:lang w:val="en-US"/>
        </w:rPr>
        <w:t>2</w:t>
      </w:r>
      <w:bookmarkStart w:id="2" w:name="_GoBack"/>
      <w:bookmarkEnd w:id="2"/>
      <w:r w:rsidR="007A7E7B">
        <w:rPr>
          <w:sz w:val="20"/>
          <w:szCs w:val="20"/>
          <w:lang w:val="en-US"/>
        </w:rPr>
        <w:t>3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856149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  <w:t>Илинка Бакева</w:t>
      </w:r>
      <w:r w:rsidR="006269F4">
        <w:rPr>
          <w:rFonts w:cs="Arial Narrow"/>
          <w:color w:val="000000"/>
          <w:szCs w:val="22"/>
          <w:lang w:val="mk-MK"/>
        </w:rPr>
        <w:t>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520" w:rsidRDefault="006D1520">
      <w:r>
        <w:separator/>
      </w:r>
    </w:p>
  </w:endnote>
  <w:endnote w:type="continuationSeparator" w:id="1">
    <w:p w:rsidR="006D1520" w:rsidRDefault="006D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520" w:rsidRDefault="006D1520">
      <w:r>
        <w:separator/>
      </w:r>
    </w:p>
  </w:footnote>
  <w:footnote w:type="continuationSeparator" w:id="1">
    <w:p w:rsidR="006D1520" w:rsidRDefault="006D1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82657"/>
    <w:rsid w:val="00093BE1"/>
    <w:rsid w:val="000A38F5"/>
    <w:rsid w:val="000B350D"/>
    <w:rsid w:val="000C7685"/>
    <w:rsid w:val="00126C18"/>
    <w:rsid w:val="00127250"/>
    <w:rsid w:val="00165D1F"/>
    <w:rsid w:val="00170F53"/>
    <w:rsid w:val="001B02E7"/>
    <w:rsid w:val="001D355E"/>
    <w:rsid w:val="001F2AFF"/>
    <w:rsid w:val="00262E61"/>
    <w:rsid w:val="002C0AE0"/>
    <w:rsid w:val="00370FE2"/>
    <w:rsid w:val="00382229"/>
    <w:rsid w:val="003C4B41"/>
    <w:rsid w:val="004236E6"/>
    <w:rsid w:val="004A0B26"/>
    <w:rsid w:val="004D31D3"/>
    <w:rsid w:val="005013F3"/>
    <w:rsid w:val="005067A9"/>
    <w:rsid w:val="00510E0E"/>
    <w:rsid w:val="00537BB7"/>
    <w:rsid w:val="005D4EEE"/>
    <w:rsid w:val="005E662D"/>
    <w:rsid w:val="006269F4"/>
    <w:rsid w:val="00666C00"/>
    <w:rsid w:val="006B2B7B"/>
    <w:rsid w:val="006D1520"/>
    <w:rsid w:val="00736E0E"/>
    <w:rsid w:val="007A7E7B"/>
    <w:rsid w:val="007C5A4F"/>
    <w:rsid w:val="007D4583"/>
    <w:rsid w:val="007E6F6C"/>
    <w:rsid w:val="008231CA"/>
    <w:rsid w:val="0085294C"/>
    <w:rsid w:val="00854B47"/>
    <w:rsid w:val="00856149"/>
    <w:rsid w:val="008814EE"/>
    <w:rsid w:val="008E4E79"/>
    <w:rsid w:val="00932B1F"/>
    <w:rsid w:val="009E37DF"/>
    <w:rsid w:val="00A45F90"/>
    <w:rsid w:val="00B34751"/>
    <w:rsid w:val="00B72FF0"/>
    <w:rsid w:val="00C64D3D"/>
    <w:rsid w:val="00D3596A"/>
    <w:rsid w:val="00D95092"/>
    <w:rsid w:val="00DC0857"/>
    <w:rsid w:val="00DF7D8E"/>
    <w:rsid w:val="00E10644"/>
    <w:rsid w:val="00EF7956"/>
    <w:rsid w:val="00F258C9"/>
    <w:rsid w:val="00F268A3"/>
    <w:rsid w:val="00F52C3B"/>
    <w:rsid w:val="00FA6C8E"/>
    <w:rsid w:val="00FA74F8"/>
    <w:rsid w:val="00FB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1430</Characters>
  <Application>Microsoft Office Word</Application>
  <DocSecurity>0</DocSecurity>
  <Lines>11</Lines>
  <Paragraphs>3</Paragraphs>
  <ScaleCrop>false</ScaleCrop>
  <Company>NONE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29</cp:revision>
  <cp:lastPrinted>2013-01-09T09:31:00Z</cp:lastPrinted>
  <dcterms:created xsi:type="dcterms:W3CDTF">2015-02-10T08:14:00Z</dcterms:created>
  <dcterms:modified xsi:type="dcterms:W3CDTF">2024-02-10T15:06:00Z</dcterms:modified>
</cp:coreProperties>
</file>