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6D" w:rsidRPr="00E52084" w:rsidRDefault="00A22E86" w:rsidP="00E52084">
      <w:pPr>
        <w:spacing w:line="360" w:lineRule="auto"/>
        <w:jc w:val="center"/>
        <w:rPr>
          <w:rFonts w:ascii="Arial" w:hAnsi="Arial" w:cs="Arial"/>
          <w:b/>
          <w:sz w:val="28"/>
          <w:szCs w:val="24"/>
          <w:lang w:val="mk-MK"/>
        </w:rPr>
      </w:pPr>
      <w:r w:rsidRPr="00E52084">
        <w:rPr>
          <w:rFonts w:ascii="Arial" w:hAnsi="Arial" w:cs="Arial"/>
          <w:b/>
          <w:sz w:val="28"/>
          <w:szCs w:val="24"/>
          <w:lang w:val="mk-MK"/>
        </w:rPr>
        <w:t xml:space="preserve">Годишен  </w:t>
      </w:r>
      <w:r w:rsidRPr="00E52084">
        <w:rPr>
          <w:rFonts w:ascii="Arial" w:hAnsi="Arial" w:cs="Arial"/>
          <w:b/>
          <w:bCs/>
          <w:sz w:val="28"/>
          <w:szCs w:val="24"/>
        </w:rPr>
        <w:t xml:space="preserve">извештај за </w:t>
      </w:r>
      <w:r w:rsidRPr="00E52084">
        <w:rPr>
          <w:rFonts w:ascii="Arial" w:hAnsi="Arial" w:cs="Arial"/>
          <w:b/>
          <w:bCs/>
          <w:sz w:val="28"/>
          <w:szCs w:val="24"/>
          <w:lang w:val="mk-MK"/>
        </w:rPr>
        <w:t xml:space="preserve">работата на </w:t>
      </w:r>
      <w:r w:rsidR="00862D23" w:rsidRPr="00E52084">
        <w:rPr>
          <w:rFonts w:ascii="Arial" w:hAnsi="Arial" w:cs="Arial"/>
          <w:b/>
          <w:sz w:val="28"/>
          <w:szCs w:val="24"/>
          <w:lang w:val="mk-MK"/>
        </w:rPr>
        <w:t>ООУ „Страшо</w:t>
      </w:r>
      <w:r w:rsidR="00862D23" w:rsidRPr="00E52084">
        <w:rPr>
          <w:rFonts w:ascii="Arial" w:hAnsi="Arial" w:cs="Arial"/>
          <w:b/>
          <w:sz w:val="28"/>
          <w:szCs w:val="24"/>
        </w:rPr>
        <w:t xml:space="preserve"> </w:t>
      </w:r>
      <w:r w:rsidR="00BE736D" w:rsidRPr="00E52084">
        <w:rPr>
          <w:rFonts w:ascii="Arial" w:hAnsi="Arial" w:cs="Arial"/>
          <w:b/>
          <w:sz w:val="28"/>
          <w:szCs w:val="24"/>
          <w:lang w:val="mk-MK"/>
        </w:rPr>
        <w:t>Пинџур“ Кавадарци</w:t>
      </w:r>
    </w:p>
    <w:p w:rsidR="00A22E86" w:rsidRDefault="00A22E86" w:rsidP="00E52084">
      <w:pPr>
        <w:spacing w:line="360" w:lineRule="auto"/>
        <w:jc w:val="center"/>
        <w:rPr>
          <w:rFonts w:ascii="Arial" w:hAnsi="Arial" w:cs="Arial"/>
          <w:b/>
          <w:bCs/>
          <w:sz w:val="28"/>
          <w:szCs w:val="24"/>
        </w:rPr>
      </w:pPr>
      <w:r w:rsidRPr="00E52084">
        <w:rPr>
          <w:rFonts w:ascii="Arial" w:hAnsi="Arial" w:cs="Arial"/>
          <w:b/>
          <w:bCs/>
          <w:sz w:val="28"/>
          <w:szCs w:val="24"/>
          <w:lang w:val="mk-MK"/>
        </w:rPr>
        <w:t>за у</w:t>
      </w:r>
      <w:r w:rsidR="00BA6E4F" w:rsidRPr="00E52084">
        <w:rPr>
          <w:rFonts w:ascii="Arial" w:hAnsi="Arial" w:cs="Arial"/>
          <w:b/>
          <w:bCs/>
          <w:sz w:val="28"/>
          <w:szCs w:val="24"/>
        </w:rPr>
        <w:t>чебната 2020/2021</w:t>
      </w:r>
      <w:r w:rsidRPr="00E52084">
        <w:rPr>
          <w:rFonts w:ascii="Arial" w:hAnsi="Arial" w:cs="Arial"/>
          <w:b/>
          <w:bCs/>
          <w:sz w:val="28"/>
          <w:szCs w:val="24"/>
        </w:rPr>
        <w:t xml:space="preserve"> година</w:t>
      </w:r>
    </w:p>
    <w:p w:rsidR="00553A70" w:rsidRPr="00E52084" w:rsidRDefault="00553A70" w:rsidP="00E52084">
      <w:pPr>
        <w:spacing w:line="360" w:lineRule="auto"/>
        <w:jc w:val="center"/>
        <w:rPr>
          <w:rFonts w:ascii="Arial" w:hAnsi="Arial" w:cs="Arial"/>
          <w:b/>
          <w:bCs/>
          <w:sz w:val="28"/>
          <w:szCs w:val="24"/>
          <w:lang w:val="mk-MK"/>
        </w:rPr>
      </w:pPr>
    </w:p>
    <w:p w:rsidR="007C1716" w:rsidRPr="00E52084" w:rsidRDefault="00D2417A" w:rsidP="00E52084">
      <w:pPr>
        <w:spacing w:line="360" w:lineRule="auto"/>
        <w:rPr>
          <w:rFonts w:ascii="Arial" w:hAnsi="Arial" w:cs="Arial"/>
          <w:sz w:val="24"/>
          <w:szCs w:val="24"/>
        </w:rPr>
      </w:pPr>
      <w:r w:rsidRPr="00E52084">
        <w:rPr>
          <w:rFonts w:ascii="Arial" w:hAnsi="Arial" w:cs="Arial"/>
          <w:noProof/>
          <w:sz w:val="24"/>
          <w:szCs w:val="24"/>
        </w:rPr>
        <w:drawing>
          <wp:anchor distT="0" distB="0" distL="114300" distR="114300" simplePos="0" relativeHeight="251657728" behindDoc="0" locked="0" layoutInCell="1" allowOverlap="1">
            <wp:simplePos x="0" y="0"/>
            <wp:positionH relativeFrom="column">
              <wp:posOffset>2726690</wp:posOffset>
            </wp:positionH>
            <wp:positionV relativeFrom="paragraph">
              <wp:posOffset>287020</wp:posOffset>
            </wp:positionV>
            <wp:extent cx="3382010" cy="1880235"/>
            <wp:effectExtent l="19050" t="0" r="8890" b="0"/>
            <wp:wrapSquare wrapText="right"/>
            <wp:docPr id="5" name="Picture 14" descr="straso_pindzur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so_pindzur slika"/>
                    <pic:cNvPicPr>
                      <a:picLocks noChangeAspect="1" noChangeArrowheads="1"/>
                    </pic:cNvPicPr>
                  </pic:nvPicPr>
                  <pic:blipFill>
                    <a:blip r:embed="rId8" cstate="print"/>
                    <a:srcRect/>
                    <a:stretch>
                      <a:fillRect/>
                    </a:stretch>
                  </pic:blipFill>
                  <pic:spPr bwMode="auto">
                    <a:xfrm>
                      <a:off x="0" y="0"/>
                      <a:ext cx="3382010" cy="1880235"/>
                    </a:xfrm>
                    <a:prstGeom prst="rect">
                      <a:avLst/>
                    </a:prstGeom>
                    <a:noFill/>
                    <a:ln w="9525">
                      <a:noFill/>
                      <a:miter lim="800000"/>
                      <a:headEnd/>
                      <a:tailEnd/>
                    </a:ln>
                  </pic:spPr>
                </pic:pic>
              </a:graphicData>
            </a:graphic>
          </wp:anchor>
        </w:drawing>
      </w:r>
    </w:p>
    <w:p w:rsidR="00A22E86" w:rsidRPr="00E52084" w:rsidRDefault="00A22E86" w:rsidP="00E52084">
      <w:pPr>
        <w:spacing w:line="360" w:lineRule="auto"/>
        <w:rPr>
          <w:rFonts w:ascii="Arial" w:hAnsi="Arial" w:cs="Arial"/>
          <w:sz w:val="24"/>
          <w:szCs w:val="24"/>
        </w:rPr>
      </w:pPr>
    </w:p>
    <w:p w:rsidR="00A22E86" w:rsidRPr="00E52084" w:rsidRDefault="00A22E86" w:rsidP="00E52084">
      <w:pPr>
        <w:spacing w:line="360" w:lineRule="auto"/>
        <w:rPr>
          <w:rFonts w:ascii="Arial" w:hAnsi="Arial" w:cs="Arial"/>
          <w:sz w:val="24"/>
          <w:szCs w:val="24"/>
        </w:rPr>
      </w:pPr>
    </w:p>
    <w:p w:rsidR="004E3674" w:rsidRPr="00E52084" w:rsidRDefault="004E3674" w:rsidP="00E52084">
      <w:pPr>
        <w:spacing w:line="360" w:lineRule="auto"/>
        <w:jc w:val="center"/>
        <w:rPr>
          <w:rFonts w:ascii="Arial" w:hAnsi="Arial" w:cs="Arial"/>
          <w:b/>
          <w:sz w:val="24"/>
          <w:szCs w:val="24"/>
          <w:lang w:val="mk-MK"/>
        </w:rPr>
      </w:pPr>
    </w:p>
    <w:p w:rsidR="004E3674" w:rsidRPr="00E52084" w:rsidRDefault="004E3674" w:rsidP="00E52084">
      <w:pPr>
        <w:spacing w:line="360" w:lineRule="auto"/>
        <w:rPr>
          <w:rFonts w:ascii="Arial" w:hAnsi="Arial" w:cs="Arial"/>
          <w:b/>
          <w:sz w:val="24"/>
          <w:szCs w:val="24"/>
          <w:lang w:val="mk-MK"/>
        </w:rPr>
      </w:pPr>
    </w:p>
    <w:p w:rsidR="004E3674" w:rsidRPr="00E52084" w:rsidRDefault="004E3674" w:rsidP="00E52084">
      <w:pPr>
        <w:spacing w:line="360" w:lineRule="auto"/>
        <w:jc w:val="center"/>
        <w:rPr>
          <w:rFonts w:ascii="Arial" w:hAnsi="Arial" w:cs="Arial"/>
          <w:b/>
          <w:sz w:val="24"/>
          <w:szCs w:val="24"/>
          <w:lang w:val="mk-MK"/>
        </w:rPr>
      </w:pPr>
    </w:p>
    <w:p w:rsidR="00BE736D" w:rsidRDefault="00BE736D" w:rsidP="00E52084">
      <w:pPr>
        <w:spacing w:line="360" w:lineRule="auto"/>
        <w:jc w:val="center"/>
        <w:rPr>
          <w:rFonts w:ascii="Arial" w:hAnsi="Arial" w:cs="Arial"/>
          <w:b/>
          <w:bCs/>
          <w:sz w:val="24"/>
          <w:szCs w:val="24"/>
        </w:rPr>
      </w:pPr>
    </w:p>
    <w:p w:rsidR="00553A70" w:rsidRPr="00553A70" w:rsidRDefault="00553A70" w:rsidP="00E52084">
      <w:pPr>
        <w:spacing w:line="360" w:lineRule="auto"/>
        <w:jc w:val="center"/>
        <w:rPr>
          <w:rFonts w:ascii="Arial" w:hAnsi="Arial" w:cs="Arial"/>
          <w:b/>
          <w:bCs/>
          <w:sz w:val="24"/>
          <w:szCs w:val="24"/>
        </w:rPr>
      </w:pPr>
    </w:p>
    <w:p w:rsidR="004E3674" w:rsidRPr="00E52084" w:rsidRDefault="00EB6F91" w:rsidP="00E52084">
      <w:pPr>
        <w:spacing w:line="360" w:lineRule="auto"/>
        <w:jc w:val="center"/>
        <w:rPr>
          <w:rFonts w:ascii="Arial" w:hAnsi="Arial" w:cs="Arial"/>
          <w:b/>
          <w:bCs/>
          <w:sz w:val="24"/>
          <w:szCs w:val="24"/>
        </w:rPr>
      </w:pPr>
      <w:r w:rsidRPr="00E52084">
        <w:rPr>
          <w:rFonts w:ascii="Arial" w:hAnsi="Arial" w:cs="Arial"/>
          <w:b/>
          <w:bCs/>
          <w:sz w:val="24"/>
          <w:szCs w:val="24"/>
          <w:lang w:val="mk-MK"/>
        </w:rPr>
        <w:t>Август</w:t>
      </w:r>
      <w:r w:rsidR="00475C0A" w:rsidRPr="00E52084">
        <w:rPr>
          <w:rFonts w:ascii="Arial" w:hAnsi="Arial" w:cs="Arial"/>
          <w:b/>
          <w:bCs/>
          <w:sz w:val="24"/>
          <w:szCs w:val="24"/>
          <w:lang w:val="mk-MK"/>
        </w:rPr>
        <w:t>, 20</w:t>
      </w:r>
      <w:r w:rsidR="00BA6E4F" w:rsidRPr="00E52084">
        <w:rPr>
          <w:rFonts w:ascii="Arial" w:hAnsi="Arial" w:cs="Arial"/>
          <w:b/>
          <w:bCs/>
          <w:sz w:val="24"/>
          <w:szCs w:val="24"/>
        </w:rPr>
        <w:t>21</w:t>
      </w:r>
    </w:p>
    <w:p w:rsidR="00E52084" w:rsidRDefault="00E52084" w:rsidP="00E52084">
      <w:pPr>
        <w:spacing w:line="360" w:lineRule="auto"/>
        <w:jc w:val="both"/>
        <w:rPr>
          <w:rFonts w:ascii="Arial" w:hAnsi="Arial" w:cs="Arial"/>
          <w:b/>
          <w:bCs/>
          <w:sz w:val="24"/>
          <w:szCs w:val="24"/>
          <w:lang w:val="mk-MK"/>
        </w:rPr>
      </w:pPr>
    </w:p>
    <w:p w:rsidR="002079F1" w:rsidRDefault="002079F1" w:rsidP="00E52084">
      <w:pPr>
        <w:spacing w:line="360" w:lineRule="auto"/>
        <w:jc w:val="both"/>
        <w:rPr>
          <w:rFonts w:ascii="Arial" w:hAnsi="Arial" w:cs="Arial"/>
          <w:b/>
          <w:bCs/>
          <w:sz w:val="24"/>
          <w:szCs w:val="24"/>
          <w:lang w:val="mk-MK"/>
        </w:rPr>
      </w:pPr>
    </w:p>
    <w:p w:rsidR="004E3674" w:rsidRPr="00E52084" w:rsidRDefault="004E3674"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 xml:space="preserve">Содржина: </w:t>
      </w:r>
    </w:p>
    <w:p w:rsidR="004E3674" w:rsidRPr="00E52084" w:rsidRDefault="004E3674"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lang w:val="mk-MK"/>
        </w:rPr>
        <w:t xml:space="preserve">1. Вовед </w:t>
      </w:r>
    </w:p>
    <w:p w:rsidR="004E3674" w:rsidRPr="00E52084" w:rsidRDefault="004E3674"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lang w:val="mk-MK"/>
        </w:rPr>
        <w:t xml:space="preserve">2. </w:t>
      </w:r>
      <w:r w:rsidRPr="00E52084">
        <w:rPr>
          <w:rFonts w:ascii="Arial" w:hAnsi="Arial" w:cs="Arial"/>
          <w:b/>
          <w:bCs/>
          <w:sz w:val="24"/>
          <w:szCs w:val="24"/>
        </w:rPr>
        <w:t xml:space="preserve">Лична карта на училиштето </w:t>
      </w:r>
      <w:r w:rsidRPr="00E52084">
        <w:rPr>
          <w:rFonts w:ascii="Arial" w:hAnsi="Arial" w:cs="Arial"/>
          <w:b/>
          <w:bCs/>
          <w:sz w:val="24"/>
          <w:szCs w:val="24"/>
          <w:lang w:val="mk-MK"/>
        </w:rPr>
        <w:t xml:space="preserve"> </w:t>
      </w:r>
    </w:p>
    <w:p w:rsidR="004E3674" w:rsidRPr="00E52084" w:rsidRDefault="00C4662E" w:rsidP="00E52084">
      <w:pPr>
        <w:autoSpaceDE w:val="0"/>
        <w:autoSpaceDN w:val="0"/>
        <w:adjustRightInd w:val="0"/>
        <w:spacing w:after="0" w:line="360" w:lineRule="auto"/>
        <w:rPr>
          <w:rFonts w:ascii="Arial" w:hAnsi="Arial" w:cs="Arial"/>
          <w:b/>
          <w:bCs/>
          <w:sz w:val="24"/>
          <w:szCs w:val="24"/>
        </w:rPr>
      </w:pPr>
      <w:r w:rsidRPr="00E52084">
        <w:rPr>
          <w:rFonts w:ascii="Arial" w:hAnsi="Arial" w:cs="Arial"/>
          <w:b/>
          <w:bCs/>
          <w:sz w:val="24"/>
          <w:szCs w:val="24"/>
        </w:rPr>
        <w:t>3</w:t>
      </w:r>
      <w:r w:rsidR="004E3674" w:rsidRPr="00E52084">
        <w:rPr>
          <w:rFonts w:ascii="Arial" w:hAnsi="Arial" w:cs="Arial"/>
          <w:b/>
          <w:bCs/>
          <w:sz w:val="24"/>
          <w:szCs w:val="24"/>
          <w:lang w:val="mk-MK"/>
        </w:rPr>
        <w:t xml:space="preserve">. </w:t>
      </w:r>
      <w:r w:rsidR="004E3674" w:rsidRPr="00E52084">
        <w:rPr>
          <w:rFonts w:ascii="Arial" w:hAnsi="Arial" w:cs="Arial"/>
          <w:b/>
          <w:bCs/>
          <w:sz w:val="24"/>
          <w:szCs w:val="24"/>
        </w:rPr>
        <w:t xml:space="preserve">Мисија на училиштето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rPr>
        <w:t>4</w:t>
      </w:r>
      <w:r w:rsidR="004E3674" w:rsidRPr="00E52084">
        <w:rPr>
          <w:rFonts w:ascii="Arial" w:hAnsi="Arial" w:cs="Arial"/>
          <w:b/>
          <w:bCs/>
          <w:sz w:val="24"/>
          <w:szCs w:val="24"/>
          <w:lang w:val="mk-MK"/>
        </w:rPr>
        <w:t xml:space="preserve">. </w:t>
      </w:r>
      <w:r w:rsidR="004E3674" w:rsidRPr="00E52084">
        <w:rPr>
          <w:rFonts w:ascii="Arial" w:hAnsi="Arial" w:cs="Arial"/>
          <w:b/>
          <w:bCs/>
          <w:sz w:val="24"/>
          <w:szCs w:val="24"/>
        </w:rPr>
        <w:t xml:space="preserve">Визија на училиштето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rPr>
        <w:t>5</w:t>
      </w:r>
      <w:r w:rsidR="004E3674" w:rsidRPr="00E52084">
        <w:rPr>
          <w:rFonts w:ascii="Arial" w:hAnsi="Arial" w:cs="Arial"/>
          <w:b/>
          <w:bCs/>
          <w:sz w:val="24"/>
          <w:szCs w:val="24"/>
          <w:lang w:val="mk-MK"/>
        </w:rPr>
        <w:t xml:space="preserve">. </w:t>
      </w:r>
      <w:r w:rsidR="004E3674" w:rsidRPr="00E52084">
        <w:rPr>
          <w:rFonts w:ascii="Arial" w:hAnsi="Arial" w:cs="Arial"/>
          <w:b/>
          <w:bCs/>
          <w:sz w:val="24"/>
          <w:szCs w:val="24"/>
        </w:rPr>
        <w:t xml:space="preserve">Лого на училиштето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rPr>
        <w:t>6</w:t>
      </w:r>
      <w:r w:rsidR="004E3674" w:rsidRPr="00E52084">
        <w:rPr>
          <w:rFonts w:ascii="Arial" w:hAnsi="Arial" w:cs="Arial"/>
          <w:b/>
          <w:bCs/>
          <w:sz w:val="24"/>
          <w:szCs w:val="24"/>
          <w:lang w:val="mk-MK"/>
        </w:rPr>
        <w:t>. П</w:t>
      </w:r>
      <w:r w:rsidR="00984221" w:rsidRPr="00E52084">
        <w:rPr>
          <w:rFonts w:ascii="Arial" w:hAnsi="Arial" w:cs="Arial"/>
          <w:b/>
          <w:bCs/>
          <w:sz w:val="24"/>
          <w:szCs w:val="24"/>
          <w:lang w:val="mk-MK"/>
        </w:rPr>
        <w:t>одрачја на промени, приоритети</w:t>
      </w:r>
      <w:r w:rsidR="004E3674" w:rsidRPr="00E52084">
        <w:rPr>
          <w:rFonts w:ascii="Arial" w:hAnsi="Arial" w:cs="Arial"/>
          <w:b/>
          <w:bCs/>
          <w:sz w:val="24"/>
          <w:szCs w:val="24"/>
          <w:lang w:val="mk-MK"/>
        </w:rPr>
        <w:t xml:space="preserve"> и цели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rPr>
        <w:t>7</w:t>
      </w:r>
      <w:r w:rsidR="004E3674" w:rsidRPr="00E52084">
        <w:rPr>
          <w:rFonts w:ascii="Arial" w:hAnsi="Arial" w:cs="Arial"/>
          <w:b/>
          <w:bCs/>
          <w:sz w:val="24"/>
          <w:szCs w:val="24"/>
          <w:lang w:val="mk-MK"/>
        </w:rPr>
        <w:t xml:space="preserve">. </w:t>
      </w:r>
      <w:r w:rsidR="004E3674" w:rsidRPr="00E52084">
        <w:rPr>
          <w:rFonts w:ascii="Arial" w:hAnsi="Arial" w:cs="Arial"/>
          <w:b/>
          <w:bCs/>
          <w:sz w:val="24"/>
          <w:szCs w:val="24"/>
        </w:rPr>
        <w:t xml:space="preserve">Успехот, поведението и редовноста на учениците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sz w:val="24"/>
          <w:szCs w:val="24"/>
        </w:rPr>
        <w:t>8</w:t>
      </w:r>
      <w:r w:rsidR="004E3674" w:rsidRPr="00E52084">
        <w:rPr>
          <w:rFonts w:ascii="Arial" w:hAnsi="Arial" w:cs="Arial"/>
          <w:sz w:val="24"/>
          <w:szCs w:val="24"/>
          <w:lang w:val="mk-MK"/>
        </w:rPr>
        <w:t xml:space="preserve">. </w:t>
      </w:r>
      <w:r w:rsidR="004E3674" w:rsidRPr="00E52084">
        <w:rPr>
          <w:rFonts w:ascii="Arial" w:hAnsi="Arial" w:cs="Arial"/>
          <w:b/>
          <w:bCs/>
          <w:sz w:val="24"/>
          <w:szCs w:val="24"/>
          <w:lang w:val="mk-MK"/>
        </w:rPr>
        <w:t xml:space="preserve">Реализација на наставата и вон-наставните активности  </w:t>
      </w:r>
    </w:p>
    <w:p w:rsidR="004E3674" w:rsidRPr="00E52084" w:rsidRDefault="00C4662E"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rPr>
        <w:t>9</w:t>
      </w:r>
      <w:r w:rsidR="004E3674" w:rsidRPr="00E52084">
        <w:rPr>
          <w:rFonts w:ascii="Arial" w:hAnsi="Arial" w:cs="Arial"/>
          <w:b/>
          <w:bCs/>
          <w:sz w:val="24"/>
          <w:szCs w:val="24"/>
          <w:lang w:val="mk-MK"/>
        </w:rPr>
        <w:t xml:space="preserve">. </w:t>
      </w:r>
      <w:r w:rsidR="004E3674" w:rsidRPr="00E52084">
        <w:rPr>
          <w:rFonts w:ascii="Arial" w:hAnsi="Arial" w:cs="Arial"/>
          <w:b/>
          <w:bCs/>
          <w:sz w:val="24"/>
          <w:szCs w:val="24"/>
        </w:rPr>
        <w:t xml:space="preserve">Професионален развој на наставниот кадар </w:t>
      </w:r>
    </w:p>
    <w:p w:rsidR="004E3674" w:rsidRPr="00E52084" w:rsidRDefault="004E3674" w:rsidP="00E52084">
      <w:pPr>
        <w:autoSpaceDE w:val="0"/>
        <w:autoSpaceDN w:val="0"/>
        <w:adjustRightInd w:val="0"/>
        <w:spacing w:after="0" w:line="360" w:lineRule="auto"/>
        <w:rPr>
          <w:rFonts w:ascii="Arial" w:hAnsi="Arial" w:cs="Arial"/>
          <w:b/>
          <w:bCs/>
          <w:sz w:val="24"/>
          <w:szCs w:val="24"/>
          <w:lang w:val="mk-MK"/>
        </w:rPr>
      </w:pPr>
      <w:r w:rsidRPr="00E52084">
        <w:rPr>
          <w:rFonts w:ascii="Arial" w:hAnsi="Arial" w:cs="Arial"/>
          <w:b/>
          <w:bCs/>
          <w:sz w:val="24"/>
          <w:szCs w:val="24"/>
          <w:lang w:val="mk-MK"/>
        </w:rPr>
        <w:t>1</w:t>
      </w:r>
      <w:r w:rsidR="00C4662E" w:rsidRPr="00E52084">
        <w:rPr>
          <w:rFonts w:ascii="Arial" w:hAnsi="Arial" w:cs="Arial"/>
          <w:b/>
          <w:bCs/>
          <w:sz w:val="24"/>
          <w:szCs w:val="24"/>
        </w:rPr>
        <w:t>0</w:t>
      </w:r>
      <w:r w:rsidRPr="00E52084">
        <w:rPr>
          <w:rFonts w:ascii="Arial" w:hAnsi="Arial" w:cs="Arial"/>
          <w:b/>
          <w:bCs/>
          <w:sz w:val="24"/>
          <w:szCs w:val="24"/>
        </w:rPr>
        <w:t>. Соработка со родителите</w:t>
      </w:r>
      <w:r w:rsidRPr="00E52084">
        <w:rPr>
          <w:rFonts w:ascii="Arial" w:hAnsi="Arial" w:cs="Arial"/>
          <w:b/>
          <w:bCs/>
          <w:sz w:val="24"/>
          <w:szCs w:val="24"/>
          <w:lang w:val="mk-MK"/>
        </w:rPr>
        <w:t xml:space="preserve">, Локалната заедница </w:t>
      </w:r>
      <w:r w:rsidRPr="00E52084">
        <w:rPr>
          <w:rFonts w:ascii="Arial" w:hAnsi="Arial" w:cs="Arial"/>
          <w:b/>
          <w:bCs/>
          <w:sz w:val="24"/>
          <w:szCs w:val="24"/>
        </w:rPr>
        <w:t>и другите институции</w:t>
      </w:r>
      <w:r w:rsidRPr="00E52084">
        <w:rPr>
          <w:rFonts w:ascii="Arial" w:hAnsi="Arial" w:cs="Arial"/>
          <w:b/>
          <w:bCs/>
          <w:sz w:val="24"/>
          <w:szCs w:val="24"/>
          <w:lang w:val="mk-MK"/>
        </w:rPr>
        <w:t xml:space="preserve"> </w:t>
      </w:r>
    </w:p>
    <w:p w:rsidR="004E3674" w:rsidRPr="00E52084" w:rsidRDefault="00C4662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1</w:t>
      </w:r>
      <w:r w:rsidRPr="00E52084">
        <w:rPr>
          <w:rFonts w:ascii="Arial" w:hAnsi="Arial" w:cs="Arial"/>
          <w:b/>
          <w:bCs/>
          <w:sz w:val="24"/>
          <w:szCs w:val="24"/>
        </w:rPr>
        <w:t>1</w:t>
      </w:r>
      <w:r w:rsidR="004E3674" w:rsidRPr="00E52084">
        <w:rPr>
          <w:rFonts w:ascii="Arial" w:hAnsi="Arial" w:cs="Arial"/>
          <w:b/>
          <w:bCs/>
          <w:sz w:val="24"/>
          <w:szCs w:val="24"/>
          <w:lang w:val="mk-MK"/>
        </w:rPr>
        <w:t xml:space="preserve">. Статистички извештај </w:t>
      </w:r>
    </w:p>
    <w:p w:rsidR="004E3674" w:rsidRPr="00E52084" w:rsidRDefault="004E3674" w:rsidP="00E52084">
      <w:pPr>
        <w:spacing w:line="360" w:lineRule="auto"/>
        <w:ind w:firstLine="720"/>
        <w:jc w:val="both"/>
        <w:rPr>
          <w:rFonts w:ascii="Arial" w:hAnsi="Arial" w:cs="Arial"/>
          <w:b/>
          <w:bCs/>
          <w:sz w:val="24"/>
          <w:szCs w:val="24"/>
          <w:lang w:val="mk-MK"/>
        </w:rPr>
      </w:pPr>
      <w:r w:rsidRPr="00E52084">
        <w:rPr>
          <w:rFonts w:ascii="Arial" w:hAnsi="Arial" w:cs="Arial"/>
          <w:b/>
          <w:bCs/>
          <w:sz w:val="24"/>
          <w:szCs w:val="24"/>
          <w:lang w:val="mk-MK"/>
        </w:rPr>
        <w:t xml:space="preserve">- </w:t>
      </w:r>
      <w:r w:rsidRPr="00E52084">
        <w:rPr>
          <w:rFonts w:ascii="Arial" w:hAnsi="Arial" w:cs="Arial"/>
          <w:bCs/>
          <w:sz w:val="24"/>
          <w:szCs w:val="24"/>
          <w:lang w:val="mk-MK"/>
        </w:rPr>
        <w:t xml:space="preserve">Статистички преглед по паралелки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
          <w:bCs/>
          <w:sz w:val="24"/>
          <w:szCs w:val="24"/>
          <w:lang w:val="mk-MK"/>
        </w:rPr>
        <w:t xml:space="preserve">- </w:t>
      </w:r>
      <w:r w:rsidRPr="00E52084">
        <w:rPr>
          <w:rFonts w:ascii="Arial" w:hAnsi="Arial" w:cs="Arial"/>
          <w:bCs/>
          <w:sz w:val="24"/>
          <w:szCs w:val="24"/>
          <w:lang w:val="mk-MK"/>
        </w:rPr>
        <w:t xml:space="preserve">Број на ученици според национална припадност </w:t>
      </w:r>
    </w:p>
    <w:p w:rsidR="004E3674" w:rsidRPr="00E52084" w:rsidRDefault="004E3674" w:rsidP="00E52084">
      <w:pPr>
        <w:spacing w:line="360" w:lineRule="auto"/>
        <w:ind w:left="720"/>
        <w:jc w:val="both"/>
        <w:rPr>
          <w:rFonts w:ascii="Arial" w:hAnsi="Arial" w:cs="Arial"/>
          <w:bCs/>
          <w:sz w:val="24"/>
          <w:szCs w:val="24"/>
          <w:lang w:val="mk-MK"/>
        </w:rPr>
      </w:pPr>
      <w:r w:rsidRPr="00E52084">
        <w:rPr>
          <w:rFonts w:ascii="Arial" w:hAnsi="Arial" w:cs="Arial"/>
          <w:bCs/>
          <w:sz w:val="24"/>
          <w:szCs w:val="24"/>
          <w:lang w:val="mk-MK"/>
        </w:rPr>
        <w:t xml:space="preserve">- Графички приказ на бројната состојба и приказ во проценти на успехот на учениците </w:t>
      </w:r>
    </w:p>
    <w:p w:rsidR="004E3674" w:rsidRPr="00E52084" w:rsidRDefault="004E3674"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1</w:t>
      </w:r>
      <w:r w:rsidR="00C4662E" w:rsidRPr="00E52084">
        <w:rPr>
          <w:rFonts w:ascii="Arial" w:hAnsi="Arial" w:cs="Arial"/>
          <w:b/>
          <w:bCs/>
          <w:sz w:val="24"/>
          <w:szCs w:val="24"/>
        </w:rPr>
        <w:t>2</w:t>
      </w:r>
      <w:r w:rsidRPr="00E52084">
        <w:rPr>
          <w:rFonts w:ascii="Arial" w:hAnsi="Arial" w:cs="Arial"/>
          <w:b/>
          <w:bCs/>
          <w:sz w:val="24"/>
          <w:szCs w:val="24"/>
          <w:lang w:val="mk-MK"/>
        </w:rPr>
        <w:t xml:space="preserve">. Компаративна анализа на успехот, поведението и изостаноците по пол, етничка припадност и социјален статус </w:t>
      </w:r>
    </w:p>
    <w:p w:rsidR="004E3674" w:rsidRDefault="00C4662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1</w:t>
      </w:r>
      <w:r w:rsidRPr="00E52084">
        <w:rPr>
          <w:rFonts w:ascii="Arial" w:hAnsi="Arial" w:cs="Arial"/>
          <w:b/>
          <w:bCs/>
          <w:sz w:val="24"/>
          <w:szCs w:val="24"/>
        </w:rPr>
        <w:t>3</w:t>
      </w:r>
      <w:r w:rsidR="004E3674" w:rsidRPr="00E52084">
        <w:rPr>
          <w:rFonts w:ascii="Arial" w:hAnsi="Arial" w:cs="Arial"/>
          <w:b/>
          <w:bCs/>
          <w:sz w:val="24"/>
          <w:szCs w:val="24"/>
          <w:lang w:val="mk-MK"/>
        </w:rPr>
        <w:t>.</w:t>
      </w:r>
      <w:r w:rsidR="004E3674" w:rsidRPr="00E52084">
        <w:rPr>
          <w:rFonts w:ascii="Arial" w:hAnsi="Arial" w:cs="Arial"/>
          <w:b/>
          <w:sz w:val="24"/>
          <w:szCs w:val="24"/>
          <w:lang w:val="mk-MK"/>
        </w:rPr>
        <w:t xml:space="preserve"> </w:t>
      </w:r>
      <w:r w:rsidR="004E3674" w:rsidRPr="00E52084">
        <w:rPr>
          <w:rFonts w:ascii="Arial" w:hAnsi="Arial" w:cs="Arial"/>
          <w:b/>
          <w:bCs/>
          <w:sz w:val="24"/>
          <w:szCs w:val="24"/>
          <w:lang w:val="mk-MK"/>
        </w:rPr>
        <w:t>Заклучоци, согледувања и предлог мерки</w:t>
      </w:r>
    </w:p>
    <w:p w:rsidR="00E52084" w:rsidRDefault="00E52084" w:rsidP="00E52084">
      <w:pPr>
        <w:spacing w:line="360" w:lineRule="auto"/>
        <w:jc w:val="both"/>
        <w:rPr>
          <w:rFonts w:ascii="Arial" w:hAnsi="Arial" w:cs="Arial"/>
          <w:b/>
          <w:bCs/>
          <w:sz w:val="24"/>
          <w:szCs w:val="24"/>
          <w:lang w:val="mk-MK"/>
        </w:rPr>
      </w:pPr>
    </w:p>
    <w:p w:rsidR="00E52084" w:rsidRDefault="00E52084" w:rsidP="00E52084">
      <w:pPr>
        <w:spacing w:line="360" w:lineRule="auto"/>
        <w:jc w:val="both"/>
        <w:rPr>
          <w:rFonts w:ascii="Arial" w:hAnsi="Arial" w:cs="Arial"/>
          <w:b/>
          <w:bCs/>
          <w:sz w:val="24"/>
          <w:szCs w:val="24"/>
          <w:lang w:val="mk-MK"/>
        </w:rPr>
      </w:pPr>
    </w:p>
    <w:p w:rsidR="00E52084" w:rsidRDefault="00E52084" w:rsidP="00E52084">
      <w:pPr>
        <w:spacing w:line="360" w:lineRule="auto"/>
        <w:jc w:val="both"/>
        <w:rPr>
          <w:rFonts w:ascii="Arial" w:hAnsi="Arial" w:cs="Arial"/>
          <w:b/>
          <w:bCs/>
          <w:sz w:val="24"/>
          <w:szCs w:val="24"/>
          <w:lang w:val="mk-MK"/>
        </w:rPr>
      </w:pPr>
    </w:p>
    <w:p w:rsidR="00E52084" w:rsidRDefault="00E52084" w:rsidP="00E52084">
      <w:pPr>
        <w:spacing w:line="360" w:lineRule="auto"/>
        <w:jc w:val="both"/>
        <w:rPr>
          <w:rFonts w:ascii="Arial" w:hAnsi="Arial" w:cs="Arial"/>
          <w:b/>
          <w:bCs/>
          <w:sz w:val="24"/>
          <w:szCs w:val="24"/>
          <w:lang w:val="mk-MK"/>
        </w:rPr>
      </w:pPr>
    </w:p>
    <w:p w:rsidR="00E52084" w:rsidRDefault="00E52084" w:rsidP="00E52084">
      <w:pPr>
        <w:spacing w:line="360" w:lineRule="auto"/>
        <w:jc w:val="both"/>
        <w:rPr>
          <w:rFonts w:ascii="Arial" w:hAnsi="Arial" w:cs="Arial"/>
          <w:b/>
          <w:bCs/>
          <w:sz w:val="24"/>
          <w:szCs w:val="24"/>
          <w:lang w:val="mk-MK"/>
        </w:rPr>
      </w:pPr>
    </w:p>
    <w:p w:rsidR="00E52084" w:rsidRDefault="00E52084" w:rsidP="00E52084">
      <w:pPr>
        <w:spacing w:line="360" w:lineRule="auto"/>
        <w:jc w:val="both"/>
        <w:rPr>
          <w:rFonts w:ascii="Arial" w:hAnsi="Arial" w:cs="Arial"/>
          <w:b/>
          <w:bCs/>
          <w:sz w:val="24"/>
          <w:szCs w:val="24"/>
        </w:rPr>
      </w:pPr>
    </w:p>
    <w:p w:rsidR="005F455E" w:rsidRPr="005F455E" w:rsidRDefault="005F455E" w:rsidP="00E52084">
      <w:pPr>
        <w:spacing w:line="360" w:lineRule="auto"/>
        <w:jc w:val="both"/>
        <w:rPr>
          <w:rFonts w:ascii="Arial" w:hAnsi="Arial" w:cs="Arial"/>
          <w:b/>
          <w:bCs/>
          <w:sz w:val="24"/>
          <w:szCs w:val="24"/>
        </w:rPr>
      </w:pPr>
    </w:p>
    <w:p w:rsidR="00E52084" w:rsidRDefault="00E52084" w:rsidP="00E52084">
      <w:pPr>
        <w:spacing w:line="360" w:lineRule="auto"/>
        <w:jc w:val="both"/>
        <w:rPr>
          <w:rFonts w:ascii="Arial" w:hAnsi="Arial" w:cs="Arial"/>
          <w:b/>
          <w:bCs/>
          <w:sz w:val="24"/>
          <w:szCs w:val="24"/>
          <w:lang w:val="mk-MK"/>
        </w:rPr>
      </w:pPr>
    </w:p>
    <w:p w:rsidR="002079F1" w:rsidRPr="00E52084" w:rsidRDefault="002079F1" w:rsidP="00E52084">
      <w:pPr>
        <w:spacing w:line="360" w:lineRule="auto"/>
        <w:jc w:val="both"/>
        <w:rPr>
          <w:rFonts w:ascii="Arial" w:hAnsi="Arial" w:cs="Arial"/>
          <w:b/>
          <w:bCs/>
          <w:sz w:val="24"/>
          <w:szCs w:val="24"/>
          <w:lang w:val="mk-MK"/>
        </w:rPr>
      </w:pPr>
    </w:p>
    <w:p w:rsidR="004E3674" w:rsidRPr="00E52084" w:rsidRDefault="004E3674" w:rsidP="00E52084">
      <w:pPr>
        <w:spacing w:line="360" w:lineRule="auto"/>
        <w:jc w:val="both"/>
        <w:rPr>
          <w:rFonts w:ascii="Arial" w:hAnsi="Arial" w:cs="Arial"/>
          <w:b/>
          <w:bCs/>
          <w:sz w:val="28"/>
          <w:szCs w:val="24"/>
          <w:lang w:val="mk-MK"/>
        </w:rPr>
      </w:pPr>
      <w:r w:rsidRPr="00E52084">
        <w:rPr>
          <w:rFonts w:ascii="Arial" w:hAnsi="Arial" w:cs="Arial"/>
          <w:b/>
          <w:bCs/>
          <w:sz w:val="28"/>
          <w:szCs w:val="24"/>
          <w:lang w:val="mk-MK"/>
        </w:rPr>
        <w:lastRenderedPageBreak/>
        <w:t xml:space="preserve">1. Вовед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Извештајот за работа</w:t>
      </w:r>
      <w:r w:rsidR="00BA6E4F" w:rsidRPr="00E52084">
        <w:rPr>
          <w:rFonts w:ascii="Arial" w:hAnsi="Arial" w:cs="Arial"/>
          <w:bCs/>
          <w:sz w:val="24"/>
          <w:szCs w:val="24"/>
          <w:lang w:val="mk-MK"/>
        </w:rPr>
        <w:t>та на училиштето за учебната 20</w:t>
      </w:r>
      <w:r w:rsidR="00BA6E4F" w:rsidRPr="00E52084">
        <w:rPr>
          <w:rFonts w:ascii="Arial" w:hAnsi="Arial" w:cs="Arial"/>
          <w:bCs/>
          <w:sz w:val="24"/>
          <w:szCs w:val="24"/>
        </w:rPr>
        <w:t>20</w:t>
      </w:r>
      <w:r w:rsidR="00475C0A" w:rsidRPr="00E52084">
        <w:rPr>
          <w:rFonts w:ascii="Arial" w:hAnsi="Arial" w:cs="Arial"/>
          <w:bCs/>
          <w:sz w:val="24"/>
          <w:szCs w:val="24"/>
          <w:lang w:val="mk-MK"/>
        </w:rPr>
        <w:t>/20</w:t>
      </w:r>
      <w:r w:rsidR="00475C0A" w:rsidRPr="00E52084">
        <w:rPr>
          <w:rFonts w:ascii="Arial" w:hAnsi="Arial" w:cs="Arial"/>
          <w:bCs/>
          <w:sz w:val="24"/>
          <w:szCs w:val="24"/>
        </w:rPr>
        <w:t>20</w:t>
      </w:r>
      <w:r w:rsidR="00BA6E4F" w:rsidRPr="00E52084">
        <w:rPr>
          <w:rFonts w:ascii="Arial" w:hAnsi="Arial" w:cs="Arial"/>
          <w:bCs/>
          <w:sz w:val="24"/>
          <w:szCs w:val="24"/>
        </w:rPr>
        <w:t>1</w:t>
      </w:r>
      <w:r w:rsidRPr="00E52084">
        <w:rPr>
          <w:rFonts w:ascii="Arial" w:hAnsi="Arial" w:cs="Arial"/>
          <w:bCs/>
          <w:sz w:val="24"/>
          <w:szCs w:val="24"/>
          <w:lang w:val="mk-MK"/>
        </w:rPr>
        <w:t xml:space="preserve">година е изработен врз основа на реализацијата на Годишната програма за работа на училиштето, анализата на постигањата на учениците, педагошката евиденција, наставните планови и програми, </w:t>
      </w:r>
      <w:r w:rsidR="0082309E" w:rsidRPr="00E52084">
        <w:rPr>
          <w:rFonts w:ascii="Arial" w:hAnsi="Arial" w:cs="Arial"/>
          <w:bCs/>
          <w:sz w:val="24"/>
          <w:szCs w:val="24"/>
          <w:lang w:val="mk-MK"/>
        </w:rPr>
        <w:t xml:space="preserve">извршената самоевалуаија во училиштето, како и развојниот план на училиштето, </w:t>
      </w:r>
      <w:r w:rsidRPr="00E52084">
        <w:rPr>
          <w:rFonts w:ascii="Arial" w:hAnsi="Arial" w:cs="Arial"/>
          <w:bCs/>
          <w:sz w:val="24"/>
          <w:szCs w:val="24"/>
          <w:lang w:val="mk-MK"/>
        </w:rPr>
        <w:t xml:space="preserve">а во </w:t>
      </w:r>
      <w:r w:rsidRPr="00E52084">
        <w:rPr>
          <w:rFonts w:ascii="Arial" w:hAnsi="Arial" w:cs="Arial"/>
          <w:sz w:val="24"/>
          <w:szCs w:val="24"/>
        </w:rPr>
        <w:t>согласно</w:t>
      </w:r>
      <w:r w:rsidRPr="00E52084">
        <w:rPr>
          <w:rFonts w:ascii="Arial" w:hAnsi="Arial" w:cs="Arial"/>
          <w:sz w:val="24"/>
          <w:szCs w:val="24"/>
          <w:lang w:val="mk-MK"/>
        </w:rPr>
        <w:t>ст со</w:t>
      </w:r>
      <w:r w:rsidRPr="00E52084">
        <w:rPr>
          <w:rFonts w:ascii="Arial" w:hAnsi="Arial" w:cs="Arial"/>
          <w:sz w:val="24"/>
          <w:szCs w:val="24"/>
        </w:rPr>
        <w:t xml:space="preserve"> Законот за основно образование</w:t>
      </w:r>
      <w:r w:rsidRPr="00E52084">
        <w:rPr>
          <w:rFonts w:ascii="Arial" w:hAnsi="Arial" w:cs="Arial"/>
          <w:sz w:val="24"/>
          <w:szCs w:val="24"/>
          <w:lang w:val="mk-MK"/>
        </w:rPr>
        <w:t xml:space="preserve"> и</w:t>
      </w:r>
      <w:r w:rsidRPr="00E52084">
        <w:rPr>
          <w:rFonts w:ascii="Arial" w:hAnsi="Arial" w:cs="Arial"/>
          <w:sz w:val="24"/>
          <w:szCs w:val="24"/>
        </w:rPr>
        <w:t xml:space="preserve"> Статутот на училиштето</w:t>
      </w:r>
      <w:r w:rsidRPr="00E52084">
        <w:rPr>
          <w:rFonts w:ascii="Arial" w:hAnsi="Arial" w:cs="Arial"/>
          <w:sz w:val="24"/>
          <w:szCs w:val="24"/>
          <w:lang w:val="mk-MK"/>
        </w:rPr>
        <w:t xml:space="preserve">. Покрај тоа, се следат и укажаните насоки од Министерството за образование и наука, Бирото за развој на образованието, Државен просветен инспекторат, како и предлозите и насоките на Директорот на училиштето, Училишниот одбор, Советот на родители, стручните активи во училиштето и педагошко-психолошката служба. </w:t>
      </w:r>
    </w:p>
    <w:p w:rsidR="004E3674" w:rsidRPr="00E52084" w:rsidRDefault="004E3674"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Целта  на  овој  извештај  е  да  обезбеди  јасни  информации за досегашната работа на училиштето, од кои потоа можат да произлезат насоки за подобрување на одредени сегменти кои се пројавиле како слаби страни во реализацијата на наставата и другите воспитно образовни содржини за во наредниот период, кои ќе послужат како подлога за изработка на Годишната програма за работата на училиштето за наредната учебна година.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Информациите во извештајот се методолошки и хронолошки подредени според  подрачјата  предвидени  во  годишната  програма за работа и во главно се однесуваат на следните процеси: просторни и   други   услови   на   работа,   реализација   на   наставни   планови   и програми,  постигања  на  учениците  во  сите  наставни  и  воннаставни области, </w:t>
      </w:r>
      <w:r w:rsidRPr="00E52084">
        <w:rPr>
          <w:rFonts w:ascii="Arial" w:hAnsi="Arial" w:cs="Arial"/>
          <w:bCs/>
          <w:sz w:val="24"/>
          <w:szCs w:val="24"/>
          <w:lang w:val="mk-MK"/>
        </w:rPr>
        <w:lastRenderedPageBreak/>
        <w:t xml:space="preserve">професионален развој на вработените, соработка со родителите и локалната средина, со локалната самоуправа и другите институции,  Министерството за образование и наука,  Бирото  </w:t>
      </w:r>
      <w:r w:rsidR="008B0C69" w:rsidRPr="00E52084">
        <w:rPr>
          <w:rFonts w:ascii="Arial" w:hAnsi="Arial" w:cs="Arial"/>
          <w:bCs/>
          <w:sz w:val="24"/>
          <w:szCs w:val="24"/>
          <w:lang w:val="mk-MK"/>
        </w:rPr>
        <w:t>за  развој  на  образованието</w:t>
      </w:r>
      <w:r w:rsidRPr="00E52084">
        <w:rPr>
          <w:rFonts w:ascii="Arial" w:hAnsi="Arial" w:cs="Arial"/>
          <w:bCs/>
          <w:sz w:val="24"/>
          <w:szCs w:val="24"/>
          <w:lang w:val="mk-MK"/>
        </w:rPr>
        <w:t>,  Држа</w:t>
      </w:r>
      <w:r w:rsidR="008B0C69" w:rsidRPr="00E52084">
        <w:rPr>
          <w:rFonts w:ascii="Arial" w:hAnsi="Arial" w:cs="Arial"/>
          <w:bCs/>
          <w:sz w:val="24"/>
          <w:szCs w:val="24"/>
          <w:lang w:val="mk-MK"/>
        </w:rPr>
        <w:t>вниот  просветен  инспекторат</w:t>
      </w:r>
      <w:r w:rsidRPr="00E52084">
        <w:rPr>
          <w:rFonts w:ascii="Arial" w:hAnsi="Arial" w:cs="Arial"/>
          <w:bCs/>
          <w:sz w:val="24"/>
          <w:szCs w:val="24"/>
          <w:lang w:val="mk-MK"/>
        </w:rPr>
        <w:t xml:space="preserve">, остварувањето на интерни и екстерни проекти и др. </w:t>
      </w:r>
    </w:p>
    <w:p w:rsidR="004E3674" w:rsidRPr="00E52084" w:rsidRDefault="004E3674" w:rsidP="00E52084">
      <w:pPr>
        <w:spacing w:line="360" w:lineRule="auto"/>
        <w:ind w:firstLine="720"/>
        <w:jc w:val="both"/>
        <w:rPr>
          <w:rFonts w:ascii="Arial" w:hAnsi="Arial" w:cs="Arial"/>
          <w:b/>
          <w:bCs/>
          <w:sz w:val="24"/>
          <w:szCs w:val="24"/>
          <w:lang w:val="mk-MK"/>
        </w:rPr>
      </w:pPr>
      <w:r w:rsidRPr="00E52084">
        <w:rPr>
          <w:rFonts w:ascii="Arial" w:hAnsi="Arial" w:cs="Arial"/>
          <w:bCs/>
          <w:sz w:val="24"/>
          <w:szCs w:val="24"/>
          <w:lang w:val="mk-MK"/>
        </w:rPr>
        <w:t>Учебната година започна на 0</w:t>
      </w:r>
      <w:r w:rsidR="00475C0A" w:rsidRPr="00E52084">
        <w:rPr>
          <w:rFonts w:ascii="Arial" w:hAnsi="Arial" w:cs="Arial"/>
          <w:bCs/>
          <w:sz w:val="24"/>
          <w:szCs w:val="24"/>
        </w:rPr>
        <w:t>1</w:t>
      </w:r>
      <w:r w:rsidR="00911A95" w:rsidRPr="00E52084">
        <w:rPr>
          <w:rFonts w:ascii="Arial" w:hAnsi="Arial" w:cs="Arial"/>
          <w:bCs/>
          <w:sz w:val="24"/>
          <w:szCs w:val="24"/>
          <w:lang w:val="mk-MK"/>
        </w:rPr>
        <w:t>.</w:t>
      </w:r>
      <w:r w:rsidR="00911A95" w:rsidRPr="00E52084">
        <w:rPr>
          <w:rFonts w:ascii="Arial" w:hAnsi="Arial" w:cs="Arial"/>
          <w:bCs/>
          <w:sz w:val="24"/>
          <w:szCs w:val="24"/>
        </w:rPr>
        <w:t>10</w:t>
      </w:r>
      <w:r w:rsidR="00911A95" w:rsidRPr="00E52084">
        <w:rPr>
          <w:rFonts w:ascii="Arial" w:hAnsi="Arial" w:cs="Arial"/>
          <w:bCs/>
          <w:sz w:val="24"/>
          <w:szCs w:val="24"/>
          <w:lang w:val="mk-MK"/>
        </w:rPr>
        <w:t>.20</w:t>
      </w:r>
      <w:r w:rsidR="00911A95" w:rsidRPr="00E52084">
        <w:rPr>
          <w:rFonts w:ascii="Arial" w:hAnsi="Arial" w:cs="Arial"/>
          <w:bCs/>
          <w:sz w:val="24"/>
          <w:szCs w:val="24"/>
        </w:rPr>
        <w:t>20</w:t>
      </w:r>
      <w:r w:rsidR="002B7C57" w:rsidRPr="00E52084">
        <w:rPr>
          <w:rFonts w:ascii="Arial" w:hAnsi="Arial" w:cs="Arial"/>
          <w:bCs/>
          <w:sz w:val="24"/>
          <w:szCs w:val="24"/>
          <w:lang w:val="mk-MK"/>
        </w:rPr>
        <w:t xml:space="preserve"> година, а заврши на </w:t>
      </w:r>
      <w:r w:rsidR="002B7C57" w:rsidRPr="00E52084">
        <w:rPr>
          <w:rFonts w:ascii="Arial" w:hAnsi="Arial" w:cs="Arial"/>
          <w:bCs/>
          <w:sz w:val="24"/>
          <w:szCs w:val="24"/>
        </w:rPr>
        <w:t>10</w:t>
      </w:r>
      <w:r w:rsidR="00475C0A" w:rsidRPr="00E52084">
        <w:rPr>
          <w:rFonts w:ascii="Arial" w:hAnsi="Arial" w:cs="Arial"/>
          <w:bCs/>
          <w:sz w:val="24"/>
          <w:szCs w:val="24"/>
          <w:lang w:val="mk-MK"/>
        </w:rPr>
        <w:t>.06.20</w:t>
      </w:r>
      <w:r w:rsidR="00911A95" w:rsidRPr="00E52084">
        <w:rPr>
          <w:rFonts w:ascii="Arial" w:hAnsi="Arial" w:cs="Arial"/>
          <w:bCs/>
          <w:sz w:val="24"/>
          <w:szCs w:val="24"/>
        </w:rPr>
        <w:t>21</w:t>
      </w:r>
      <w:r w:rsidR="00DF7A5D" w:rsidRPr="00E52084">
        <w:rPr>
          <w:rFonts w:ascii="Arial" w:hAnsi="Arial" w:cs="Arial"/>
          <w:bCs/>
          <w:sz w:val="24"/>
          <w:szCs w:val="24"/>
          <w:lang w:val="mk-MK"/>
        </w:rPr>
        <w:t xml:space="preserve"> година.</w:t>
      </w:r>
      <w:r w:rsidRPr="00E52084">
        <w:rPr>
          <w:rFonts w:ascii="Arial" w:hAnsi="Arial" w:cs="Arial"/>
          <w:bCs/>
          <w:sz w:val="24"/>
          <w:szCs w:val="24"/>
          <w:lang w:val="mk-MK"/>
        </w:rPr>
        <w:t xml:space="preserve"> Реализацијата на наставата и другата воспитно-образовна дејност се одвива</w:t>
      </w:r>
      <w:r w:rsidR="00A57F27" w:rsidRPr="00E52084">
        <w:rPr>
          <w:rFonts w:ascii="Arial" w:hAnsi="Arial" w:cs="Arial"/>
          <w:bCs/>
          <w:sz w:val="24"/>
          <w:szCs w:val="24"/>
          <w:lang w:val="mk-MK"/>
        </w:rPr>
        <w:t>ше редовно и според планирањата</w:t>
      </w:r>
      <w:r w:rsidR="00A57F27" w:rsidRPr="00E52084">
        <w:rPr>
          <w:rFonts w:ascii="Arial" w:hAnsi="Arial" w:cs="Arial"/>
          <w:bCs/>
          <w:sz w:val="24"/>
          <w:szCs w:val="24"/>
        </w:rPr>
        <w:t>,</w:t>
      </w:r>
      <w:r w:rsidR="00A57F27" w:rsidRPr="00E52084">
        <w:rPr>
          <w:rFonts w:ascii="Arial" w:hAnsi="Arial" w:cs="Arial"/>
          <w:bCs/>
          <w:sz w:val="24"/>
          <w:szCs w:val="24"/>
          <w:lang w:val="mk-MK"/>
        </w:rPr>
        <w:t xml:space="preserve"> но поради новонастанатата ситуација со КОВИД – 19 поради која се прогласи пандемија во државата, од 16 март</w:t>
      </w:r>
      <w:r w:rsidR="00911A95" w:rsidRPr="00E52084">
        <w:rPr>
          <w:rFonts w:ascii="Arial" w:hAnsi="Arial" w:cs="Arial"/>
          <w:bCs/>
          <w:sz w:val="24"/>
          <w:szCs w:val="24"/>
        </w:rPr>
        <w:t xml:space="preserve"> 2020</w:t>
      </w:r>
      <w:r w:rsidR="00A57F27" w:rsidRPr="00E52084">
        <w:rPr>
          <w:rFonts w:ascii="Arial" w:hAnsi="Arial" w:cs="Arial"/>
          <w:bCs/>
          <w:sz w:val="24"/>
          <w:szCs w:val="24"/>
          <w:lang w:val="mk-MK"/>
        </w:rPr>
        <w:t xml:space="preserve"> наставата се изведуваше преку далечинско учење, според насоките од МОН</w:t>
      </w:r>
      <w:r w:rsidR="000D2441" w:rsidRPr="00E52084">
        <w:rPr>
          <w:rFonts w:ascii="Arial" w:hAnsi="Arial" w:cs="Arial"/>
          <w:bCs/>
          <w:sz w:val="24"/>
          <w:szCs w:val="24"/>
          <w:lang w:val="mk-MK"/>
        </w:rPr>
        <w:t xml:space="preserve"> и БРО. Реализирани се вкупно</w:t>
      </w:r>
      <w:r w:rsidR="00A57F27" w:rsidRPr="00E52084">
        <w:rPr>
          <w:rFonts w:ascii="Arial" w:hAnsi="Arial" w:cs="Arial"/>
          <w:bCs/>
          <w:sz w:val="24"/>
          <w:szCs w:val="24"/>
          <w:lang w:val="mk-MK"/>
        </w:rPr>
        <w:t xml:space="preserve"> 1</w:t>
      </w:r>
      <w:r w:rsidR="00862D23" w:rsidRPr="00E52084">
        <w:rPr>
          <w:rFonts w:ascii="Arial" w:hAnsi="Arial" w:cs="Arial"/>
          <w:bCs/>
          <w:sz w:val="24"/>
          <w:szCs w:val="24"/>
        </w:rPr>
        <w:t>59</w:t>
      </w:r>
      <w:r w:rsidRPr="00E52084">
        <w:rPr>
          <w:rFonts w:ascii="Arial" w:hAnsi="Arial" w:cs="Arial"/>
          <w:bCs/>
          <w:sz w:val="24"/>
          <w:szCs w:val="24"/>
          <w:lang w:val="mk-MK"/>
        </w:rPr>
        <w:t xml:space="preserve"> наставни денови</w:t>
      </w:r>
      <w:r w:rsidR="00A57F27" w:rsidRPr="00E52084">
        <w:rPr>
          <w:rFonts w:ascii="Arial" w:hAnsi="Arial" w:cs="Arial"/>
          <w:bCs/>
          <w:sz w:val="24"/>
          <w:szCs w:val="24"/>
          <w:lang w:val="mk-MK"/>
        </w:rPr>
        <w:t xml:space="preserve"> поради пандемијата</w:t>
      </w:r>
      <w:r w:rsidRPr="00E52084">
        <w:rPr>
          <w:rFonts w:ascii="Arial" w:hAnsi="Arial" w:cs="Arial"/>
          <w:bCs/>
          <w:sz w:val="24"/>
          <w:szCs w:val="24"/>
          <w:lang w:val="mk-MK"/>
        </w:rPr>
        <w:t>.</w:t>
      </w:r>
    </w:p>
    <w:p w:rsidR="004E3674" w:rsidRPr="00E52084" w:rsidRDefault="004E3674" w:rsidP="00E52084">
      <w:pPr>
        <w:spacing w:line="360" w:lineRule="auto"/>
        <w:ind w:left="-360" w:firstLine="540"/>
        <w:jc w:val="both"/>
        <w:rPr>
          <w:rFonts w:ascii="Arial" w:hAnsi="Arial" w:cs="Arial"/>
          <w:sz w:val="28"/>
          <w:szCs w:val="24"/>
          <w:lang w:val="mk-MK"/>
        </w:rPr>
      </w:pPr>
      <w:r w:rsidRPr="00E52084">
        <w:rPr>
          <w:rFonts w:ascii="Arial" w:hAnsi="Arial" w:cs="Arial"/>
          <w:b/>
          <w:sz w:val="28"/>
          <w:szCs w:val="24"/>
          <w:lang w:val="ru-RU"/>
        </w:rPr>
        <w:t xml:space="preserve">2. Лична карта на </w:t>
      </w:r>
      <w:r w:rsidRPr="00E52084">
        <w:rPr>
          <w:rFonts w:ascii="Arial" w:hAnsi="Arial" w:cs="Arial"/>
          <w:b/>
          <w:sz w:val="28"/>
          <w:szCs w:val="24"/>
        </w:rPr>
        <w:t>O</w:t>
      </w:r>
      <w:r w:rsidRPr="00E52084">
        <w:rPr>
          <w:rFonts w:ascii="Arial" w:hAnsi="Arial" w:cs="Arial"/>
          <w:b/>
          <w:sz w:val="28"/>
          <w:szCs w:val="24"/>
          <w:lang w:val="ru-RU"/>
        </w:rPr>
        <w:t>ОУ „Страшо Пинџур“</w:t>
      </w:r>
      <w:r w:rsidR="00E52084" w:rsidRPr="00E52084">
        <w:rPr>
          <w:rFonts w:ascii="Arial" w:hAnsi="Arial" w:cs="Arial"/>
          <w:b/>
          <w:sz w:val="28"/>
          <w:szCs w:val="24"/>
          <w:lang w:val="ru-RU"/>
        </w:rPr>
        <w:t xml:space="preserve"> Кавадарци</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Основното училиште „Страшо Пинџур“ е лоцирано на улица „Димката А. Габерот“ бр. 3 во Кавадарци. Патрон на училиштето е народниот јунак Страшо Пинџур, кој е роден 1915 година во Струмица. Основното образование го завршил во с.Ваташа, Гимназија во Кавадарци, а завршил и Правен Факултет.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Целиот свој животот тој го посветува на револуционерната  организација со цел да го поттикне, организира и поведе македонскиот народ за ослободување на Македонија. Извршувајќи ја својата должност бил фатен од бугарската полиција и ѕверски мачен. Умрел на 04.01.1943 година во  скопскиот затвор. За народен херој е прогласен во јули 1945 година.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lastRenderedPageBreak/>
        <w:t xml:space="preserve">Зградата започнала да се гради 1939-1940 година и во овој објект биле поставени темелите на идното образование, првенствено функционирајќи како Нижа гимназија (позната како Старата гимназија), а по завршувањето на изградбата во 1941 година, истата престанала со работа како фимназија, бидејќи во неа биле сместени војници на Кралството Југославија. Зградата имала 10 училници, две канцеларии, два кабинета и неколку помошни простории.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За време на бугарската окупација имало два класа со вкупно 67 ученика, а наставата се одвивала на бугарски јазик. Во 1945 година е трансформирана во Народна  гимназија  и како таква  работи се до 1956 година, кога е трансформирана во основно училиште „Страшо Пинџур“. Во  состав  на  училиштето  работат: од 1975 година  посебни паралелки, од 1992 година полни подрачни училишта во с. Дреново и с. Возарци  од  1 до 9  одделение, како и ученички дом - интернат во с.  Дреново, а во с. Марена паралелки од 1 до 5 одделение. Во училиштето од 2001/02 година започнува со работа дневениот престој, за сите ученици од општината.</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Училиштето е со статус на јавна установа чија основна дејност е воспитание и образование на деца, ученици од 1 до 9 одделение.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ООУ „Страшо Пинџур“ е училиште со деветгодишно образование кое ги опфаќа учениците од месната заедница Киро Крстев. Во склопот на училишната зграда има доградено училишна зграда за учениците во продолжен престој и зграда за учениците со посебни потреби. Извршена е и реконструкција на покривот на главната зграда, како и </w:t>
      </w:r>
      <w:r w:rsidRPr="00E52084">
        <w:rPr>
          <w:rFonts w:ascii="Arial" w:hAnsi="Arial" w:cs="Arial"/>
          <w:bCs/>
          <w:sz w:val="24"/>
          <w:szCs w:val="24"/>
          <w:lang w:val="mk-MK"/>
        </w:rPr>
        <w:lastRenderedPageBreak/>
        <w:t xml:space="preserve">реконструкцијата на фасадата на објектот за учениците во продолжен престој и објектот за учениците со посебни потреби. </w:t>
      </w:r>
      <w:r w:rsidR="002B7C57" w:rsidRPr="00E52084">
        <w:rPr>
          <w:rFonts w:ascii="Arial" w:hAnsi="Arial" w:cs="Arial"/>
          <w:bCs/>
          <w:sz w:val="24"/>
          <w:szCs w:val="24"/>
          <w:lang w:val="mk-MK"/>
        </w:rPr>
        <w:t xml:space="preserve">Во објектот за учениците со посебни образовни потреби има изградено и сензорна соба за сензомоторен развој на учениците, со донација од бизнис секторот во општината и истата функционира од </w:t>
      </w:r>
      <w:r w:rsidR="007C13AA" w:rsidRPr="00E52084">
        <w:rPr>
          <w:rFonts w:ascii="Arial" w:hAnsi="Arial" w:cs="Arial"/>
          <w:bCs/>
          <w:sz w:val="24"/>
          <w:szCs w:val="24"/>
          <w:lang w:val="mk-MK"/>
        </w:rPr>
        <w:t xml:space="preserve">2016 година. </w:t>
      </w:r>
      <w:r w:rsidRPr="00E52084">
        <w:rPr>
          <w:rFonts w:ascii="Arial" w:hAnsi="Arial" w:cs="Arial"/>
          <w:bCs/>
          <w:sz w:val="24"/>
          <w:szCs w:val="24"/>
          <w:lang w:val="mk-MK"/>
        </w:rPr>
        <w:t xml:space="preserve"> </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Во сите училници е поставена инсталација за компјутери уште во почетоците на владиниот  Проект “Компјутер за секое дете“, а денеска училиштето располага со солиден број на компјутерска опрема и современи технички помагала во наставата.    </w:t>
      </w:r>
    </w:p>
    <w:p w:rsidR="004E3674" w:rsidRPr="00E52084" w:rsidRDefault="00CB5211" w:rsidP="00E52084">
      <w:pPr>
        <w:spacing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Pr="00E52084">
        <w:rPr>
          <w:rFonts w:ascii="Arial" w:hAnsi="Arial" w:cs="Arial"/>
          <w:bCs/>
          <w:sz w:val="24"/>
          <w:szCs w:val="24"/>
          <w:lang w:val="mk-MK"/>
        </w:rPr>
        <w:tab/>
        <w:t xml:space="preserve">Училиштето има свое лого, </w:t>
      </w:r>
      <w:r w:rsidR="004E3674" w:rsidRPr="00E52084">
        <w:rPr>
          <w:rFonts w:ascii="Arial" w:hAnsi="Arial" w:cs="Arial"/>
          <w:bCs/>
          <w:sz w:val="24"/>
          <w:szCs w:val="24"/>
          <w:lang w:val="mk-MK"/>
        </w:rPr>
        <w:t>и-мејл адреса и има изработено и сопствена  веб страна, а за своите активности низ текот на годината континуирано ја известува пошироката заедница преку facebook профилот, локалните медиуми и други социјални мрежи и веб-страни поврзани со образованието. Училиштето исто така си има и своја химна.</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Училиштето е основано од Локалната самоуправа – Кавадарци и е верифицирано со број  09-2648/4 од 2004 година. </w:t>
      </w:r>
    </w:p>
    <w:p w:rsidR="004E3674" w:rsidRPr="00F81232" w:rsidRDefault="004E3674" w:rsidP="00E52084">
      <w:pPr>
        <w:spacing w:line="360" w:lineRule="auto"/>
        <w:ind w:firstLine="720"/>
        <w:jc w:val="both"/>
        <w:rPr>
          <w:rFonts w:ascii="Arial" w:hAnsi="Arial" w:cs="Arial"/>
          <w:bCs/>
          <w:sz w:val="24"/>
          <w:szCs w:val="24"/>
        </w:rPr>
      </w:pPr>
      <w:r w:rsidRPr="00E52084">
        <w:rPr>
          <w:rFonts w:ascii="Arial" w:hAnsi="Arial" w:cs="Arial"/>
          <w:bCs/>
          <w:sz w:val="24"/>
          <w:szCs w:val="24"/>
          <w:lang w:val="mk-MK"/>
        </w:rPr>
        <w:t xml:space="preserve">ООУ „Страшо Пинџур“ е еднојазично училиште и наставата се изведува на македонски јазик. </w:t>
      </w:r>
      <w:r w:rsidR="00F81232">
        <w:rPr>
          <w:rFonts w:ascii="Arial" w:hAnsi="Arial" w:cs="Arial"/>
          <w:bCs/>
          <w:sz w:val="24"/>
          <w:szCs w:val="24"/>
          <w:lang w:val="mk-MK"/>
        </w:rPr>
        <w:t>Наставата во централното училиште се изведува во една смена, подрачното училиште во с. Возарци работи во две смени, додека</w:t>
      </w:r>
      <w:r w:rsidR="000E0A72" w:rsidRPr="00E52084">
        <w:rPr>
          <w:rFonts w:ascii="Arial" w:hAnsi="Arial" w:cs="Arial"/>
          <w:bCs/>
          <w:sz w:val="24"/>
          <w:szCs w:val="24"/>
          <w:lang w:val="mk-MK"/>
        </w:rPr>
        <w:t xml:space="preserve"> пак подрачните училишта во с. Дреново и с. Марена работат во една смена. </w:t>
      </w:r>
      <w:r w:rsidRPr="00E52084">
        <w:rPr>
          <w:rFonts w:ascii="Arial" w:hAnsi="Arial" w:cs="Arial"/>
          <w:bCs/>
          <w:sz w:val="24"/>
          <w:szCs w:val="24"/>
          <w:lang w:val="mk-MK"/>
        </w:rPr>
        <w:t xml:space="preserve"> </w:t>
      </w:r>
    </w:p>
    <w:p w:rsidR="004E3674" w:rsidRPr="00E52084" w:rsidRDefault="004E3674" w:rsidP="00930CD6">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lastRenderedPageBreak/>
        <w:t xml:space="preserve">Централното училиште во Кавадарци </w:t>
      </w:r>
      <w:r w:rsidR="008F48DC">
        <w:rPr>
          <w:rFonts w:ascii="Arial" w:hAnsi="Arial" w:cs="Arial"/>
          <w:bCs/>
          <w:sz w:val="24"/>
          <w:szCs w:val="24"/>
          <w:lang w:val="mk-MK"/>
        </w:rPr>
        <w:t>се грее со парно на нафта</w:t>
      </w:r>
      <w:r w:rsidR="00930CD6">
        <w:rPr>
          <w:rFonts w:ascii="Arial" w:hAnsi="Arial" w:cs="Arial"/>
          <w:bCs/>
          <w:sz w:val="24"/>
          <w:szCs w:val="24"/>
          <w:lang w:val="mk-MK"/>
        </w:rPr>
        <w:t xml:space="preserve">. </w:t>
      </w:r>
      <w:r w:rsidRPr="00E52084">
        <w:rPr>
          <w:rFonts w:ascii="Arial" w:hAnsi="Arial" w:cs="Arial"/>
          <w:bCs/>
          <w:sz w:val="24"/>
          <w:szCs w:val="24"/>
          <w:lang w:val="mk-MK"/>
        </w:rPr>
        <w:t xml:space="preserve">ПОУ с. Возарци, како и ученичкиот </w:t>
      </w:r>
      <w:r w:rsidR="00930CD6">
        <w:rPr>
          <w:rFonts w:ascii="Arial" w:hAnsi="Arial" w:cs="Arial"/>
          <w:bCs/>
          <w:sz w:val="24"/>
          <w:szCs w:val="24"/>
          <w:lang w:val="mk-MK"/>
        </w:rPr>
        <w:t xml:space="preserve">дом-интернат во ПОУ с. Дреново  </w:t>
      </w:r>
      <w:r w:rsidR="00157452">
        <w:rPr>
          <w:rFonts w:ascii="Arial" w:hAnsi="Arial" w:cs="Arial"/>
          <w:bCs/>
          <w:sz w:val="24"/>
          <w:szCs w:val="24"/>
          <w:lang w:val="mk-MK"/>
        </w:rPr>
        <w:t>се загреват со парно на нафта</w:t>
      </w:r>
      <w:r w:rsidR="00930CD6">
        <w:rPr>
          <w:rFonts w:ascii="Arial" w:hAnsi="Arial" w:cs="Arial"/>
          <w:bCs/>
          <w:sz w:val="24"/>
          <w:szCs w:val="24"/>
          <w:lang w:val="mk-MK"/>
        </w:rPr>
        <w:t xml:space="preserve"> и дрва</w:t>
      </w:r>
      <w:r w:rsidR="00157452">
        <w:rPr>
          <w:rFonts w:ascii="Arial" w:hAnsi="Arial" w:cs="Arial"/>
          <w:bCs/>
          <w:sz w:val="24"/>
          <w:szCs w:val="24"/>
          <w:lang w:val="mk-MK"/>
        </w:rPr>
        <w:t xml:space="preserve"> </w:t>
      </w:r>
      <w:r w:rsidRPr="00E52084">
        <w:rPr>
          <w:rFonts w:ascii="Arial" w:hAnsi="Arial" w:cs="Arial"/>
          <w:bCs/>
          <w:sz w:val="24"/>
          <w:szCs w:val="24"/>
          <w:lang w:val="mk-MK"/>
        </w:rPr>
        <w:t>, додека во ПОУ с. Дреново и ПП с. Марена</w:t>
      </w:r>
      <w:r w:rsidR="008F48DC">
        <w:rPr>
          <w:rFonts w:ascii="Arial" w:hAnsi="Arial" w:cs="Arial"/>
          <w:bCs/>
          <w:sz w:val="24"/>
          <w:szCs w:val="24"/>
          <w:lang w:val="mk-MK"/>
        </w:rPr>
        <w:t xml:space="preserve"> е загревањето е на</w:t>
      </w:r>
      <w:r w:rsidR="008F48DC">
        <w:rPr>
          <w:rFonts w:ascii="Arial" w:hAnsi="Arial" w:cs="Arial"/>
          <w:bCs/>
          <w:sz w:val="24"/>
          <w:szCs w:val="24"/>
          <w:highlight w:val="green"/>
          <w:lang w:val="mk-MK"/>
        </w:rPr>
        <w:t xml:space="preserve"> </w:t>
      </w:r>
      <w:r w:rsidR="008F48DC" w:rsidRPr="008F48DC">
        <w:rPr>
          <w:rFonts w:ascii="Arial" w:hAnsi="Arial" w:cs="Arial"/>
          <w:bCs/>
          <w:sz w:val="24"/>
          <w:szCs w:val="24"/>
          <w:lang w:val="mk-MK"/>
        </w:rPr>
        <w:t>парно со дрва и палети</w:t>
      </w:r>
      <w:r w:rsidR="008F48DC">
        <w:rPr>
          <w:rFonts w:ascii="Arial" w:hAnsi="Arial" w:cs="Arial"/>
          <w:bCs/>
          <w:sz w:val="24"/>
          <w:szCs w:val="24"/>
          <w:lang w:val="mk-MK"/>
        </w:rPr>
        <w:t>.</w:t>
      </w:r>
    </w:p>
    <w:p w:rsidR="004E3674" w:rsidRPr="00E52084" w:rsidRDefault="004E3674" w:rsidP="00E52084">
      <w:pPr>
        <w:spacing w:line="360" w:lineRule="auto"/>
        <w:jc w:val="both"/>
        <w:rPr>
          <w:rFonts w:ascii="Arial" w:hAnsi="Arial" w:cs="Arial"/>
          <w:bCs/>
          <w:sz w:val="24"/>
          <w:szCs w:val="24"/>
          <w:lang w:val="mk-MK"/>
        </w:rPr>
      </w:pPr>
      <w:r w:rsidRPr="00E52084">
        <w:rPr>
          <w:rFonts w:ascii="Arial" w:hAnsi="Arial" w:cs="Arial"/>
          <w:bCs/>
          <w:sz w:val="24"/>
          <w:szCs w:val="24"/>
          <w:lang w:val="mk-MK"/>
        </w:rPr>
        <w:t xml:space="preserve">        Само зградите во централното училиште се на два ката додека во подрачните училишта зградите се на еден кат.  Училиштето располага со вкупно 7 објекти кои се цврста градба, со површина од </w:t>
      </w:r>
      <w:r w:rsidRPr="00E52084">
        <w:rPr>
          <w:rFonts w:ascii="Arial" w:hAnsi="Arial" w:cs="Arial"/>
          <w:sz w:val="24"/>
          <w:szCs w:val="24"/>
          <w:lang w:val="mk-MK"/>
        </w:rPr>
        <w:t xml:space="preserve">3850 </w:t>
      </w:r>
      <w:r w:rsidRPr="00E52084">
        <w:rPr>
          <w:rFonts w:ascii="Arial" w:hAnsi="Arial" w:cs="Arial"/>
          <w:sz w:val="24"/>
          <w:szCs w:val="24"/>
        </w:rPr>
        <w:t>m</w:t>
      </w:r>
      <w:r w:rsidRPr="00E52084">
        <w:rPr>
          <w:rFonts w:ascii="Arial" w:hAnsi="Arial" w:cs="Arial"/>
          <w:sz w:val="24"/>
          <w:szCs w:val="24"/>
          <w:vertAlign w:val="superscript"/>
          <w:lang w:val="mk-MK"/>
        </w:rPr>
        <w:t>2</w:t>
      </w:r>
      <w:r w:rsidRPr="00E52084">
        <w:rPr>
          <w:rFonts w:ascii="Arial" w:hAnsi="Arial" w:cs="Arial"/>
          <w:bCs/>
          <w:sz w:val="24"/>
          <w:szCs w:val="24"/>
          <w:lang w:val="mk-MK"/>
        </w:rPr>
        <w:t>, а поседува дворна површина, озеленети дворни површини и спорстки игралишта (вкупно 4) со вкупна површина од 5900</w:t>
      </w:r>
      <w:r w:rsidRPr="00E52084">
        <w:rPr>
          <w:rFonts w:ascii="Arial" w:hAnsi="Arial" w:cs="Arial"/>
          <w:sz w:val="24"/>
          <w:szCs w:val="24"/>
        </w:rPr>
        <w:t xml:space="preserve"> m</w:t>
      </w:r>
      <w:r w:rsidRPr="00E52084">
        <w:rPr>
          <w:rFonts w:ascii="Arial" w:hAnsi="Arial" w:cs="Arial"/>
          <w:sz w:val="24"/>
          <w:szCs w:val="24"/>
          <w:vertAlign w:val="superscript"/>
        </w:rPr>
        <w:t>2</w:t>
      </w:r>
      <w:r w:rsidRPr="00E52084">
        <w:rPr>
          <w:rFonts w:ascii="Arial" w:hAnsi="Arial" w:cs="Arial"/>
          <w:sz w:val="24"/>
          <w:szCs w:val="24"/>
          <w:vertAlign w:val="superscript"/>
          <w:lang w:val="mk-MK"/>
        </w:rPr>
        <w:t xml:space="preserve"> </w:t>
      </w:r>
      <w:r w:rsidRPr="00E52084">
        <w:rPr>
          <w:rFonts w:ascii="Arial" w:hAnsi="Arial" w:cs="Arial"/>
          <w:bCs/>
          <w:sz w:val="24"/>
          <w:szCs w:val="24"/>
          <w:lang w:val="mk-MK"/>
        </w:rPr>
        <w:t xml:space="preserve">. </w:t>
      </w:r>
    </w:p>
    <w:p w:rsidR="00D512AF" w:rsidRPr="00E52084" w:rsidRDefault="00D512AF" w:rsidP="00E52084">
      <w:pPr>
        <w:spacing w:line="360" w:lineRule="auto"/>
        <w:jc w:val="both"/>
        <w:rPr>
          <w:rFonts w:ascii="Arial" w:hAnsi="Arial" w:cs="Arial"/>
          <w:b/>
          <w:bCs/>
          <w:sz w:val="24"/>
          <w:szCs w:val="24"/>
          <w:lang w:val="mk-MK"/>
        </w:rPr>
      </w:pPr>
    </w:p>
    <w:p w:rsidR="004E3674" w:rsidRPr="00296976" w:rsidRDefault="00A704BF" w:rsidP="00E52084">
      <w:pPr>
        <w:spacing w:line="360" w:lineRule="auto"/>
        <w:jc w:val="both"/>
        <w:rPr>
          <w:rFonts w:ascii="Arial" w:hAnsi="Arial" w:cs="Arial"/>
          <w:b/>
          <w:bCs/>
          <w:sz w:val="28"/>
          <w:szCs w:val="24"/>
          <w:lang w:val="mk-MK"/>
        </w:rPr>
      </w:pPr>
      <w:r w:rsidRPr="00296976">
        <w:rPr>
          <w:rFonts w:ascii="Arial" w:hAnsi="Arial" w:cs="Arial"/>
          <w:b/>
          <w:bCs/>
          <w:sz w:val="28"/>
          <w:szCs w:val="24"/>
        </w:rPr>
        <w:t>3</w:t>
      </w:r>
      <w:r w:rsidR="004E3674" w:rsidRPr="00296976">
        <w:rPr>
          <w:rFonts w:ascii="Arial" w:hAnsi="Arial" w:cs="Arial"/>
          <w:b/>
          <w:bCs/>
          <w:sz w:val="28"/>
          <w:szCs w:val="24"/>
          <w:lang w:val="mk-MK"/>
        </w:rPr>
        <w:t xml:space="preserve">. Мисија на училиштето </w:t>
      </w:r>
    </w:p>
    <w:p w:rsidR="004E3674" w:rsidRPr="00E52084" w:rsidRDefault="004E3674" w:rsidP="00E52084">
      <w:pPr>
        <w:numPr>
          <w:ilvl w:val="0"/>
          <w:numId w:val="2"/>
        </w:numPr>
        <w:spacing w:after="0" w:line="360" w:lineRule="auto"/>
        <w:ind w:left="-360" w:firstLine="540"/>
        <w:rPr>
          <w:rFonts w:ascii="Arial" w:hAnsi="Arial" w:cs="Arial"/>
          <w:b/>
          <w:i/>
          <w:sz w:val="24"/>
          <w:szCs w:val="24"/>
          <w:u w:val="single"/>
          <w:lang w:val="mk-MK"/>
        </w:rPr>
      </w:pPr>
      <w:r w:rsidRPr="00E52084">
        <w:rPr>
          <w:rFonts w:ascii="Arial" w:hAnsi="Arial" w:cs="Arial"/>
          <w:b/>
          <w:i/>
          <w:sz w:val="24"/>
          <w:szCs w:val="24"/>
          <w:u w:val="single"/>
          <w:lang w:val="mk-MK"/>
        </w:rPr>
        <w:t xml:space="preserve">Мисија на училиштето </w:t>
      </w:r>
    </w:p>
    <w:tbl>
      <w:tblPr>
        <w:tblW w:w="0" w:type="auto"/>
        <w:jc w:val="center"/>
        <w:tblInd w:w="-134" w:type="dxa"/>
        <w:tblLook w:val="04A0"/>
      </w:tblPr>
      <w:tblGrid>
        <w:gridCol w:w="8360"/>
      </w:tblGrid>
      <w:tr w:rsidR="00D512AF" w:rsidRPr="00E52084" w:rsidTr="00F05B7C">
        <w:trPr>
          <w:jc w:val="center"/>
        </w:trPr>
        <w:tc>
          <w:tcPr>
            <w:tcW w:w="8360" w:type="dxa"/>
          </w:tcPr>
          <w:p w:rsidR="00D512AF" w:rsidRPr="00E52084" w:rsidRDefault="00D512AF" w:rsidP="00E52084">
            <w:pPr>
              <w:spacing w:line="360" w:lineRule="auto"/>
              <w:rPr>
                <w:rFonts w:ascii="Arial" w:hAnsi="Arial" w:cs="Arial"/>
                <w:b/>
                <w:i/>
                <w:sz w:val="24"/>
                <w:szCs w:val="24"/>
                <w:lang w:val="mk-MK"/>
              </w:rPr>
            </w:pPr>
            <w:r w:rsidRPr="00E52084">
              <w:rPr>
                <w:rFonts w:ascii="Arial" w:hAnsi="Arial" w:cs="Arial"/>
                <w:b/>
                <w:i/>
                <w:sz w:val="24"/>
                <w:szCs w:val="24"/>
                <w:lang w:val="mk-MK"/>
              </w:rPr>
              <w:t xml:space="preserve">Е – етничка толеранција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Д – доверба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Н – напредување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lastRenderedPageBreak/>
              <w:t xml:space="preserve">А – амбициозност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К – креативна настава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В – висок квалитет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О – одговорност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 xml:space="preserve">С – соработка </w:t>
            </w:r>
          </w:p>
          <w:p w:rsidR="00D512AF" w:rsidRPr="00E52084" w:rsidRDefault="00D512AF" w:rsidP="00E52084">
            <w:pPr>
              <w:spacing w:line="360" w:lineRule="auto"/>
              <w:ind w:left="-35"/>
              <w:rPr>
                <w:rFonts w:ascii="Arial" w:hAnsi="Arial" w:cs="Arial"/>
                <w:b/>
                <w:i/>
                <w:sz w:val="24"/>
                <w:szCs w:val="24"/>
                <w:lang w:val="mk-MK"/>
              </w:rPr>
            </w:pPr>
            <w:r w:rsidRPr="00E52084">
              <w:rPr>
                <w:rFonts w:ascii="Arial" w:hAnsi="Arial" w:cs="Arial"/>
                <w:b/>
                <w:i/>
                <w:sz w:val="24"/>
                <w:szCs w:val="24"/>
                <w:lang w:val="mk-MK"/>
              </w:rPr>
              <w:t>Т – тимска работа</w:t>
            </w:r>
          </w:p>
        </w:tc>
      </w:tr>
    </w:tbl>
    <w:p w:rsidR="004E3674" w:rsidRPr="00E52084" w:rsidRDefault="004E3674" w:rsidP="00E52084">
      <w:pPr>
        <w:spacing w:line="360" w:lineRule="auto"/>
        <w:rPr>
          <w:rFonts w:ascii="Arial" w:hAnsi="Arial" w:cs="Arial"/>
          <w:sz w:val="24"/>
          <w:szCs w:val="24"/>
          <w:lang w:val="mk-MK"/>
        </w:rPr>
      </w:pPr>
      <w:r w:rsidRPr="00E52084">
        <w:rPr>
          <w:rFonts w:ascii="Arial" w:hAnsi="Arial" w:cs="Arial"/>
          <w:b/>
          <w:i/>
          <w:sz w:val="24"/>
          <w:szCs w:val="24"/>
          <w:u w:val="single"/>
          <w:lang w:val="mk-MK"/>
        </w:rPr>
        <w:lastRenderedPageBreak/>
        <w:t xml:space="preserve">Изјава за мисија : </w:t>
      </w:r>
      <w:r w:rsidRPr="00E52084">
        <w:rPr>
          <w:rFonts w:ascii="Arial" w:hAnsi="Arial" w:cs="Arial"/>
          <w:bCs/>
          <w:sz w:val="24"/>
          <w:szCs w:val="24"/>
          <w:lang w:val="mk-MK"/>
        </w:rPr>
        <w:t>Училиште со еднакви можности за  развој и напредување</w:t>
      </w:r>
      <w:r w:rsidRPr="00E52084">
        <w:rPr>
          <w:rFonts w:ascii="Arial" w:hAnsi="Arial" w:cs="Arial"/>
          <w:b/>
          <w:i/>
          <w:sz w:val="24"/>
          <w:szCs w:val="24"/>
          <w:lang w:val="ru-RU"/>
        </w:rPr>
        <w:t xml:space="preserve"> </w:t>
      </w:r>
      <w:r w:rsidRPr="00E52084">
        <w:rPr>
          <w:rFonts w:ascii="Arial" w:hAnsi="Arial" w:cs="Arial"/>
          <w:sz w:val="24"/>
          <w:szCs w:val="24"/>
          <w:lang w:val="mk-MK"/>
        </w:rPr>
        <w:t xml:space="preserve">во кое се негува различноста. </w:t>
      </w:r>
    </w:p>
    <w:p w:rsidR="004E3674" w:rsidRPr="009E74C7" w:rsidRDefault="00710C6B" w:rsidP="00E52084">
      <w:pPr>
        <w:spacing w:line="360" w:lineRule="auto"/>
        <w:jc w:val="both"/>
        <w:rPr>
          <w:rFonts w:ascii="Arial" w:hAnsi="Arial" w:cs="Arial"/>
          <w:b/>
          <w:bCs/>
          <w:sz w:val="28"/>
          <w:szCs w:val="24"/>
          <w:lang w:val="mk-MK"/>
        </w:rPr>
      </w:pPr>
      <w:r w:rsidRPr="009E74C7">
        <w:rPr>
          <w:rFonts w:ascii="Arial" w:hAnsi="Arial" w:cs="Arial"/>
          <w:b/>
          <w:bCs/>
          <w:sz w:val="28"/>
          <w:szCs w:val="24"/>
        </w:rPr>
        <w:t>4</w:t>
      </w:r>
      <w:r w:rsidR="004E3674" w:rsidRPr="009E74C7">
        <w:rPr>
          <w:rFonts w:ascii="Arial" w:hAnsi="Arial" w:cs="Arial"/>
          <w:b/>
          <w:bCs/>
          <w:sz w:val="28"/>
          <w:szCs w:val="24"/>
          <w:lang w:val="mk-MK"/>
        </w:rPr>
        <w:t xml:space="preserve">. Визија на училиштето </w:t>
      </w:r>
    </w:p>
    <w:p w:rsidR="008F48DC" w:rsidRDefault="004E3674" w:rsidP="008F48DC">
      <w:pPr>
        <w:spacing w:line="360" w:lineRule="auto"/>
        <w:ind w:firstLine="720"/>
        <w:jc w:val="both"/>
        <w:rPr>
          <w:rFonts w:ascii="Arial" w:hAnsi="Arial" w:cs="Arial"/>
          <w:bCs/>
          <w:sz w:val="24"/>
          <w:szCs w:val="24"/>
          <w:lang w:val="mk-MK"/>
        </w:rPr>
      </w:pPr>
      <w:r w:rsidRPr="00E52084">
        <w:rPr>
          <w:rFonts w:ascii="Arial" w:hAnsi="Arial" w:cs="Arial"/>
          <w:b/>
          <w:bCs/>
          <w:sz w:val="24"/>
          <w:szCs w:val="24"/>
          <w:u w:val="single"/>
          <w:lang w:val="mk-MK"/>
        </w:rPr>
        <w:t>ВИЗИЈА:</w:t>
      </w:r>
      <w:r w:rsidRPr="00E52084">
        <w:rPr>
          <w:rFonts w:ascii="Arial" w:hAnsi="Arial" w:cs="Arial"/>
          <w:bCs/>
          <w:sz w:val="24"/>
          <w:szCs w:val="24"/>
          <w:lang w:val="mk-MK"/>
        </w:rPr>
        <w:t xml:space="preserve"> Училиштето да биде центар за модерно образование и воспитание според европски стандарди кои на учениците ќе им пружат нови видици во животот и основа за натамошна надградба. </w:t>
      </w:r>
    </w:p>
    <w:p w:rsidR="00DA3EC8" w:rsidRPr="008F48DC" w:rsidRDefault="004E3674" w:rsidP="008F48DC">
      <w:pPr>
        <w:spacing w:line="360" w:lineRule="auto"/>
        <w:ind w:firstLine="720"/>
        <w:jc w:val="both"/>
        <w:rPr>
          <w:rFonts w:ascii="Arial" w:hAnsi="Arial" w:cs="Arial"/>
          <w:bCs/>
          <w:sz w:val="24"/>
          <w:szCs w:val="24"/>
          <w:lang w:val="mk-MK"/>
        </w:rPr>
      </w:pPr>
      <w:r w:rsidRPr="00E52084">
        <w:rPr>
          <w:rFonts w:ascii="Arial" w:hAnsi="Arial" w:cs="Arial"/>
          <w:b/>
          <w:sz w:val="24"/>
          <w:szCs w:val="24"/>
          <w:lang w:val="mk-MK"/>
        </w:rPr>
        <w:t>Мото на училиштето:</w:t>
      </w:r>
      <w:r w:rsidRPr="00E52084">
        <w:rPr>
          <w:rFonts w:ascii="Arial" w:hAnsi="Arial" w:cs="Arial"/>
          <w:bCs/>
          <w:sz w:val="24"/>
          <w:szCs w:val="24"/>
          <w:lang w:val="mk-MK"/>
        </w:rPr>
        <w:t xml:space="preserve"> Училиште во кое сите напредуваат</w:t>
      </w:r>
      <w:r w:rsidRPr="00E52084">
        <w:rPr>
          <w:rFonts w:ascii="Arial" w:hAnsi="Arial" w:cs="Arial"/>
          <w:sz w:val="24"/>
          <w:szCs w:val="24"/>
          <w:lang w:val="mk-MK"/>
        </w:rPr>
        <w:t xml:space="preserve">                           </w:t>
      </w:r>
      <w:r w:rsidRPr="00E52084">
        <w:rPr>
          <w:rFonts w:ascii="Arial" w:hAnsi="Arial" w:cs="Arial"/>
          <w:sz w:val="24"/>
          <w:szCs w:val="24"/>
          <w:lang w:val="mk-MK"/>
        </w:rPr>
        <w:tab/>
      </w:r>
    </w:p>
    <w:p w:rsidR="004E3674" w:rsidRPr="009E74C7" w:rsidRDefault="00710C6B" w:rsidP="00E52084">
      <w:pPr>
        <w:spacing w:line="360" w:lineRule="auto"/>
        <w:jc w:val="both"/>
        <w:rPr>
          <w:rFonts w:ascii="Arial" w:hAnsi="Arial" w:cs="Arial"/>
          <w:b/>
          <w:bCs/>
          <w:sz w:val="28"/>
          <w:szCs w:val="24"/>
          <w:lang w:val="mk-MK"/>
        </w:rPr>
      </w:pPr>
      <w:r w:rsidRPr="009E74C7">
        <w:rPr>
          <w:rFonts w:ascii="Arial" w:hAnsi="Arial" w:cs="Arial"/>
          <w:b/>
          <w:bCs/>
          <w:sz w:val="28"/>
          <w:szCs w:val="24"/>
        </w:rPr>
        <w:lastRenderedPageBreak/>
        <w:t>5</w:t>
      </w:r>
      <w:r w:rsidR="004E3674" w:rsidRPr="009E74C7">
        <w:rPr>
          <w:rFonts w:ascii="Arial" w:hAnsi="Arial" w:cs="Arial"/>
          <w:b/>
          <w:bCs/>
          <w:sz w:val="28"/>
          <w:szCs w:val="24"/>
          <w:lang w:val="mk-MK"/>
        </w:rPr>
        <w:t>. Лого на училиштето</w:t>
      </w:r>
    </w:p>
    <w:p w:rsidR="004E3674" w:rsidRPr="00E52084" w:rsidRDefault="00D2417A" w:rsidP="00E52084">
      <w:pPr>
        <w:spacing w:line="360" w:lineRule="auto"/>
        <w:jc w:val="center"/>
        <w:rPr>
          <w:rFonts w:ascii="Arial" w:hAnsi="Arial" w:cs="Arial"/>
          <w:bCs/>
          <w:sz w:val="24"/>
          <w:szCs w:val="24"/>
        </w:rPr>
      </w:pPr>
      <w:r w:rsidRPr="00E52084">
        <w:rPr>
          <w:rFonts w:ascii="Arial" w:hAnsi="Arial" w:cs="Arial"/>
          <w:noProof/>
          <w:sz w:val="24"/>
          <w:szCs w:val="24"/>
        </w:rPr>
        <w:drawing>
          <wp:inline distT="0" distB="0" distL="0" distR="0">
            <wp:extent cx="6578600" cy="1041400"/>
            <wp:effectExtent l="19050" t="0" r="0" b="0"/>
            <wp:docPr id="4" name="Picture 2"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so-Logo 708-161"/>
                    <pic:cNvPicPr>
                      <a:picLocks noChangeAspect="1" noChangeArrowheads="1"/>
                    </pic:cNvPicPr>
                  </pic:nvPicPr>
                  <pic:blipFill>
                    <a:blip r:embed="rId9" cstate="print">
                      <a:lum bright="12000"/>
                    </a:blip>
                    <a:srcRect/>
                    <a:stretch>
                      <a:fillRect/>
                    </a:stretch>
                  </pic:blipFill>
                  <pic:spPr bwMode="auto">
                    <a:xfrm>
                      <a:off x="0" y="0"/>
                      <a:ext cx="6578600" cy="1041400"/>
                    </a:xfrm>
                    <a:prstGeom prst="rect">
                      <a:avLst/>
                    </a:prstGeom>
                    <a:noFill/>
                    <a:ln w="9525">
                      <a:noFill/>
                      <a:miter lim="800000"/>
                      <a:headEnd/>
                      <a:tailEnd/>
                    </a:ln>
                  </pic:spPr>
                </pic:pic>
              </a:graphicData>
            </a:graphic>
          </wp:inline>
        </w:drawing>
      </w:r>
    </w:p>
    <w:p w:rsidR="004E3674" w:rsidRPr="009E74C7" w:rsidRDefault="00710C6B" w:rsidP="00E52084">
      <w:pPr>
        <w:spacing w:line="360" w:lineRule="auto"/>
        <w:jc w:val="both"/>
        <w:rPr>
          <w:rFonts w:ascii="Arial" w:hAnsi="Arial" w:cs="Arial"/>
          <w:b/>
          <w:bCs/>
          <w:sz w:val="28"/>
          <w:szCs w:val="24"/>
          <w:lang w:val="mk-MK"/>
        </w:rPr>
      </w:pPr>
      <w:r w:rsidRPr="009E74C7">
        <w:rPr>
          <w:rFonts w:ascii="Arial" w:hAnsi="Arial" w:cs="Arial"/>
          <w:b/>
          <w:bCs/>
          <w:sz w:val="28"/>
          <w:szCs w:val="24"/>
        </w:rPr>
        <w:t>6</w:t>
      </w:r>
      <w:r w:rsidR="004E3674" w:rsidRPr="009E74C7">
        <w:rPr>
          <w:rFonts w:ascii="Arial" w:hAnsi="Arial" w:cs="Arial"/>
          <w:b/>
          <w:bCs/>
          <w:sz w:val="28"/>
          <w:szCs w:val="24"/>
          <w:lang w:val="mk-MK"/>
        </w:rPr>
        <w:t>. П</w:t>
      </w:r>
      <w:r w:rsidR="008B0C69" w:rsidRPr="009E74C7">
        <w:rPr>
          <w:rFonts w:ascii="Arial" w:hAnsi="Arial" w:cs="Arial"/>
          <w:b/>
          <w:bCs/>
          <w:sz w:val="28"/>
          <w:szCs w:val="24"/>
          <w:lang w:val="mk-MK"/>
        </w:rPr>
        <w:t xml:space="preserve">одрачја на промени, приоритети </w:t>
      </w:r>
      <w:r w:rsidR="004E3674" w:rsidRPr="009E74C7">
        <w:rPr>
          <w:rFonts w:ascii="Arial" w:hAnsi="Arial" w:cs="Arial"/>
          <w:b/>
          <w:bCs/>
          <w:sz w:val="28"/>
          <w:szCs w:val="24"/>
          <w:lang w:val="mk-MK"/>
        </w:rPr>
        <w:t xml:space="preserve">и цели </w:t>
      </w:r>
    </w:p>
    <w:p w:rsidR="004E3674" w:rsidRPr="00E52084" w:rsidRDefault="004E3674" w:rsidP="00E52084">
      <w:pPr>
        <w:spacing w:line="360" w:lineRule="auto"/>
        <w:ind w:left="-360" w:firstLine="540"/>
        <w:jc w:val="both"/>
        <w:rPr>
          <w:rFonts w:ascii="Arial" w:hAnsi="Arial" w:cs="Arial"/>
          <w:sz w:val="24"/>
          <w:szCs w:val="24"/>
        </w:rPr>
      </w:pPr>
      <w:r w:rsidRPr="00E52084">
        <w:rPr>
          <w:rFonts w:ascii="Arial" w:hAnsi="Arial" w:cs="Arial"/>
          <w:sz w:val="24"/>
          <w:szCs w:val="24"/>
          <w:lang w:val="mk-MK"/>
        </w:rPr>
        <w:t>Основна цел на нашето училиште е градење на високо ефективно училиште, низ постојана континуирана надоградба и развој. Врз основа на анализата на реализираните активности и на поставените цели од оваа учебна година, како и од Извештајот од самоевалуацијата на училиштето</w:t>
      </w:r>
      <w:r w:rsidR="0055002E" w:rsidRPr="00E52084">
        <w:rPr>
          <w:rFonts w:ascii="Arial" w:hAnsi="Arial" w:cs="Arial"/>
          <w:sz w:val="24"/>
          <w:szCs w:val="24"/>
          <w:lang w:val="mk-MK"/>
        </w:rPr>
        <w:t xml:space="preserve"> и реализираните анкети за ученици и родители за задоволство од условите на училиштето, организацијата и изведбата на наставата и воннаставните активности</w:t>
      </w:r>
      <w:r w:rsidR="006F21C2" w:rsidRPr="00E52084">
        <w:rPr>
          <w:rFonts w:ascii="Arial" w:hAnsi="Arial" w:cs="Arial"/>
          <w:sz w:val="24"/>
          <w:szCs w:val="24"/>
          <w:lang w:val="mk-MK"/>
        </w:rPr>
        <w:t xml:space="preserve"> и спроведената интегрална евалуација во април 2018 година и препораките од неа, </w:t>
      </w:r>
      <w:r w:rsidRPr="00E52084">
        <w:rPr>
          <w:rFonts w:ascii="Arial" w:hAnsi="Arial" w:cs="Arial"/>
          <w:sz w:val="24"/>
          <w:szCs w:val="24"/>
          <w:lang w:val="mk-MK"/>
        </w:rPr>
        <w:t>излеговме со повеќе заклучоци кои ги поделивме во две групи, кои ги отсликуваат силните и слабите страни на училиштето.</w:t>
      </w:r>
    </w:p>
    <w:p w:rsidR="00421139" w:rsidRPr="00E52084" w:rsidRDefault="0055002E"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Силните страни во училиштето се</w:t>
      </w:r>
      <w:r w:rsidR="00421139" w:rsidRPr="00E52084">
        <w:rPr>
          <w:rFonts w:ascii="Arial" w:eastAsia="Times New Roman" w:hAnsi="Arial" w:cs="Arial"/>
          <w:sz w:val="24"/>
          <w:szCs w:val="24"/>
          <w:lang w:val="mk-MK" w:eastAsia="en-GB"/>
        </w:rPr>
        <w:t>:</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Наставата се организира согласно наставните планови и програми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 xml:space="preserve">Наставниот кадар е стручен и соодветен за реализација на наставните планови и програми, подготвени од МОН и БРО.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изготвуваат годишни и тематски процесни планирања кои ги содржат сите неопходни елементи за успешна реализација на часот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Наставнииците изготвуваат годишни програми за работа со надарени и талентирани ученици, како и со ученици со ПОП и асоцијални семејства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Наставниците работат тимски и разменуваат меѓусебни искуства во однос на наставните програми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зема активно учество во организирање и присуство на семинари и обуки во текот на учебната година со што се дава поддршка на наставниците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соработува со невладини организации и локалната средина за изработка на наставни планови и програми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слободно според своите афинитети, заедно со своите родители избираат кој изборен предмет ќе го изучуваат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За наставните планови и програми се запознати родителите на првите родителски средби согласно годишниот план за соработка со родители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Секој ученик согласно своите афинитети избира во кои воннаставни активности ќе учествува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Родовата, етничката рамноправност и мултикултурната сензитивност се подеднакво застапени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Стручните активи во своите планирања имаат интеграција и примена на ИКТ, еколошка едукација, граѓанско образование, претприемништво и МИО.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Во годишната програма има план за изведување на наставни екскурзии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Учениците се запознаваат со понудените воннаставни активности и се вклучени во изборот на истите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го афирмираат училиштето и постигнуваат високи резултати на натпреварите, како резултат на квалитетот на наставните планови и програми и реализацијата на истите по што училиштето им доделува награди и дипломи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Систематски се следи, споредува и анализира состојбата со успехот и постигањата на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располага со податоци за постигањата на учениците од различен пол и етничка припадност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Родителите навреме се известуваат за постигањата на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има свои критериуми за оценување на учениците и ги почитува стандардите, пропишани од БРО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Родителите, детално се запознаваат со постигањата на учениците и им се овозможува правото на приговор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Подобрување на постигањата на учениците преку примена на современи форми и методи во наставата ( ИКТ, проекти, презентации, истражувања и сл.)</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Идентификацијата на учениците со потешкотии во учењето, со посебни потреби и надарените ученици ја вршат наставниците и стручната служба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Подобрување на постигањата на учениците се врши преку организирање и реализирање на дополнителна и додатна настава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системски ја следи редовноста на учениците (според полот, етничката припадност и социјалното потекло), ги анализира причините за отсуство од наставата и навреме презема конкретни активности со цел зголемување на редовноста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соработува со родителите и локалната средина во врска оваа проблематика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Секој наставник подготвува годишно планирање кое го доставува до стручната служба на почетокот на учебната година и тематски процесни планирања кои ги доставува на почетокот од учебната година.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изработуваат и критериуми за оценување кои се вметнати во тематските процесни планирања.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редовно пишуваат дневни подготовки за час кои ги содржат сите неопходни елементи за успешна реализација на часот.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Стручната служба најмалку двапати во едно полугодие ги следи планирањата на наставниците според утврдени процедури за поддршка и следење на планирањата и се грижи за напредување на наставниците и редовно им дава подршка на наставниците преку организирање на обуки и семинари.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размената на искуства и информации при планирањето на наставниот процес ја прават во рамките на стручните активи, во разговор со колеги од колективот и во разговор со колеги од истородни предмети од други училишта.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Наставниците користат разновидни и современи наставни методи и форми на работа кои се соодветни на потребите на учениците и нивните стилови на учење. Ги користат ресурсите во училиштето и изготвуваат различни наставни материјали и средства.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Со учениците со ПОП се користат индивидуални дидактички материјали и средства за работа, од кои дел ги изработуваат и самите наставници.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Процесот на поучување и учење е проследен со методи на интеракција со учениците, со цел да се подобри учењето и да се стекнат трајни знаења, при што постои високо ниво на доверба помеѓу наставниците и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имаат индивидуален и адекватен пристап кон учениците во зависност од можностите, способностите и интересите на истите.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има пропишана интерна процедура за следење на наставниот процес, истата редовно се применува, а секој наставник се посетува на час во првото и/или второто полугодие од учебната година, од страна на директорот, педагогот.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сметаат дека во училиштето се чувствуваат безбедно и сигурно.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Во училиштето постои стимулирачка и поттикнувачка средина, која буди интерес за учење кај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сметаат дека наставниците им помагаат да ги проценат своите способности, знаења и умеења кои се клучни за нивното понатамошно образование.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Учениците сметаат дека имаат можност да го кажат своето мислење и да учествуваат во давање предлози и преземање одговорност.</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се вклучуваат во различни проекти а нивните трудови се истакнувани на видни места.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по разни поводи, континуирано организира културно уметнички програми и други забавни активности во кои ги вклучува учениците според нивните можности и афинитети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Стручната служба и наставниот кадар ги препознаваат образовните потреби и пречките во процесот на учење на секој ученик, користејќи разновидни техники за откривање и воочување на образовните потреби на секој ученик.</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Во врска со проблемите во учењето, секој ученик има можност да се обрати до стручната служба и да разговора за истите, како и за начинот на нивно решавање.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имаат индувидуален пристап кон секој од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водат грижа за образовните потреби на секој ученик преку организирање и реализирање: дополнителна настава, додатна настава, преку темелно објаснување на материјалот, разговор за нивните интереси, индивидуални разговори за разни теми, разговори за проблеми од лична природа.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со помош на дефектологот изработуваат ИОП за учениците со посебни образовни потреби кои се вклучени во наставата.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се инклузираат во редовната настава а со нив индивидуално работи дефектолог.</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За учениците со лесни и умерени пречки како и мултихендикеп функционираат посебни паралелки со индивидуален и стручен пристап кон учениците од страна на дефектолози.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Постои меѓусебна ефикасна соработка меѓу родителите на учениците, наставниците и стручната служба на училиштето.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Задоволување на потребите на учениците од помош при изработка на домашни и други активности во склоп на дневниот престој во училиштето.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Задоволување на потребите на учениците од помош при изработка на домашни и други активности во склоп на интернатот во училиштето.</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ги применува законските прописи кои го регулираат оценувањето на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Учениците и родителите се запознаваат со стандардите и критериумите за оценување на родителски средби, кои се реализираат на почетокот на учебната година, како и на отворените денови со родителите.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користат различни методи и форми на оценување.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Вклученоста на учениците во оценувањето е скоро секогаш проследена со образложение и дискусија од страна на наставникот и учениците, и наставникот им помага на учениците да ги подобрат своите постигања.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Информациите кои наставниците ги добиваат при оценувањето ги користат за да го евалуираат и подобрат планирањето со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Родителите континуирано се известуваат за напредокот на нивните деца.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Родителските средби се добро организирани и на нив јасно се пренесуваат информациите.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Родителите добиваат и пишани документи: евидентни листови, свидетелства, дипломи и пофалници со информации и детали за напредокот на нивното дете во воспитно-образовниот процес.</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Секој родител со пристап во е-дневникот може лесно да биде информиран за оценките и редовноста на своето дете.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Средби со родителите на децата кои постигнуваат слаби резултати, одржува и психологот и притоа врши советодавна работа, упатувајќи ги родителите на постапки кон решавање на овој проблем.</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Севкупната грижа се води за сите ученици подеднакво без разлика на нивната социјална и материјална положба , полова и етничка припадност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Грижа за здравјето на учениците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Контуинирано следење на напредокот на ученицте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Во училиштето постојат механизми за навремено справување со конфликти и секаква форма на насилно однесување;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Постои разработена стратегија за задоволување на емоционалните, физичките и психичките потреби на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соработува со институции од локалната средина и надворешни стручни лица (МВР, Центар за социјална работа, Медицински центар и др.)</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низ проекти и разни содржини води политика за забрана на пушење, конзумирање на алкохол и дистрибуција на наркотици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 xml:space="preserve">Реализирање на овие теми од програмата на училишниот психолог,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им обезбедува на учениците секаков вид на информации за изборот на понатамошното образование;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Постои соработка со родителите на учениците.</w:t>
      </w:r>
    </w:p>
    <w:p w:rsidR="00D958B4" w:rsidRDefault="00421139" w:rsidP="00D958B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Постојана соработка со родители преку социјалните мрежи</w:t>
      </w:r>
    </w:p>
    <w:p w:rsid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Одговорност, големо искуство и спремност на наставниот кадар</w:t>
      </w:r>
    </w:p>
    <w:p w:rsid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Односите меѓу учениците се исполнети со взаемно почитување во поголем дел, без разлика на полот и способностите</w:t>
      </w:r>
    </w:p>
    <w:p w:rsid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 xml:space="preserve"> Отвореност на училиштето за соработка со родителите, што се гледа од нивната постојана вклученост во образовниот процес преку родителски средби, поединечни разговори, Училишен одбор и Совет на родители, како и заеднички активности во проектот „Заедничка грижа“.</w:t>
      </w:r>
    </w:p>
    <w:p w:rsidR="00D958B4" w:rsidRDefault="001C192B"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С</w:t>
      </w:r>
      <w:r w:rsidR="00932569" w:rsidRPr="00D958B4">
        <w:rPr>
          <w:rFonts w:ascii="Arial" w:eastAsia="Times New Roman" w:hAnsi="Arial" w:cs="Arial"/>
          <w:sz w:val="24"/>
          <w:szCs w:val="24"/>
          <w:lang w:val="mk-MK" w:eastAsia="en-GB"/>
        </w:rPr>
        <w:t>оработка со основните училишта</w:t>
      </w:r>
    </w:p>
    <w:p w:rsid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Односот меѓу наставниците и раководниот тим е на високо ниво</w:t>
      </w:r>
    </w:p>
    <w:p w:rsid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 xml:space="preserve">Зголемена комуникација и соработка со родителите </w:t>
      </w:r>
    </w:p>
    <w:p w:rsidR="00932569" w:rsidRPr="00D958B4" w:rsidRDefault="00932569" w:rsidP="00E52084">
      <w:pPr>
        <w:pStyle w:val="ListParagraph"/>
        <w:numPr>
          <w:ilvl w:val="0"/>
          <w:numId w:val="50"/>
        </w:numPr>
        <w:tabs>
          <w:tab w:val="left" w:pos="810"/>
        </w:tabs>
        <w:autoSpaceDE w:val="0"/>
        <w:autoSpaceDN w:val="0"/>
        <w:adjustRightInd w:val="0"/>
        <w:spacing w:after="0" w:line="360" w:lineRule="auto"/>
        <w:ind w:hanging="720"/>
        <w:jc w:val="both"/>
        <w:rPr>
          <w:rFonts w:ascii="Arial" w:eastAsia="Times New Roman" w:hAnsi="Arial" w:cs="Arial"/>
          <w:sz w:val="24"/>
          <w:szCs w:val="24"/>
          <w:lang w:val="mk-MK" w:eastAsia="en-GB"/>
        </w:rPr>
      </w:pPr>
      <w:r w:rsidRPr="00D958B4">
        <w:rPr>
          <w:rFonts w:ascii="Arial" w:eastAsia="Times New Roman" w:hAnsi="Arial" w:cs="Arial"/>
          <w:sz w:val="24"/>
          <w:szCs w:val="24"/>
          <w:lang w:val="mk-MK" w:eastAsia="en-GB"/>
        </w:rPr>
        <w:t>Подобрено чувство од страна на некои наставници за потребите и мислењата на учениците</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Наставниците максимално ги користат расположливите просторни капацитети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Наставниот кадар е соодветен, а училиштето редовно ги идентификува потребите од нивно професионално  усовршува и обезбедува финансиска поддршка</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Наставниците ефективно придонесуваат за работата на училиштето и успешно работат како тим во рамките на стручните активи.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го следи напредокот на наставниците и истите ги наградува со дипломи и пофалници.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Работата на наставниот кадар соодветно е надополнета и олеснета од страна на административно-техничкиот персонал</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Сите постапки поврзани со финансиското работење кои ги спроведува училиштето се во согласност со законските норми и прописи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Раководството ги користи сите механизми за стекнување на дополнителни финансиски средства и го следи наменското трошење.</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Реконструкција на WC во централното училиште.</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Во училиштето постои Комисија за јавни набавки и работи според сите правила и прописи поврзани со реализацијата на јавните набавки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Буџетот се користи наменски, за цели кои се насочени  кон подобрување на квалитетот на наставата и развојот на училиштето во целина </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p>
    <w:p w:rsidR="006F21C2" w:rsidRPr="00E52084" w:rsidRDefault="006F21C2" w:rsidP="00E52084">
      <w:pPr>
        <w:autoSpaceDE w:val="0"/>
        <w:autoSpaceDN w:val="0"/>
        <w:adjustRightInd w:val="0"/>
        <w:spacing w:after="0" w:line="360" w:lineRule="auto"/>
        <w:jc w:val="both"/>
        <w:rPr>
          <w:rFonts w:ascii="Arial" w:eastAsia="Times New Roman" w:hAnsi="Arial" w:cs="Arial"/>
          <w:sz w:val="24"/>
          <w:szCs w:val="24"/>
          <w:lang w:val="mk-MK" w:eastAsia="en-GB"/>
        </w:rPr>
      </w:pPr>
    </w:p>
    <w:p w:rsidR="00834F1E" w:rsidRPr="00E52084" w:rsidRDefault="00834F1E" w:rsidP="00E52084">
      <w:pPr>
        <w:autoSpaceDE w:val="0"/>
        <w:autoSpaceDN w:val="0"/>
        <w:adjustRightInd w:val="0"/>
        <w:spacing w:after="0" w:line="360" w:lineRule="auto"/>
        <w:jc w:val="both"/>
        <w:rPr>
          <w:rFonts w:ascii="Arial" w:eastAsia="Times New Roman" w:hAnsi="Arial" w:cs="Arial"/>
          <w:sz w:val="24"/>
          <w:szCs w:val="24"/>
          <w:lang w:val="mk-MK" w:eastAsia="en-GB"/>
        </w:rPr>
      </w:pPr>
    </w:p>
    <w:p w:rsidR="0093256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СЛАБИ СТРАНИ</w:t>
      </w:r>
      <w:r w:rsidR="00932569" w:rsidRPr="00E52084">
        <w:rPr>
          <w:rFonts w:ascii="Arial" w:eastAsia="Times New Roman" w:hAnsi="Arial" w:cs="Arial"/>
          <w:sz w:val="24"/>
          <w:szCs w:val="24"/>
          <w:lang w:eastAsia="en-GB"/>
        </w:rPr>
        <w:t>:</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Доаѓа до промени во распоредот на часови во текот на учебната година поради наставниците од другите училишта кои дополнуваат часови во нашето училиште.</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Мал дел од наставниците имаат потешкотии во реализирањето на содржините со примена на ИКТ заради недоволен број компјутери.</w:t>
      </w:r>
    </w:p>
    <w:p w:rsidR="00932569" w:rsidRPr="00E52084" w:rsidRDefault="0093256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Недостасуваат нагледни средства по одделни предмети (на пр: природни науки во централното училиште и во сите подрачни училишта).</w:t>
      </w:r>
    </w:p>
    <w:p w:rsidR="00421139" w:rsidRPr="00E52084" w:rsidRDefault="002079F1" w:rsidP="00E52084">
      <w:p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w:t>
      </w:r>
      <w:r>
        <w:rPr>
          <w:rFonts w:ascii="Arial" w:eastAsia="Times New Roman" w:hAnsi="Arial" w:cs="Arial"/>
          <w:sz w:val="24"/>
          <w:szCs w:val="24"/>
          <w:lang w:val="mk-MK" w:eastAsia="en-GB"/>
        </w:rPr>
        <w:tab/>
        <w:t>Н</w:t>
      </w:r>
      <w:r w:rsidR="00421139" w:rsidRPr="00E52084">
        <w:rPr>
          <w:rFonts w:ascii="Arial" w:eastAsia="Times New Roman" w:hAnsi="Arial" w:cs="Arial"/>
          <w:sz w:val="24"/>
          <w:szCs w:val="24"/>
          <w:lang w:val="mk-MK" w:eastAsia="en-GB"/>
        </w:rPr>
        <w:t>ема приспособени пристапни рампи  за движење на лица со телесни пречки во развојот во подрачните училишта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Недоволна заинтересираност на родителите од ромска националност за постигањата и поведението на своите деца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Немањето на соодветна наставничка канцеларија прави да се губи контактот помеѓу наставниците од сите одделенија, а со поголема канцеларија во многу би се подобрила комуникацијата и соработката како на наставниците од одделенска, така и од предметна настава.</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Училиштето има потреба вработување на наставници во продолжен престој</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Библиотеката има потреба од набавка на лектирен фонд и стручна литература.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Одредени училниците се неадекватни за бројот на учениците.</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Потреба од нови училници</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Потреба од спортска сала во подрачните училишта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lastRenderedPageBreak/>
        <w:t>•</w:t>
      </w:r>
      <w:r w:rsidRPr="00E52084">
        <w:rPr>
          <w:rFonts w:ascii="Arial" w:eastAsia="Times New Roman" w:hAnsi="Arial" w:cs="Arial"/>
          <w:sz w:val="24"/>
          <w:szCs w:val="24"/>
          <w:lang w:val="mk-MK" w:eastAsia="en-GB"/>
        </w:rPr>
        <w:tab/>
        <w:t xml:space="preserve">Потреба од уредување и оградување на дворните површини во училиштата </w:t>
      </w:r>
    </w:p>
    <w:p w:rsidR="00421139"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Потреба од реконструкција на интернатот во с. Дреново </w:t>
      </w:r>
      <w:r w:rsidRPr="00E52084">
        <w:rPr>
          <w:rFonts w:ascii="Arial" w:eastAsia="Times New Roman" w:hAnsi="Arial" w:cs="Arial"/>
          <w:sz w:val="24"/>
          <w:szCs w:val="24"/>
          <w:lang w:val="mk-MK" w:eastAsia="en-GB"/>
        </w:rPr>
        <w:tab/>
      </w:r>
    </w:p>
    <w:p w:rsidR="002F00C2" w:rsidRPr="00E52084" w:rsidRDefault="00421139" w:rsidP="00E52084">
      <w:p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w:t>
      </w:r>
      <w:r w:rsidRPr="00E52084">
        <w:rPr>
          <w:rFonts w:ascii="Arial" w:eastAsia="Times New Roman" w:hAnsi="Arial" w:cs="Arial"/>
          <w:sz w:val="24"/>
          <w:szCs w:val="24"/>
          <w:lang w:val="mk-MK" w:eastAsia="en-GB"/>
        </w:rPr>
        <w:tab/>
        <w:t xml:space="preserve">Стручно усовршување на наставниците за работа со деца со ПОП </w:t>
      </w:r>
    </w:p>
    <w:p w:rsidR="00D512AF" w:rsidRPr="00E52084" w:rsidRDefault="00D512AF" w:rsidP="00E52084">
      <w:pPr>
        <w:autoSpaceDE w:val="0"/>
        <w:autoSpaceDN w:val="0"/>
        <w:adjustRightInd w:val="0"/>
        <w:spacing w:after="0" w:line="360" w:lineRule="auto"/>
        <w:jc w:val="both"/>
        <w:rPr>
          <w:rFonts w:ascii="Arial" w:eastAsia="Times New Roman" w:hAnsi="Arial" w:cs="Arial"/>
          <w:sz w:val="24"/>
          <w:szCs w:val="24"/>
          <w:lang w:val="mk-MK" w:eastAsia="en-GB"/>
        </w:rPr>
      </w:pPr>
    </w:p>
    <w:p w:rsidR="00D512AF" w:rsidRPr="00E52084" w:rsidRDefault="00D512AF" w:rsidP="00E52084">
      <w:pPr>
        <w:numPr>
          <w:ilvl w:val="0"/>
          <w:numId w:val="45"/>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Реализирани приоритетни цели од Годишната програма за работа на училиштето во учебната </w:t>
      </w:r>
      <w:r w:rsidR="008C08A4">
        <w:rPr>
          <w:rFonts w:ascii="Arial" w:eastAsia="Times New Roman" w:hAnsi="Arial" w:cs="Arial"/>
          <w:sz w:val="24"/>
          <w:szCs w:val="24"/>
          <w:lang w:val="mk-MK" w:eastAsia="en-GB"/>
        </w:rPr>
        <w:t>2020/2021</w:t>
      </w:r>
      <w:r w:rsidRPr="00E52084">
        <w:rPr>
          <w:rFonts w:ascii="Arial" w:eastAsia="Times New Roman" w:hAnsi="Arial" w:cs="Arial"/>
          <w:sz w:val="24"/>
          <w:szCs w:val="24"/>
          <w:lang w:val="mk-MK" w:eastAsia="en-GB"/>
        </w:rPr>
        <w:t xml:space="preserve"> година: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Реконструкција на дел од фасадата во централното училиште;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Изградба на две нови училници и адаптирана спортска сала во централното училиште;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Збогатување на билбиотечен фонд за 5%;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Намалување на изостаноците на учениците од ромска националност за 5%;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Набавка на нови нагледни средства и смарт табли во училиштето; </w:t>
      </w:r>
    </w:p>
    <w:p w:rsidR="00D512AF" w:rsidRPr="00E5208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 xml:space="preserve">Реализација на дел од обуките за професионален развој на вработените (инклузивно образование, користење на СМАРТ табли, Училиште на 21-виот век – кодирање и критичко размислување); </w:t>
      </w:r>
    </w:p>
    <w:p w:rsidR="008C08A4" w:rsidRDefault="00D512A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sidRPr="00E52084">
        <w:rPr>
          <w:rFonts w:ascii="Arial" w:eastAsia="Times New Roman" w:hAnsi="Arial" w:cs="Arial"/>
          <w:sz w:val="24"/>
          <w:szCs w:val="24"/>
          <w:lang w:val="mk-MK" w:eastAsia="en-GB"/>
        </w:rPr>
        <w:t>Промена на внатрешните врати во подрачните училишта во с.</w:t>
      </w:r>
      <w:r w:rsidR="008C08A4">
        <w:rPr>
          <w:rFonts w:ascii="Arial" w:eastAsia="Times New Roman" w:hAnsi="Arial" w:cs="Arial"/>
          <w:sz w:val="24"/>
          <w:szCs w:val="24"/>
          <w:lang w:val="mk-MK" w:eastAsia="en-GB"/>
        </w:rPr>
        <w:t xml:space="preserve"> Возарци и с. Дреново</w:t>
      </w:r>
      <w:r w:rsidR="008C08A4">
        <w:rPr>
          <w:rFonts w:ascii="Arial" w:eastAsia="Times New Roman" w:hAnsi="Arial" w:cs="Arial"/>
          <w:sz w:val="24"/>
          <w:szCs w:val="24"/>
          <w:lang w:eastAsia="en-GB"/>
        </w:rPr>
        <w:t>;</w:t>
      </w:r>
    </w:p>
    <w:p w:rsidR="00660154" w:rsidRPr="00346E0F" w:rsidRDefault="00346E0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Изградена спортска сала во склоп на централното училиште</w:t>
      </w:r>
      <w:r>
        <w:rPr>
          <w:rFonts w:ascii="Arial" w:eastAsia="Times New Roman" w:hAnsi="Arial" w:cs="Arial"/>
          <w:sz w:val="24"/>
          <w:szCs w:val="24"/>
          <w:lang w:eastAsia="en-GB"/>
        </w:rPr>
        <w:t>;</w:t>
      </w:r>
    </w:p>
    <w:p w:rsidR="00346E0F" w:rsidRDefault="00346E0F"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Стручно усовршување на наставниците приправници</w:t>
      </w:r>
      <w:r>
        <w:rPr>
          <w:rFonts w:ascii="Arial" w:eastAsia="Times New Roman" w:hAnsi="Arial" w:cs="Arial"/>
          <w:sz w:val="24"/>
          <w:szCs w:val="24"/>
          <w:lang w:eastAsia="en-GB"/>
        </w:rPr>
        <w:t>;</w:t>
      </w:r>
    </w:p>
    <w:p w:rsidR="00346E0F" w:rsidRDefault="00A34BAD"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 xml:space="preserve"> </w:t>
      </w:r>
      <w:r w:rsidR="001F7CC9">
        <w:rPr>
          <w:rFonts w:ascii="Arial" w:eastAsia="Times New Roman" w:hAnsi="Arial" w:cs="Arial"/>
          <w:sz w:val="24"/>
          <w:szCs w:val="24"/>
          <w:lang w:val="mk-MK" w:eastAsia="en-GB"/>
        </w:rPr>
        <w:t>Континуирано професионално усовршување на наставниците кои учествуваат во воспитно-образовната работа со деца со посебни образовни потреби и ученици во инклузија</w:t>
      </w:r>
      <w:r w:rsidR="00346E0F">
        <w:rPr>
          <w:rFonts w:ascii="Arial" w:eastAsia="Times New Roman" w:hAnsi="Arial" w:cs="Arial"/>
          <w:sz w:val="24"/>
          <w:szCs w:val="24"/>
          <w:lang w:eastAsia="en-GB"/>
        </w:rPr>
        <w:t>;</w:t>
      </w:r>
    </w:p>
    <w:p w:rsidR="001F7CC9" w:rsidRPr="004279EB" w:rsidRDefault="001F7CC9" w:rsidP="004279EB">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lastRenderedPageBreak/>
        <w:t>Намален број на неоправдани изостаноци во однос на минатата учебна година</w:t>
      </w:r>
      <w:r>
        <w:rPr>
          <w:rFonts w:ascii="Arial" w:eastAsia="Times New Roman" w:hAnsi="Arial" w:cs="Arial"/>
          <w:sz w:val="24"/>
          <w:szCs w:val="24"/>
          <w:lang w:eastAsia="en-GB"/>
        </w:rPr>
        <w:t>;</w:t>
      </w:r>
    </w:p>
    <w:p w:rsidR="004279EB" w:rsidRPr="004279EB" w:rsidRDefault="004279EB" w:rsidP="004279EB">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Испланирани и реализирани отворени часови, организирани од наставниците, за меѓусебна размена на искуства меѓу централното и подрачните училишта</w:t>
      </w:r>
      <w:r>
        <w:rPr>
          <w:rFonts w:ascii="Arial" w:eastAsia="Times New Roman" w:hAnsi="Arial" w:cs="Arial"/>
          <w:sz w:val="24"/>
          <w:szCs w:val="24"/>
          <w:lang w:eastAsia="en-GB"/>
        </w:rPr>
        <w:t>;</w:t>
      </w:r>
    </w:p>
    <w:p w:rsidR="00660154" w:rsidRPr="00660154" w:rsidRDefault="00660154" w:rsidP="0066015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Соодветни ресурси за 1 и 4 одделение</w:t>
      </w:r>
      <w:r>
        <w:rPr>
          <w:rFonts w:ascii="Arial" w:eastAsia="Times New Roman" w:hAnsi="Arial" w:cs="Arial"/>
          <w:sz w:val="24"/>
          <w:szCs w:val="24"/>
          <w:lang w:eastAsia="en-GB"/>
        </w:rPr>
        <w:t>;</w:t>
      </w:r>
    </w:p>
    <w:p w:rsidR="00D512AF" w:rsidRDefault="00D43044" w:rsidP="0066015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 xml:space="preserve"> Реконструкција на училишниот двор во централното училиште</w:t>
      </w:r>
      <w:r>
        <w:rPr>
          <w:rFonts w:ascii="Arial" w:eastAsia="Times New Roman" w:hAnsi="Arial" w:cs="Arial"/>
          <w:sz w:val="24"/>
          <w:szCs w:val="24"/>
          <w:lang w:eastAsia="en-GB"/>
        </w:rPr>
        <w:t>;</w:t>
      </w:r>
    </w:p>
    <w:p w:rsidR="00D43044" w:rsidRPr="00660154" w:rsidRDefault="00D43044" w:rsidP="0066015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Оградување на дворот во централното училиште</w:t>
      </w:r>
      <w:r>
        <w:rPr>
          <w:rFonts w:ascii="Arial" w:eastAsia="Times New Roman" w:hAnsi="Arial" w:cs="Arial"/>
          <w:sz w:val="24"/>
          <w:szCs w:val="24"/>
          <w:lang w:eastAsia="en-GB"/>
        </w:rPr>
        <w:t>;</w:t>
      </w:r>
    </w:p>
    <w:p w:rsidR="00DF1D2C" w:rsidRDefault="00D43044"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Промена на системот за греење во ПП с. Марена и ПОУ с. Дреново – парно греење</w:t>
      </w:r>
      <w:r>
        <w:rPr>
          <w:rFonts w:ascii="Arial" w:eastAsia="Times New Roman" w:hAnsi="Arial" w:cs="Arial"/>
          <w:sz w:val="24"/>
          <w:szCs w:val="24"/>
          <w:lang w:eastAsia="en-GB"/>
        </w:rPr>
        <w:t>;</w:t>
      </w:r>
    </w:p>
    <w:p w:rsidR="00D43044" w:rsidRDefault="009213B2"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Оградување на подрачното училиште во ПП с. Марена</w:t>
      </w:r>
      <w:r>
        <w:rPr>
          <w:rFonts w:ascii="Arial" w:eastAsia="Times New Roman" w:hAnsi="Arial" w:cs="Arial"/>
          <w:sz w:val="24"/>
          <w:szCs w:val="24"/>
          <w:lang w:eastAsia="en-GB"/>
        </w:rPr>
        <w:t>;</w:t>
      </w:r>
    </w:p>
    <w:p w:rsidR="009213B2" w:rsidRDefault="00835094" w:rsidP="00E5208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Р</w:t>
      </w:r>
      <w:r w:rsidR="009213B2">
        <w:rPr>
          <w:rFonts w:ascii="Arial" w:eastAsia="Times New Roman" w:hAnsi="Arial" w:cs="Arial"/>
          <w:sz w:val="24"/>
          <w:szCs w:val="24"/>
          <w:lang w:val="mk-MK" w:eastAsia="en-GB"/>
        </w:rPr>
        <w:t>еконс</w:t>
      </w:r>
      <w:r>
        <w:rPr>
          <w:rFonts w:ascii="Arial" w:eastAsia="Times New Roman" w:hAnsi="Arial" w:cs="Arial"/>
          <w:sz w:val="24"/>
          <w:szCs w:val="24"/>
          <w:lang w:val="mk-MK" w:eastAsia="en-GB"/>
        </w:rPr>
        <w:t>трукција на подрачното училиште во с. Дреново</w:t>
      </w:r>
      <w:r>
        <w:rPr>
          <w:rFonts w:ascii="Arial" w:eastAsia="Times New Roman" w:hAnsi="Arial" w:cs="Arial"/>
          <w:sz w:val="24"/>
          <w:szCs w:val="24"/>
          <w:lang w:eastAsia="en-GB"/>
        </w:rPr>
        <w:t>;</w:t>
      </w:r>
    </w:p>
    <w:p w:rsidR="00932569" w:rsidRPr="00835094" w:rsidRDefault="00835094" w:rsidP="00835094">
      <w:pPr>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Оградување на подрачното училиште во с. Дреново</w:t>
      </w:r>
      <w:r>
        <w:rPr>
          <w:rFonts w:ascii="Arial" w:eastAsia="Times New Roman" w:hAnsi="Arial" w:cs="Arial"/>
          <w:sz w:val="24"/>
          <w:szCs w:val="24"/>
          <w:lang w:eastAsia="en-GB"/>
        </w:rPr>
        <w:t>;</w:t>
      </w:r>
    </w:p>
    <w:p w:rsidR="00835094" w:rsidRDefault="00835094" w:rsidP="00835094">
      <w:pPr>
        <w:pStyle w:val="ListParagraph"/>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Изградба на прис</w:t>
      </w:r>
      <w:r w:rsidR="00D16EC0">
        <w:rPr>
          <w:rFonts w:ascii="Arial" w:eastAsia="Times New Roman" w:hAnsi="Arial" w:cs="Arial"/>
          <w:sz w:val="24"/>
          <w:szCs w:val="24"/>
          <w:lang w:val="mk-MK" w:eastAsia="en-GB"/>
        </w:rPr>
        <w:t>тапни рампи во подрачните училишта</w:t>
      </w:r>
      <w:r w:rsidR="00D16EC0">
        <w:rPr>
          <w:rFonts w:ascii="Arial" w:eastAsia="Times New Roman" w:hAnsi="Arial" w:cs="Arial"/>
          <w:sz w:val="24"/>
          <w:szCs w:val="24"/>
          <w:lang w:eastAsia="en-GB"/>
        </w:rPr>
        <w:t>;</w:t>
      </w:r>
    </w:p>
    <w:p w:rsidR="00D16EC0" w:rsidRPr="00835094" w:rsidRDefault="00D16EC0" w:rsidP="00835094">
      <w:pPr>
        <w:pStyle w:val="ListParagraph"/>
        <w:numPr>
          <w:ilvl w:val="0"/>
          <w:numId w:val="46"/>
        </w:numPr>
        <w:autoSpaceDE w:val="0"/>
        <w:autoSpaceDN w:val="0"/>
        <w:adjustRightInd w:val="0"/>
        <w:spacing w:after="0" w:line="360" w:lineRule="auto"/>
        <w:jc w:val="both"/>
        <w:rPr>
          <w:rFonts w:ascii="Arial" w:eastAsia="Times New Roman" w:hAnsi="Arial" w:cs="Arial"/>
          <w:sz w:val="24"/>
          <w:szCs w:val="24"/>
          <w:lang w:val="mk-MK" w:eastAsia="en-GB"/>
        </w:rPr>
      </w:pPr>
      <w:r>
        <w:rPr>
          <w:rFonts w:ascii="Arial" w:eastAsia="Times New Roman" w:hAnsi="Arial" w:cs="Arial"/>
          <w:sz w:val="24"/>
          <w:szCs w:val="24"/>
          <w:lang w:val="mk-MK" w:eastAsia="en-GB"/>
        </w:rPr>
        <w:t>Реализирани над 90% од еколошките активности и кампањи според планот изработен од анализа на состојбата на животната средина.</w:t>
      </w:r>
    </w:p>
    <w:p w:rsidR="00932569" w:rsidRPr="00E52084" w:rsidRDefault="00932569" w:rsidP="00E52084">
      <w:pPr>
        <w:autoSpaceDE w:val="0"/>
        <w:autoSpaceDN w:val="0"/>
        <w:adjustRightInd w:val="0"/>
        <w:spacing w:after="0" w:line="360" w:lineRule="auto"/>
        <w:rPr>
          <w:rFonts w:ascii="Arial" w:hAnsi="Arial" w:cs="Arial"/>
          <w:b/>
          <w:bCs/>
          <w:sz w:val="24"/>
          <w:szCs w:val="24"/>
          <w:lang w:val="mk-MK"/>
        </w:rPr>
      </w:pPr>
    </w:p>
    <w:p w:rsidR="00D512AF" w:rsidRPr="00E52084" w:rsidRDefault="00D512AF" w:rsidP="00E52084">
      <w:pPr>
        <w:autoSpaceDE w:val="0"/>
        <w:autoSpaceDN w:val="0"/>
        <w:adjustRightInd w:val="0"/>
        <w:spacing w:after="0" w:line="360" w:lineRule="auto"/>
        <w:rPr>
          <w:rFonts w:ascii="Arial" w:hAnsi="Arial" w:cs="Arial"/>
          <w:b/>
          <w:bCs/>
          <w:sz w:val="24"/>
          <w:szCs w:val="24"/>
          <w:lang w:val="mk-MK"/>
        </w:rPr>
      </w:pPr>
    </w:p>
    <w:p w:rsidR="00834F1E" w:rsidRPr="00E52084" w:rsidRDefault="00834F1E" w:rsidP="00E52084">
      <w:pPr>
        <w:autoSpaceDE w:val="0"/>
        <w:autoSpaceDN w:val="0"/>
        <w:adjustRightInd w:val="0"/>
        <w:spacing w:after="0" w:line="360" w:lineRule="auto"/>
        <w:rPr>
          <w:rFonts w:ascii="Arial" w:hAnsi="Arial" w:cs="Arial"/>
          <w:b/>
          <w:bCs/>
          <w:sz w:val="24"/>
          <w:szCs w:val="24"/>
          <w:lang w:val="mk-MK"/>
        </w:rPr>
      </w:pPr>
    </w:p>
    <w:p w:rsidR="004E3674" w:rsidRPr="009E74C7" w:rsidRDefault="00857589" w:rsidP="00E52084">
      <w:pPr>
        <w:autoSpaceDE w:val="0"/>
        <w:autoSpaceDN w:val="0"/>
        <w:adjustRightInd w:val="0"/>
        <w:spacing w:after="0" w:line="360" w:lineRule="auto"/>
        <w:rPr>
          <w:rFonts w:ascii="Arial" w:hAnsi="Arial" w:cs="Arial"/>
          <w:b/>
          <w:bCs/>
          <w:sz w:val="28"/>
          <w:szCs w:val="24"/>
          <w:lang w:val="mk-MK"/>
        </w:rPr>
      </w:pPr>
      <w:r w:rsidRPr="009E74C7">
        <w:rPr>
          <w:rFonts w:ascii="Arial" w:hAnsi="Arial" w:cs="Arial"/>
          <w:b/>
          <w:bCs/>
          <w:sz w:val="28"/>
          <w:szCs w:val="24"/>
        </w:rPr>
        <w:lastRenderedPageBreak/>
        <w:t>7</w:t>
      </w:r>
      <w:r w:rsidR="004E3674" w:rsidRPr="009E74C7">
        <w:rPr>
          <w:rFonts w:ascii="Arial" w:hAnsi="Arial" w:cs="Arial"/>
          <w:b/>
          <w:bCs/>
          <w:sz w:val="28"/>
          <w:szCs w:val="24"/>
          <w:lang w:val="mk-MK"/>
        </w:rPr>
        <w:t xml:space="preserve">. </w:t>
      </w:r>
      <w:r w:rsidR="004E3674" w:rsidRPr="009E74C7">
        <w:rPr>
          <w:rFonts w:ascii="Arial" w:hAnsi="Arial" w:cs="Arial"/>
          <w:b/>
          <w:bCs/>
          <w:sz w:val="28"/>
          <w:szCs w:val="24"/>
        </w:rPr>
        <w:t>Успехот,</w:t>
      </w:r>
      <w:r w:rsidR="004E3674" w:rsidRPr="009E74C7">
        <w:rPr>
          <w:rFonts w:ascii="Arial" w:hAnsi="Arial" w:cs="Arial"/>
          <w:b/>
          <w:bCs/>
          <w:sz w:val="28"/>
          <w:szCs w:val="24"/>
          <w:lang w:val="mk-MK"/>
        </w:rPr>
        <w:t xml:space="preserve"> </w:t>
      </w:r>
      <w:r w:rsidR="004E3674" w:rsidRPr="009E74C7">
        <w:rPr>
          <w:rFonts w:ascii="Arial" w:hAnsi="Arial" w:cs="Arial"/>
          <w:b/>
          <w:bCs/>
          <w:sz w:val="28"/>
          <w:szCs w:val="24"/>
        </w:rPr>
        <w:t xml:space="preserve">поведението и редовноста на учениците </w:t>
      </w:r>
    </w:p>
    <w:p w:rsidR="004E3674" w:rsidRPr="00E52084" w:rsidRDefault="004E3674" w:rsidP="00E52084">
      <w:pPr>
        <w:spacing w:line="360" w:lineRule="auto"/>
        <w:jc w:val="both"/>
        <w:rPr>
          <w:rFonts w:ascii="Arial" w:hAnsi="Arial" w:cs="Arial"/>
          <w:bCs/>
          <w:sz w:val="24"/>
          <w:szCs w:val="24"/>
          <w:lang w:val="mk-MK"/>
        </w:rPr>
      </w:pPr>
    </w:p>
    <w:p w:rsidR="00533980" w:rsidRPr="00E52084" w:rsidRDefault="00533980" w:rsidP="00E52084">
      <w:pPr>
        <w:spacing w:line="360" w:lineRule="auto"/>
        <w:ind w:firstLine="360"/>
        <w:jc w:val="both"/>
        <w:rPr>
          <w:rFonts w:ascii="Arial" w:hAnsi="Arial" w:cs="Arial"/>
          <w:sz w:val="24"/>
          <w:szCs w:val="24"/>
        </w:rPr>
      </w:pPr>
      <w:r w:rsidRPr="00E52084">
        <w:rPr>
          <w:rFonts w:ascii="Arial" w:hAnsi="Arial" w:cs="Arial"/>
          <w:sz w:val="24"/>
          <w:szCs w:val="24"/>
        </w:rPr>
        <w:t xml:space="preserve">Во ООУ „Страшо Пинџур“ - Кавадарци учат вкупно </w:t>
      </w:r>
      <w:r w:rsidR="00016007">
        <w:rPr>
          <w:rFonts w:ascii="Arial" w:hAnsi="Arial" w:cs="Arial"/>
          <w:sz w:val="24"/>
          <w:szCs w:val="24"/>
          <w:lang w:val="ru-RU"/>
        </w:rPr>
        <w:t>552</w:t>
      </w:r>
      <w:r w:rsidRPr="00E52084">
        <w:rPr>
          <w:rFonts w:ascii="Arial" w:hAnsi="Arial" w:cs="Arial"/>
          <w:sz w:val="24"/>
          <w:szCs w:val="24"/>
        </w:rPr>
        <w:t xml:space="preserve"> ученици </w:t>
      </w:r>
      <w:r w:rsidR="00016007">
        <w:rPr>
          <w:rFonts w:ascii="Arial" w:hAnsi="Arial" w:cs="Arial"/>
          <w:sz w:val="24"/>
          <w:szCs w:val="24"/>
        </w:rPr>
        <w:t>(534 во редовните паралелки а 1</w:t>
      </w:r>
      <w:r w:rsidR="00016007">
        <w:rPr>
          <w:rFonts w:ascii="Arial" w:hAnsi="Arial" w:cs="Arial"/>
          <w:sz w:val="24"/>
          <w:szCs w:val="24"/>
          <w:lang w:val="mk-MK"/>
        </w:rPr>
        <w:t>8</w:t>
      </w:r>
      <w:r w:rsidRPr="00E52084">
        <w:rPr>
          <w:rFonts w:ascii="Arial" w:hAnsi="Arial" w:cs="Arial"/>
          <w:sz w:val="24"/>
          <w:szCs w:val="24"/>
        </w:rPr>
        <w:t xml:space="preserve"> ученици во паралелките со посебни образовни потреби), од кои 177 се описно оценети, додека 372 се бројчано оценети. </w:t>
      </w:r>
    </w:p>
    <w:p w:rsidR="00533980" w:rsidRPr="00E52084" w:rsidRDefault="00533980" w:rsidP="00E52084">
      <w:pPr>
        <w:spacing w:line="360" w:lineRule="auto"/>
        <w:ind w:firstLine="360"/>
        <w:jc w:val="both"/>
        <w:rPr>
          <w:rFonts w:ascii="Arial" w:hAnsi="Arial" w:cs="Arial"/>
          <w:sz w:val="24"/>
          <w:szCs w:val="24"/>
        </w:rPr>
      </w:pPr>
    </w:p>
    <w:p w:rsidR="00533980" w:rsidRPr="00E52084" w:rsidRDefault="00533980" w:rsidP="00E52084">
      <w:pPr>
        <w:spacing w:line="360" w:lineRule="auto"/>
        <w:ind w:firstLine="360"/>
        <w:jc w:val="both"/>
        <w:rPr>
          <w:rFonts w:ascii="Arial" w:hAnsi="Arial" w:cs="Arial"/>
          <w:sz w:val="24"/>
          <w:szCs w:val="24"/>
        </w:rPr>
      </w:pPr>
      <w:r w:rsidRPr="00E52084">
        <w:rPr>
          <w:rFonts w:ascii="Arial" w:hAnsi="Arial" w:cs="Arial"/>
          <w:b/>
          <w:sz w:val="24"/>
          <w:szCs w:val="24"/>
        </w:rPr>
        <w:t>Среден успех</w:t>
      </w:r>
      <w:r w:rsidRPr="00E52084">
        <w:rPr>
          <w:rFonts w:ascii="Arial" w:hAnsi="Arial" w:cs="Arial"/>
          <w:sz w:val="24"/>
          <w:szCs w:val="24"/>
        </w:rPr>
        <w:t xml:space="preserve"> на ниво на училиште во учебната 2020/2021 е 4,27  што е за 0.10 помалку од учебната 2020/21 година</w:t>
      </w:r>
      <w:r w:rsidRPr="00E52084">
        <w:rPr>
          <w:rFonts w:ascii="Arial" w:hAnsi="Arial" w:cs="Arial"/>
          <w:sz w:val="24"/>
          <w:szCs w:val="24"/>
          <w:lang w:val="ru-RU"/>
        </w:rPr>
        <w:t xml:space="preserve"> и 0.15 повеќе </w:t>
      </w:r>
      <w:r w:rsidRPr="00E52084">
        <w:rPr>
          <w:rFonts w:ascii="Arial" w:hAnsi="Arial" w:cs="Arial"/>
          <w:sz w:val="24"/>
          <w:szCs w:val="24"/>
        </w:rPr>
        <w:t xml:space="preserve">од учебната 2018/19 година: </w:t>
      </w:r>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rPr>
        <w:t xml:space="preserve">2020/21 – среден успех во учебната година: 4.27 </w:t>
      </w:r>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rPr>
        <w:t>2019/20 – среден успех во учебната година: 4.37</w:t>
      </w:r>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rPr>
        <w:t>2018/19 – среден успех во учебната година: 4.32</w:t>
      </w:r>
    </w:p>
    <w:p w:rsidR="00533980" w:rsidRPr="00E52084" w:rsidRDefault="00533980" w:rsidP="00E52084">
      <w:pPr>
        <w:spacing w:line="360" w:lineRule="auto"/>
        <w:jc w:val="both"/>
        <w:rPr>
          <w:rFonts w:ascii="Arial" w:hAnsi="Arial" w:cs="Arial"/>
          <w:sz w:val="24"/>
          <w:szCs w:val="24"/>
        </w:rPr>
      </w:pPr>
      <w:r w:rsidRPr="00E52084">
        <w:rPr>
          <w:rFonts w:ascii="Arial" w:hAnsi="Arial" w:cs="Arial"/>
          <w:sz w:val="24"/>
          <w:szCs w:val="24"/>
        </w:rPr>
        <w:tab/>
      </w:r>
    </w:p>
    <w:p w:rsidR="00533980" w:rsidRPr="00E52084" w:rsidRDefault="00533980" w:rsidP="00E52084">
      <w:pPr>
        <w:pStyle w:val="a"/>
        <w:spacing w:line="360" w:lineRule="auto"/>
        <w:ind w:firstLine="360"/>
        <w:jc w:val="both"/>
        <w:rPr>
          <w:rFonts w:ascii="Arial" w:hAnsi="Arial" w:cs="Arial"/>
        </w:rPr>
      </w:pPr>
      <w:r w:rsidRPr="00E52084">
        <w:rPr>
          <w:rFonts w:ascii="Arial" w:hAnsi="Arial" w:cs="Arial"/>
        </w:rPr>
        <w:t xml:space="preserve">Изработена е </w:t>
      </w:r>
      <w:r w:rsidRPr="00E52084">
        <w:rPr>
          <w:rFonts w:ascii="Arial" w:hAnsi="Arial" w:cs="Arial"/>
          <w:b/>
        </w:rPr>
        <w:t>споредбената анализа</w:t>
      </w:r>
      <w:r w:rsidRPr="00E52084">
        <w:rPr>
          <w:rFonts w:ascii="Arial" w:hAnsi="Arial" w:cs="Arial"/>
        </w:rPr>
        <w:t xml:space="preserve"> на успехот на учениците по пол, национален и социјален статус: </w:t>
      </w:r>
    </w:p>
    <w:p w:rsidR="00533980" w:rsidRPr="00E52084" w:rsidRDefault="00533980"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t xml:space="preserve">со оглед дека нема ученици од ромска националност кои се оценети нумерички, статистиката за учениците од </w:t>
      </w:r>
      <w:r w:rsidRPr="00E52084">
        <w:rPr>
          <w:rFonts w:ascii="Arial" w:hAnsi="Arial" w:cs="Arial"/>
        </w:rPr>
        <w:lastRenderedPageBreak/>
        <w:t xml:space="preserve">македонска националност покажува дека успехот на учениците од македонска националност е 4.27; </w:t>
      </w:r>
    </w:p>
    <w:p w:rsidR="00533980" w:rsidRPr="00E52084" w:rsidRDefault="00533980"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t xml:space="preserve">учениците од женски пол имаат подобар успех (4,42) од учениците од машки пол (4,13); </w:t>
      </w:r>
    </w:p>
    <w:p w:rsidR="00533980" w:rsidRPr="00E52084" w:rsidRDefault="00533980"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t xml:space="preserve">учениците со низок социјален статус имаат послаб успех (2,33) од учениците со повисок социјален статус (4,34).  </w:t>
      </w:r>
    </w:p>
    <w:p w:rsidR="00533980" w:rsidRPr="00E52084" w:rsidRDefault="00533980" w:rsidP="00E52084">
      <w:pPr>
        <w:pStyle w:val="a"/>
        <w:spacing w:line="360" w:lineRule="auto"/>
        <w:ind w:left="720" w:firstLine="720"/>
        <w:jc w:val="both"/>
        <w:rPr>
          <w:rFonts w:ascii="Arial" w:hAnsi="Arial" w:cs="Arial"/>
          <w:b/>
        </w:rPr>
      </w:pPr>
    </w:p>
    <w:p w:rsidR="00533980" w:rsidRPr="00E52084" w:rsidRDefault="00533980" w:rsidP="00E52084">
      <w:pPr>
        <w:pStyle w:val="a"/>
        <w:spacing w:line="360" w:lineRule="auto"/>
        <w:ind w:left="720" w:firstLine="720"/>
        <w:jc w:val="both"/>
        <w:rPr>
          <w:rFonts w:ascii="Arial" w:hAnsi="Arial" w:cs="Arial"/>
          <w:b/>
        </w:rPr>
      </w:pPr>
    </w:p>
    <w:p w:rsidR="00533980" w:rsidRPr="00E52084" w:rsidRDefault="00533980" w:rsidP="00E52084">
      <w:pPr>
        <w:pStyle w:val="a"/>
        <w:spacing w:line="360" w:lineRule="auto"/>
        <w:ind w:firstLine="502"/>
        <w:jc w:val="both"/>
        <w:rPr>
          <w:rFonts w:ascii="Arial" w:hAnsi="Arial" w:cs="Arial"/>
        </w:rPr>
      </w:pPr>
      <w:r w:rsidRPr="00E52084">
        <w:rPr>
          <w:rFonts w:ascii="Arial" w:hAnsi="Arial" w:cs="Arial"/>
          <w:b/>
        </w:rPr>
        <w:t>Изостаноци</w:t>
      </w:r>
      <w:r w:rsidRPr="00E52084">
        <w:rPr>
          <w:rFonts w:ascii="Arial" w:hAnsi="Arial" w:cs="Arial"/>
        </w:rPr>
        <w:t xml:space="preserve"> на ниво на училиште се </w:t>
      </w:r>
      <w:r w:rsidRPr="00E52084">
        <w:rPr>
          <w:rFonts w:ascii="Arial" w:hAnsi="Arial" w:cs="Arial"/>
          <w:lang w:val="en-US"/>
        </w:rPr>
        <w:t>5,0</w:t>
      </w:r>
      <w:r w:rsidRPr="00E52084">
        <w:rPr>
          <w:rFonts w:ascii="Arial" w:hAnsi="Arial" w:cs="Arial"/>
        </w:rPr>
        <w:t xml:space="preserve">57, што е за 8,060 изостаноци помалку од учебната 2019/20 година и за 4,346 помалку изостаноци од учебната 2018/19 година. </w:t>
      </w:r>
    </w:p>
    <w:p w:rsidR="00533980" w:rsidRPr="00E52084" w:rsidRDefault="00533980" w:rsidP="00E52084">
      <w:pPr>
        <w:pStyle w:val="a"/>
        <w:spacing w:line="360" w:lineRule="auto"/>
        <w:ind w:left="720" w:firstLine="720"/>
        <w:jc w:val="both"/>
        <w:rPr>
          <w:rFonts w:ascii="Arial" w:hAnsi="Arial" w:cs="Arial"/>
        </w:rPr>
      </w:pPr>
    </w:p>
    <w:p w:rsidR="00533980" w:rsidRPr="00E52084" w:rsidRDefault="00533980" w:rsidP="00E52084">
      <w:pPr>
        <w:pStyle w:val="a"/>
        <w:spacing w:line="360" w:lineRule="auto"/>
        <w:jc w:val="center"/>
        <w:rPr>
          <w:rFonts w:ascii="Arial" w:hAnsi="Arial" w:cs="Arial"/>
        </w:rPr>
      </w:pPr>
      <w:r w:rsidRPr="00E52084">
        <w:rPr>
          <w:rFonts w:ascii="Arial" w:hAnsi="Arial" w:cs="Arial"/>
        </w:rPr>
        <w:t xml:space="preserve">2020/21 година –  5,057 изостаноци, или просек по ученик 9,21 </w:t>
      </w:r>
    </w:p>
    <w:p w:rsidR="00533980" w:rsidRPr="00E52084" w:rsidRDefault="00533980" w:rsidP="00E52084">
      <w:pPr>
        <w:pStyle w:val="a"/>
        <w:spacing w:line="360" w:lineRule="auto"/>
        <w:jc w:val="center"/>
        <w:rPr>
          <w:rFonts w:ascii="Arial" w:hAnsi="Arial" w:cs="Arial"/>
          <w:lang w:val="en-US"/>
        </w:rPr>
      </w:pPr>
      <w:r w:rsidRPr="00E52084">
        <w:rPr>
          <w:rFonts w:ascii="Arial" w:hAnsi="Arial" w:cs="Arial"/>
          <w:lang w:val="en-US"/>
        </w:rPr>
        <w:t xml:space="preserve">2019/20 </w:t>
      </w:r>
      <w:r w:rsidRPr="00E52084">
        <w:rPr>
          <w:rFonts w:ascii="Arial" w:hAnsi="Arial" w:cs="Arial"/>
        </w:rPr>
        <w:t xml:space="preserve">година </w:t>
      </w:r>
      <w:r w:rsidRPr="00E52084">
        <w:rPr>
          <w:rFonts w:ascii="Arial" w:hAnsi="Arial" w:cs="Arial"/>
          <w:lang w:val="en-US"/>
        </w:rPr>
        <w:t xml:space="preserve">– 13,117 </w:t>
      </w:r>
      <w:r w:rsidRPr="00E52084">
        <w:rPr>
          <w:rFonts w:ascii="Arial" w:hAnsi="Arial" w:cs="Arial"/>
        </w:rPr>
        <w:t xml:space="preserve">изостаноци, или просек по ученик </w:t>
      </w:r>
      <w:r w:rsidRPr="00E52084">
        <w:rPr>
          <w:rFonts w:ascii="Arial" w:hAnsi="Arial" w:cs="Arial"/>
          <w:lang w:val="en-US"/>
        </w:rPr>
        <w:t>24</w:t>
      </w:r>
      <w:proofErr w:type="gramStart"/>
      <w:r w:rsidRPr="00E52084">
        <w:rPr>
          <w:rFonts w:ascii="Arial" w:hAnsi="Arial" w:cs="Arial"/>
          <w:lang w:val="en-US"/>
        </w:rPr>
        <w:t>,05</w:t>
      </w:r>
      <w:proofErr w:type="gramEnd"/>
    </w:p>
    <w:p w:rsidR="00533980" w:rsidRPr="00E52084" w:rsidRDefault="00533980" w:rsidP="00E52084">
      <w:pPr>
        <w:pStyle w:val="a"/>
        <w:spacing w:line="360" w:lineRule="auto"/>
        <w:jc w:val="center"/>
        <w:rPr>
          <w:rFonts w:ascii="Arial" w:hAnsi="Arial" w:cs="Arial"/>
        </w:rPr>
      </w:pPr>
      <w:r w:rsidRPr="00E52084">
        <w:rPr>
          <w:rFonts w:ascii="Arial" w:hAnsi="Arial" w:cs="Arial"/>
        </w:rPr>
        <w:t>2018/19 година –</w:t>
      </w:r>
      <w:r w:rsidRPr="00E52084">
        <w:rPr>
          <w:rFonts w:ascii="Arial" w:hAnsi="Arial" w:cs="Arial"/>
          <w:lang w:val="en-US"/>
        </w:rPr>
        <w:t xml:space="preserve"> </w:t>
      </w:r>
      <w:r w:rsidRPr="00E52084">
        <w:rPr>
          <w:rFonts w:ascii="Arial" w:hAnsi="Arial" w:cs="Arial"/>
        </w:rPr>
        <w:t>9,403 изостаноци или просек по ученик 13,73</w:t>
      </w:r>
    </w:p>
    <w:p w:rsidR="00533980" w:rsidRPr="00E52084" w:rsidRDefault="00533980" w:rsidP="00E52084">
      <w:pPr>
        <w:spacing w:line="360" w:lineRule="auto"/>
        <w:ind w:firstLine="360"/>
        <w:jc w:val="both"/>
        <w:rPr>
          <w:rFonts w:ascii="Arial" w:hAnsi="Arial" w:cs="Arial"/>
          <w:sz w:val="24"/>
          <w:szCs w:val="24"/>
        </w:rPr>
      </w:pPr>
      <w:r w:rsidRPr="00E52084">
        <w:rPr>
          <w:rFonts w:ascii="Arial" w:hAnsi="Arial" w:cs="Arial"/>
          <w:sz w:val="24"/>
          <w:szCs w:val="24"/>
        </w:rPr>
        <w:t xml:space="preserve">Во однос на податоците по пол, национален и социјален статус добиени се следните податоци: </w:t>
      </w:r>
    </w:p>
    <w:p w:rsidR="00533980" w:rsidRPr="00E52084" w:rsidRDefault="00533980" w:rsidP="00E52084">
      <w:pPr>
        <w:pStyle w:val="a"/>
        <w:spacing w:line="360" w:lineRule="auto"/>
        <w:ind w:firstLine="180"/>
        <w:jc w:val="both"/>
        <w:rPr>
          <w:rFonts w:ascii="Arial" w:hAnsi="Arial" w:cs="Arial"/>
        </w:rPr>
      </w:pPr>
      <w:r w:rsidRPr="00E52084">
        <w:rPr>
          <w:rFonts w:ascii="Arial" w:hAnsi="Arial" w:cs="Arial"/>
        </w:rPr>
        <w:t xml:space="preserve">- учениците од машки пол (3,021) имат повеќе изостаноци од учениците од женскиот пол (2,036); </w:t>
      </w:r>
    </w:p>
    <w:p w:rsidR="00533980" w:rsidRPr="00E52084" w:rsidRDefault="00533980" w:rsidP="00E52084">
      <w:pPr>
        <w:pStyle w:val="a"/>
        <w:spacing w:line="360" w:lineRule="auto"/>
        <w:ind w:left="360" w:hanging="180"/>
        <w:jc w:val="both"/>
        <w:rPr>
          <w:rFonts w:ascii="Arial" w:hAnsi="Arial" w:cs="Arial"/>
        </w:rPr>
      </w:pPr>
      <w:r w:rsidRPr="00E52084">
        <w:rPr>
          <w:rFonts w:ascii="Arial" w:hAnsi="Arial" w:cs="Arial"/>
        </w:rPr>
        <w:t xml:space="preserve">- учениците од ромска националност (937) имаат помалку изостаноци од учениците од македонска националност (4,102); </w:t>
      </w:r>
    </w:p>
    <w:p w:rsidR="00533980" w:rsidRPr="00E52084" w:rsidRDefault="00533980" w:rsidP="00E52084">
      <w:pPr>
        <w:pStyle w:val="a"/>
        <w:spacing w:line="360" w:lineRule="auto"/>
        <w:ind w:left="360" w:hanging="180"/>
        <w:jc w:val="both"/>
        <w:rPr>
          <w:rFonts w:ascii="Arial" w:hAnsi="Arial" w:cs="Arial"/>
        </w:rPr>
      </w:pPr>
      <w:r w:rsidRPr="00E52084">
        <w:rPr>
          <w:rFonts w:ascii="Arial" w:hAnsi="Arial" w:cs="Arial"/>
        </w:rPr>
        <w:t xml:space="preserve">- учениците со низок социјален статус направиле помалку изостаноци (383) од учениците со повисок социјален статус (4,674).  </w:t>
      </w:r>
    </w:p>
    <w:p w:rsidR="00533980" w:rsidRPr="00E52084" w:rsidRDefault="00533980" w:rsidP="00E52084">
      <w:pPr>
        <w:spacing w:line="360" w:lineRule="auto"/>
        <w:ind w:firstLine="360"/>
        <w:jc w:val="both"/>
        <w:rPr>
          <w:rFonts w:ascii="Arial" w:hAnsi="Arial" w:cs="Arial"/>
          <w:sz w:val="24"/>
          <w:szCs w:val="24"/>
        </w:rPr>
      </w:pPr>
    </w:p>
    <w:p w:rsidR="00533980" w:rsidRPr="00E52084" w:rsidRDefault="00533980" w:rsidP="00E52084">
      <w:pPr>
        <w:spacing w:line="360" w:lineRule="auto"/>
        <w:ind w:firstLine="360"/>
        <w:jc w:val="both"/>
        <w:rPr>
          <w:rFonts w:ascii="Arial" w:hAnsi="Arial" w:cs="Arial"/>
          <w:sz w:val="24"/>
          <w:szCs w:val="24"/>
          <w:lang w:val="mk-MK"/>
        </w:rPr>
      </w:pPr>
      <w:proofErr w:type="gramStart"/>
      <w:r w:rsidRPr="00E52084">
        <w:rPr>
          <w:rFonts w:ascii="Arial" w:hAnsi="Arial" w:cs="Arial"/>
          <w:sz w:val="24"/>
          <w:szCs w:val="24"/>
        </w:rPr>
        <w:t xml:space="preserve">Споредбено со претходните две учебни години </w:t>
      </w:r>
      <w:r w:rsidRPr="00E52084">
        <w:rPr>
          <w:rFonts w:ascii="Arial" w:hAnsi="Arial" w:cs="Arial"/>
          <w:b/>
          <w:sz w:val="24"/>
          <w:szCs w:val="24"/>
        </w:rPr>
        <w:t xml:space="preserve">оправдани изостаноци </w:t>
      </w:r>
      <w:r w:rsidRPr="00E52084">
        <w:rPr>
          <w:rFonts w:ascii="Arial" w:hAnsi="Arial" w:cs="Arial"/>
          <w:sz w:val="24"/>
          <w:szCs w:val="24"/>
        </w:rPr>
        <w:t>во учебната 2020/21 година изнесуваат 4,984, што во однос на минатата учебна година се помалку за 7,610 оправдани изостаноци.</w:t>
      </w:r>
      <w:proofErr w:type="gramEnd"/>
      <w:r w:rsidRPr="00E52084">
        <w:rPr>
          <w:rFonts w:ascii="Arial" w:hAnsi="Arial" w:cs="Arial"/>
          <w:sz w:val="24"/>
          <w:szCs w:val="24"/>
        </w:rPr>
        <w:t xml:space="preserve"> </w:t>
      </w:r>
      <w:proofErr w:type="gramStart"/>
      <w:r w:rsidRPr="00E52084">
        <w:rPr>
          <w:rFonts w:ascii="Arial" w:hAnsi="Arial" w:cs="Arial"/>
          <w:sz w:val="24"/>
          <w:szCs w:val="24"/>
        </w:rPr>
        <w:t>За учебната 2018/19 година оправданите изостаноци се 12,343, што се за 7,359 повеќе во однос на оваа учебна година.</w:t>
      </w:r>
      <w:proofErr w:type="gramEnd"/>
      <w:r w:rsidRPr="00E52084">
        <w:rPr>
          <w:rFonts w:ascii="Arial" w:hAnsi="Arial" w:cs="Arial"/>
          <w:sz w:val="24"/>
          <w:szCs w:val="24"/>
        </w:rPr>
        <w:t xml:space="preserve"> </w:t>
      </w:r>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rPr>
        <w:t>2020/21 – 4,984 оправдани изостаноци, или просечно по ученик 9</w:t>
      </w:r>
      <w:proofErr w:type="gramStart"/>
      <w:r w:rsidRPr="00E52084">
        <w:rPr>
          <w:rFonts w:ascii="Arial" w:hAnsi="Arial" w:cs="Arial"/>
          <w:sz w:val="24"/>
          <w:szCs w:val="24"/>
        </w:rPr>
        <w:t>,07</w:t>
      </w:r>
      <w:proofErr w:type="gramEnd"/>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rPr>
        <w:t xml:space="preserve">2019/20 </w:t>
      </w:r>
      <w:proofErr w:type="gramStart"/>
      <w:r w:rsidRPr="00E52084">
        <w:rPr>
          <w:rFonts w:ascii="Arial" w:hAnsi="Arial" w:cs="Arial"/>
          <w:sz w:val="24"/>
          <w:szCs w:val="24"/>
        </w:rPr>
        <w:t>–  12,594</w:t>
      </w:r>
      <w:proofErr w:type="gramEnd"/>
      <w:r w:rsidRPr="00E52084">
        <w:rPr>
          <w:rFonts w:ascii="Arial" w:hAnsi="Arial" w:cs="Arial"/>
          <w:sz w:val="24"/>
          <w:szCs w:val="24"/>
        </w:rPr>
        <w:t xml:space="preserve"> оправдани изостаноци или просечно по ученик 23,05</w:t>
      </w:r>
    </w:p>
    <w:p w:rsidR="00533980" w:rsidRPr="00E52084" w:rsidRDefault="00533980" w:rsidP="00E52084">
      <w:pPr>
        <w:spacing w:line="360" w:lineRule="auto"/>
        <w:jc w:val="center"/>
        <w:rPr>
          <w:rFonts w:ascii="Arial" w:hAnsi="Arial" w:cs="Arial"/>
          <w:sz w:val="24"/>
          <w:szCs w:val="24"/>
          <w:lang w:val="mk-MK"/>
        </w:rPr>
      </w:pPr>
      <w:r w:rsidRPr="00E52084">
        <w:rPr>
          <w:rFonts w:ascii="Arial" w:hAnsi="Arial" w:cs="Arial"/>
          <w:sz w:val="24"/>
          <w:szCs w:val="24"/>
        </w:rPr>
        <w:t>2018/19 – 12,343 оправдани изостаноци или просечно по ученик 24</w:t>
      </w:r>
      <w:proofErr w:type="gramStart"/>
      <w:r w:rsidRPr="00E52084">
        <w:rPr>
          <w:rFonts w:ascii="Arial" w:hAnsi="Arial" w:cs="Arial"/>
          <w:sz w:val="24"/>
          <w:szCs w:val="24"/>
        </w:rPr>
        <w:t>,02</w:t>
      </w:r>
      <w:proofErr w:type="gramEnd"/>
    </w:p>
    <w:p w:rsidR="00533980" w:rsidRPr="00E52084" w:rsidRDefault="00533980" w:rsidP="00E52084">
      <w:pPr>
        <w:spacing w:line="360" w:lineRule="auto"/>
        <w:ind w:firstLine="720"/>
        <w:rPr>
          <w:rFonts w:ascii="Arial" w:hAnsi="Arial" w:cs="Arial"/>
          <w:sz w:val="24"/>
          <w:szCs w:val="24"/>
          <w:lang w:val="ru-RU"/>
        </w:rPr>
      </w:pPr>
      <w:r w:rsidRPr="00E52084">
        <w:rPr>
          <w:rFonts w:ascii="Arial" w:hAnsi="Arial" w:cs="Arial"/>
          <w:sz w:val="24"/>
          <w:szCs w:val="24"/>
        </w:rPr>
        <w:t xml:space="preserve">Споредено со претходните две учебни години, </w:t>
      </w:r>
      <w:r w:rsidRPr="00E52084">
        <w:rPr>
          <w:rFonts w:ascii="Arial" w:hAnsi="Arial" w:cs="Arial"/>
          <w:b/>
          <w:sz w:val="24"/>
          <w:szCs w:val="24"/>
        </w:rPr>
        <w:t xml:space="preserve">неоправданите изостаноци </w:t>
      </w:r>
      <w:r w:rsidRPr="00E52084">
        <w:rPr>
          <w:rFonts w:ascii="Arial" w:hAnsi="Arial" w:cs="Arial"/>
          <w:sz w:val="24"/>
          <w:szCs w:val="24"/>
        </w:rPr>
        <w:t>во учебната 2020/21 година се 73, во однос на минатата учебна година се намалени за 450, а во споредба со учебната 2018/19 година се намалени за 673 изостаноци</w:t>
      </w:r>
      <w:r w:rsidRPr="00E52084">
        <w:rPr>
          <w:rFonts w:ascii="Arial" w:hAnsi="Arial" w:cs="Arial"/>
          <w:sz w:val="24"/>
          <w:szCs w:val="24"/>
          <w:lang w:val="ru-RU"/>
        </w:rPr>
        <w:t>:</w:t>
      </w:r>
    </w:p>
    <w:p w:rsidR="00533980" w:rsidRPr="00E52084" w:rsidRDefault="00533980" w:rsidP="00E52084">
      <w:pPr>
        <w:spacing w:line="360" w:lineRule="auto"/>
        <w:jc w:val="center"/>
        <w:rPr>
          <w:rFonts w:ascii="Arial" w:hAnsi="Arial" w:cs="Arial"/>
          <w:sz w:val="24"/>
          <w:szCs w:val="24"/>
          <w:lang w:val="ru-RU"/>
        </w:rPr>
      </w:pPr>
      <w:r w:rsidRPr="00E52084">
        <w:rPr>
          <w:rFonts w:ascii="Arial" w:hAnsi="Arial" w:cs="Arial"/>
          <w:sz w:val="24"/>
          <w:szCs w:val="24"/>
          <w:lang w:val="ru-RU"/>
        </w:rPr>
        <w:t>2020/21 –  73 изостаноци или просек по ученик 0,13</w:t>
      </w:r>
    </w:p>
    <w:p w:rsidR="00533980" w:rsidRPr="00E52084" w:rsidRDefault="00533980" w:rsidP="00E52084">
      <w:pPr>
        <w:spacing w:line="360" w:lineRule="auto"/>
        <w:jc w:val="center"/>
        <w:rPr>
          <w:rFonts w:ascii="Arial" w:hAnsi="Arial" w:cs="Arial"/>
          <w:sz w:val="24"/>
          <w:szCs w:val="24"/>
          <w:lang w:val="ru-RU"/>
        </w:rPr>
      </w:pPr>
      <w:r w:rsidRPr="00E52084">
        <w:rPr>
          <w:rFonts w:ascii="Arial" w:hAnsi="Arial" w:cs="Arial"/>
          <w:sz w:val="24"/>
          <w:szCs w:val="24"/>
          <w:lang w:val="ru-RU"/>
        </w:rPr>
        <w:t>2019/20 – 523 неоправдани изостаноци или просек по ученик 0,97</w:t>
      </w:r>
    </w:p>
    <w:p w:rsidR="00533980" w:rsidRPr="00E52084" w:rsidRDefault="00533980" w:rsidP="00E52084">
      <w:pPr>
        <w:spacing w:line="360" w:lineRule="auto"/>
        <w:jc w:val="center"/>
        <w:rPr>
          <w:rFonts w:ascii="Arial" w:hAnsi="Arial" w:cs="Arial"/>
          <w:sz w:val="24"/>
          <w:szCs w:val="24"/>
        </w:rPr>
      </w:pPr>
      <w:r w:rsidRPr="00E52084">
        <w:rPr>
          <w:rFonts w:ascii="Arial" w:hAnsi="Arial" w:cs="Arial"/>
          <w:sz w:val="24"/>
          <w:szCs w:val="24"/>
          <w:lang w:val="ru-RU"/>
        </w:rPr>
        <w:t xml:space="preserve">2018/19 – </w:t>
      </w:r>
      <w:r w:rsidRPr="00E52084">
        <w:rPr>
          <w:rFonts w:ascii="Arial" w:hAnsi="Arial" w:cs="Arial"/>
          <w:sz w:val="24"/>
          <w:szCs w:val="24"/>
        </w:rPr>
        <w:t>746</w:t>
      </w:r>
      <w:r w:rsidRPr="00E52084">
        <w:rPr>
          <w:rFonts w:ascii="Arial" w:hAnsi="Arial" w:cs="Arial"/>
          <w:sz w:val="24"/>
          <w:szCs w:val="24"/>
          <w:lang w:val="ru-RU"/>
        </w:rPr>
        <w:t xml:space="preserve"> неоправдани изостаноци или просек по ученик </w:t>
      </w:r>
      <w:r w:rsidRPr="00E52084">
        <w:rPr>
          <w:rFonts w:ascii="Arial" w:hAnsi="Arial" w:cs="Arial"/>
          <w:sz w:val="24"/>
          <w:szCs w:val="24"/>
        </w:rPr>
        <w:t>1,3</w:t>
      </w:r>
    </w:p>
    <w:p w:rsidR="00533980" w:rsidRPr="00E52084" w:rsidRDefault="00533980" w:rsidP="00E52084">
      <w:pPr>
        <w:spacing w:line="360" w:lineRule="auto"/>
        <w:ind w:firstLine="360"/>
        <w:jc w:val="both"/>
        <w:rPr>
          <w:rFonts w:ascii="Arial" w:hAnsi="Arial" w:cs="Arial"/>
          <w:sz w:val="24"/>
          <w:szCs w:val="24"/>
        </w:rPr>
      </w:pPr>
    </w:p>
    <w:p w:rsidR="00533980" w:rsidRPr="00E52084" w:rsidRDefault="00533980" w:rsidP="00E52084">
      <w:pPr>
        <w:spacing w:line="360" w:lineRule="auto"/>
        <w:ind w:left="720" w:firstLine="720"/>
        <w:jc w:val="both"/>
        <w:rPr>
          <w:rFonts w:ascii="Arial" w:hAnsi="Arial" w:cs="Arial"/>
          <w:sz w:val="24"/>
          <w:szCs w:val="24"/>
          <w:lang w:val="mk-MK"/>
        </w:rPr>
      </w:pPr>
      <w:proofErr w:type="gramStart"/>
      <w:r w:rsidRPr="00E52084">
        <w:rPr>
          <w:rFonts w:ascii="Arial" w:hAnsi="Arial" w:cs="Arial"/>
          <w:sz w:val="24"/>
          <w:szCs w:val="24"/>
        </w:rPr>
        <w:t>Поведението на учениците задоволува, односно од вкупниот број ученици (</w:t>
      </w:r>
      <w:r w:rsidR="00016007">
        <w:rPr>
          <w:rFonts w:ascii="Arial" w:hAnsi="Arial" w:cs="Arial"/>
          <w:sz w:val="24"/>
          <w:szCs w:val="24"/>
        </w:rPr>
        <w:t>552</w:t>
      </w:r>
      <w:r w:rsidRPr="00E52084">
        <w:rPr>
          <w:rFonts w:ascii="Arial" w:hAnsi="Arial" w:cs="Arial"/>
          <w:sz w:val="24"/>
          <w:szCs w:val="24"/>
        </w:rPr>
        <w:t xml:space="preserve">), сите </w:t>
      </w:r>
      <w:r w:rsidR="00016007">
        <w:rPr>
          <w:rFonts w:ascii="Arial" w:hAnsi="Arial" w:cs="Arial"/>
          <w:sz w:val="24"/>
          <w:szCs w:val="24"/>
        </w:rPr>
        <w:t>552</w:t>
      </w:r>
      <w:r w:rsidRPr="00E52084">
        <w:rPr>
          <w:rFonts w:ascii="Arial" w:hAnsi="Arial" w:cs="Arial"/>
          <w:sz w:val="24"/>
          <w:szCs w:val="24"/>
        </w:rPr>
        <w:t xml:space="preserve"> ученици се со примерно поведение.</w:t>
      </w:r>
      <w:proofErr w:type="gramEnd"/>
    </w:p>
    <w:p w:rsidR="00533980" w:rsidRPr="00E52084" w:rsidRDefault="00533980" w:rsidP="00E52084">
      <w:pPr>
        <w:spacing w:line="360" w:lineRule="auto"/>
        <w:ind w:left="720" w:firstLine="720"/>
        <w:jc w:val="both"/>
        <w:rPr>
          <w:rFonts w:ascii="Arial" w:hAnsi="Arial" w:cs="Arial"/>
          <w:sz w:val="24"/>
          <w:szCs w:val="24"/>
        </w:rPr>
      </w:pPr>
      <w:proofErr w:type="gramStart"/>
      <w:r w:rsidRPr="00E52084">
        <w:rPr>
          <w:rFonts w:ascii="Arial" w:hAnsi="Arial" w:cs="Arial"/>
          <w:sz w:val="24"/>
          <w:szCs w:val="24"/>
        </w:rPr>
        <w:t>Во текот на учебната 2020/21 година училиштето има изречено една педагошка мерка за непристојно поведение на час.</w:t>
      </w:r>
      <w:proofErr w:type="gramEnd"/>
      <w:r w:rsidRPr="00E52084">
        <w:rPr>
          <w:rFonts w:ascii="Arial" w:hAnsi="Arial" w:cs="Arial"/>
          <w:sz w:val="24"/>
          <w:szCs w:val="24"/>
        </w:rPr>
        <w:t xml:space="preserve"> </w:t>
      </w:r>
    </w:p>
    <w:p w:rsidR="00533980" w:rsidRPr="00E52084" w:rsidRDefault="00533980" w:rsidP="00E52084">
      <w:pPr>
        <w:spacing w:line="360" w:lineRule="auto"/>
        <w:ind w:left="720" w:firstLine="720"/>
        <w:jc w:val="both"/>
        <w:rPr>
          <w:rFonts w:ascii="Arial" w:hAnsi="Arial" w:cs="Arial"/>
          <w:sz w:val="24"/>
          <w:szCs w:val="24"/>
        </w:rPr>
      </w:pPr>
      <w:proofErr w:type="gramStart"/>
      <w:r w:rsidRPr="00E52084">
        <w:rPr>
          <w:rFonts w:ascii="Arial" w:hAnsi="Arial" w:cs="Arial"/>
          <w:sz w:val="24"/>
          <w:szCs w:val="24"/>
        </w:rPr>
        <w:t>Во однос на редовноста, нема изречено педагошка мерка.</w:t>
      </w:r>
      <w:proofErr w:type="gramEnd"/>
    </w:p>
    <w:p w:rsidR="00533980" w:rsidRPr="00E52084" w:rsidRDefault="00533980" w:rsidP="00E52084">
      <w:pPr>
        <w:spacing w:line="360" w:lineRule="auto"/>
        <w:jc w:val="both"/>
        <w:rPr>
          <w:rFonts w:ascii="Arial" w:hAnsi="Arial" w:cs="Arial"/>
          <w:bCs/>
          <w:sz w:val="24"/>
          <w:szCs w:val="24"/>
          <w:lang w:val="mk-MK"/>
        </w:rPr>
      </w:pPr>
    </w:p>
    <w:p w:rsidR="00744B5F" w:rsidRPr="00E52084" w:rsidRDefault="00744B5F" w:rsidP="00E52084">
      <w:pPr>
        <w:spacing w:line="360" w:lineRule="auto"/>
        <w:jc w:val="both"/>
        <w:rPr>
          <w:rFonts w:ascii="Arial" w:hAnsi="Arial" w:cs="Arial"/>
          <w:sz w:val="24"/>
          <w:szCs w:val="24"/>
          <w:lang w:val="ru-RU"/>
        </w:rPr>
      </w:pPr>
      <w:r w:rsidRPr="00E52084">
        <w:rPr>
          <w:rFonts w:ascii="Arial" w:hAnsi="Arial" w:cs="Arial"/>
          <w:sz w:val="24"/>
          <w:szCs w:val="24"/>
          <w:lang w:val="mk-MK"/>
        </w:rPr>
        <w:tab/>
      </w:r>
      <w:r w:rsidRPr="00E52084">
        <w:rPr>
          <w:rFonts w:ascii="Arial" w:hAnsi="Arial" w:cs="Arial"/>
          <w:sz w:val="24"/>
          <w:szCs w:val="24"/>
          <w:lang w:val="ru-RU"/>
        </w:rPr>
        <w:t xml:space="preserve">Во Нашето училиште има ученици кои го изведуваат воспитно – образовниот процес во паралелки со посебни образовни потреби. Во паралелките со </w:t>
      </w:r>
      <w:r w:rsidR="00533980" w:rsidRPr="00E52084">
        <w:rPr>
          <w:rFonts w:ascii="Arial" w:hAnsi="Arial" w:cs="Arial"/>
          <w:sz w:val="24"/>
          <w:szCs w:val="24"/>
          <w:lang w:val="ru-RU"/>
        </w:rPr>
        <w:t>посебни образовни потреби има 15</w:t>
      </w:r>
      <w:r w:rsidRPr="00E52084">
        <w:rPr>
          <w:rFonts w:ascii="Arial" w:hAnsi="Arial" w:cs="Arial"/>
          <w:sz w:val="24"/>
          <w:szCs w:val="24"/>
          <w:lang w:val="ru-RU"/>
        </w:rPr>
        <w:t xml:space="preserve"> ученици од кои 11 се бројчано оценети, 6 ученици се описно оценети и </w:t>
      </w:r>
      <w:r w:rsidRPr="00E52084">
        <w:rPr>
          <w:rFonts w:ascii="Arial" w:hAnsi="Arial" w:cs="Arial"/>
          <w:sz w:val="24"/>
          <w:szCs w:val="24"/>
          <w:lang w:val="mk-MK"/>
        </w:rPr>
        <w:t>еден ученик е неоценет</w:t>
      </w:r>
      <w:r w:rsidRPr="00E52084">
        <w:rPr>
          <w:rFonts w:ascii="Arial" w:hAnsi="Arial" w:cs="Arial"/>
          <w:sz w:val="24"/>
          <w:szCs w:val="24"/>
          <w:lang w:val="ru-RU"/>
        </w:rPr>
        <w:t xml:space="preserve"> поради голем број на изостаноци и истот е оставени на одделенски испит. Средниот успех во паралелките со посебни о</w:t>
      </w:r>
      <w:r w:rsidR="00FD294E" w:rsidRPr="00E52084">
        <w:rPr>
          <w:rFonts w:ascii="Arial" w:hAnsi="Arial" w:cs="Arial"/>
          <w:sz w:val="24"/>
          <w:szCs w:val="24"/>
          <w:lang w:val="ru-RU"/>
        </w:rPr>
        <w:t>бразовни потреби во учебната 2020/2021</w:t>
      </w:r>
      <w:r w:rsidRPr="00E52084">
        <w:rPr>
          <w:rFonts w:ascii="Arial" w:hAnsi="Arial" w:cs="Arial"/>
          <w:sz w:val="24"/>
          <w:szCs w:val="24"/>
          <w:lang w:val="ru-RU"/>
        </w:rPr>
        <w:t xml:space="preserve"> год е 4,</w:t>
      </w:r>
      <w:r w:rsidR="00FD294E" w:rsidRPr="00E52084">
        <w:rPr>
          <w:rFonts w:ascii="Arial" w:hAnsi="Arial" w:cs="Arial"/>
          <w:sz w:val="24"/>
          <w:szCs w:val="24"/>
          <w:lang w:val="mk-MK"/>
        </w:rPr>
        <w:t>84</w:t>
      </w:r>
      <w:r w:rsidRPr="00E52084">
        <w:rPr>
          <w:rFonts w:ascii="Arial" w:hAnsi="Arial" w:cs="Arial"/>
          <w:sz w:val="24"/>
          <w:szCs w:val="24"/>
        </w:rPr>
        <w:t xml:space="preserve"> (</w:t>
      </w:r>
      <w:r w:rsidRPr="00E52084">
        <w:rPr>
          <w:rFonts w:ascii="Arial" w:hAnsi="Arial" w:cs="Arial"/>
          <w:sz w:val="24"/>
          <w:szCs w:val="24"/>
          <w:lang w:val="mk-MK"/>
        </w:rPr>
        <w:t>споредено со учеб</w:t>
      </w:r>
      <w:r w:rsidR="00FD294E" w:rsidRPr="00E52084">
        <w:rPr>
          <w:rFonts w:ascii="Arial" w:hAnsi="Arial" w:cs="Arial"/>
          <w:sz w:val="24"/>
          <w:szCs w:val="24"/>
          <w:lang w:val="mk-MK"/>
        </w:rPr>
        <w:t>ната 2019/20</w:t>
      </w:r>
      <w:r w:rsidRPr="00E52084">
        <w:rPr>
          <w:rFonts w:ascii="Arial" w:hAnsi="Arial" w:cs="Arial"/>
          <w:sz w:val="24"/>
          <w:szCs w:val="24"/>
          <w:lang w:val="mk-MK"/>
        </w:rPr>
        <w:t xml:space="preserve"> година, к</w:t>
      </w:r>
      <w:r w:rsidR="00FD294E" w:rsidRPr="00E52084">
        <w:rPr>
          <w:rFonts w:ascii="Arial" w:hAnsi="Arial" w:cs="Arial"/>
          <w:sz w:val="24"/>
          <w:szCs w:val="24"/>
          <w:lang w:val="mk-MK"/>
        </w:rPr>
        <w:t>ој бил 4,75</w:t>
      </w:r>
      <w:r w:rsidR="007833BD" w:rsidRPr="00E52084">
        <w:rPr>
          <w:rFonts w:ascii="Arial" w:hAnsi="Arial" w:cs="Arial"/>
          <w:sz w:val="24"/>
          <w:szCs w:val="24"/>
          <w:lang w:val="mk-MK"/>
        </w:rPr>
        <w:t xml:space="preserve"> и има зголемување</w:t>
      </w:r>
      <w:r w:rsidRPr="00E52084">
        <w:rPr>
          <w:rFonts w:ascii="Arial" w:hAnsi="Arial" w:cs="Arial"/>
          <w:sz w:val="24"/>
          <w:szCs w:val="24"/>
          <w:lang w:val="mk-MK"/>
        </w:rPr>
        <w:t xml:space="preserve"> од минатата година за 0,</w:t>
      </w:r>
      <w:r w:rsidR="007833BD" w:rsidRPr="00E52084">
        <w:rPr>
          <w:rFonts w:ascii="Arial" w:hAnsi="Arial" w:cs="Arial"/>
          <w:sz w:val="24"/>
          <w:szCs w:val="24"/>
          <w:lang w:val="mk-MK"/>
        </w:rPr>
        <w:t>09</w:t>
      </w:r>
      <w:r w:rsidRPr="00E52084">
        <w:rPr>
          <w:rFonts w:ascii="Arial" w:hAnsi="Arial" w:cs="Arial"/>
          <w:sz w:val="24"/>
          <w:szCs w:val="24"/>
          <w:lang w:val="mk-MK"/>
        </w:rPr>
        <w:t>)</w:t>
      </w:r>
      <w:r w:rsidRPr="00E52084">
        <w:rPr>
          <w:rFonts w:ascii="Arial" w:hAnsi="Arial" w:cs="Arial"/>
          <w:sz w:val="24"/>
          <w:szCs w:val="24"/>
          <w:lang w:val="ru-RU"/>
        </w:rPr>
        <w:t>.</w:t>
      </w:r>
    </w:p>
    <w:p w:rsidR="00744B5F" w:rsidRPr="00E52084" w:rsidRDefault="00744B5F" w:rsidP="00E52084">
      <w:pPr>
        <w:spacing w:line="360" w:lineRule="auto"/>
        <w:ind w:firstLine="720"/>
        <w:jc w:val="both"/>
        <w:rPr>
          <w:rFonts w:ascii="Arial" w:hAnsi="Arial" w:cs="Arial"/>
          <w:sz w:val="24"/>
          <w:szCs w:val="24"/>
          <w:lang w:val="ru-RU"/>
        </w:rPr>
      </w:pPr>
      <w:r w:rsidRPr="00E52084">
        <w:rPr>
          <w:rFonts w:ascii="Arial" w:hAnsi="Arial" w:cs="Arial"/>
          <w:sz w:val="24"/>
          <w:szCs w:val="24"/>
          <w:lang w:val="ru-RU"/>
        </w:rPr>
        <w:t xml:space="preserve">Изостаноци во паралелките со посебни образовни потреби во рамките на нашето училиште има вкупно </w:t>
      </w:r>
      <w:r w:rsidR="007833BD" w:rsidRPr="00E52084">
        <w:rPr>
          <w:rFonts w:ascii="Arial" w:hAnsi="Arial" w:cs="Arial"/>
          <w:sz w:val="24"/>
          <w:szCs w:val="24"/>
          <w:lang w:val="ru-RU"/>
        </w:rPr>
        <w:t>244</w:t>
      </w:r>
      <w:r w:rsidRPr="00E52084">
        <w:rPr>
          <w:rFonts w:ascii="Arial" w:hAnsi="Arial" w:cs="Arial"/>
          <w:sz w:val="24"/>
          <w:szCs w:val="24"/>
          <w:lang w:val="ru-RU"/>
        </w:rPr>
        <w:t xml:space="preserve"> (просек по ученик </w:t>
      </w:r>
      <w:r w:rsidR="007833BD" w:rsidRPr="00E52084">
        <w:rPr>
          <w:rFonts w:ascii="Arial" w:hAnsi="Arial" w:cs="Arial"/>
          <w:sz w:val="24"/>
          <w:szCs w:val="24"/>
          <w:lang w:val="ru-RU"/>
        </w:rPr>
        <w:t>16,2</w:t>
      </w:r>
      <w:r w:rsidRPr="00E52084">
        <w:rPr>
          <w:rFonts w:ascii="Arial" w:hAnsi="Arial" w:cs="Arial"/>
          <w:sz w:val="24"/>
          <w:szCs w:val="24"/>
          <w:lang w:val="ru-RU"/>
        </w:rPr>
        <w:t xml:space="preserve">), од кои сите изостаноци се оправдани, додека неправданите изостаноци се евидентирани по месеци за </w:t>
      </w:r>
      <w:r w:rsidRPr="00E52084">
        <w:rPr>
          <w:rFonts w:ascii="Arial" w:hAnsi="Arial" w:cs="Arial"/>
          <w:sz w:val="24"/>
          <w:szCs w:val="24"/>
          <w:lang w:val="ru-RU"/>
        </w:rPr>
        <w:lastRenderedPageBreak/>
        <w:t>ученикот од ромска националност кој во второто полугодие не посетувае настава. Во однос на минатата учебна година, оправданите из</w:t>
      </w:r>
      <w:r w:rsidR="00CD7032" w:rsidRPr="00E52084">
        <w:rPr>
          <w:rFonts w:ascii="Arial" w:hAnsi="Arial" w:cs="Arial"/>
          <w:sz w:val="24"/>
          <w:szCs w:val="24"/>
          <w:lang w:val="ru-RU"/>
        </w:rPr>
        <w:t>останоци се зголемени за 25 (вкупно 219 во учебната 2019/20</w:t>
      </w:r>
      <w:r w:rsidRPr="00E52084">
        <w:rPr>
          <w:rFonts w:ascii="Arial" w:hAnsi="Arial" w:cs="Arial"/>
          <w:sz w:val="24"/>
          <w:szCs w:val="24"/>
          <w:lang w:val="ru-RU"/>
        </w:rPr>
        <w:t xml:space="preserve"> година). </w:t>
      </w:r>
    </w:p>
    <w:p w:rsidR="00744B5F" w:rsidRPr="00E52084" w:rsidRDefault="00744B5F" w:rsidP="00E52084">
      <w:pPr>
        <w:spacing w:line="360" w:lineRule="auto"/>
        <w:ind w:firstLine="720"/>
        <w:jc w:val="both"/>
        <w:rPr>
          <w:rFonts w:ascii="Arial" w:hAnsi="Arial" w:cs="Arial"/>
          <w:sz w:val="24"/>
          <w:szCs w:val="24"/>
          <w:lang w:val="ru-RU"/>
        </w:rPr>
      </w:pPr>
      <w:r w:rsidRPr="00E52084">
        <w:rPr>
          <w:rFonts w:ascii="Arial" w:hAnsi="Arial" w:cs="Arial"/>
          <w:sz w:val="24"/>
          <w:szCs w:val="24"/>
          <w:lang w:val="ru-RU"/>
        </w:rPr>
        <w:t>Учениците од машки пол имаат повеќе изостаноци (</w:t>
      </w:r>
      <w:r w:rsidR="00CD7032" w:rsidRPr="00E52084">
        <w:rPr>
          <w:rFonts w:ascii="Arial" w:hAnsi="Arial" w:cs="Arial"/>
          <w:sz w:val="24"/>
          <w:szCs w:val="24"/>
          <w:lang w:val="ru-RU"/>
        </w:rPr>
        <w:t>227</w:t>
      </w:r>
      <w:r w:rsidRPr="00E52084">
        <w:rPr>
          <w:rFonts w:ascii="Arial" w:hAnsi="Arial" w:cs="Arial"/>
          <w:sz w:val="24"/>
          <w:szCs w:val="24"/>
          <w:lang w:val="ru-RU"/>
        </w:rPr>
        <w:t xml:space="preserve"> изостаноци или просек по</w:t>
      </w:r>
      <w:r w:rsidR="00CD7032" w:rsidRPr="00E52084">
        <w:rPr>
          <w:rFonts w:ascii="Arial" w:hAnsi="Arial" w:cs="Arial"/>
          <w:sz w:val="24"/>
          <w:szCs w:val="24"/>
          <w:lang w:val="ru-RU"/>
        </w:rPr>
        <w:t xml:space="preserve"> ученик 18,9</w:t>
      </w:r>
      <w:r w:rsidRPr="00E52084">
        <w:rPr>
          <w:rFonts w:ascii="Arial" w:hAnsi="Arial" w:cs="Arial"/>
          <w:sz w:val="24"/>
          <w:szCs w:val="24"/>
          <w:lang w:val="ru-RU"/>
        </w:rPr>
        <w:t>) во одно</w:t>
      </w:r>
      <w:r w:rsidR="00CD7032" w:rsidRPr="00E52084">
        <w:rPr>
          <w:rFonts w:ascii="Arial" w:hAnsi="Arial" w:cs="Arial"/>
          <w:sz w:val="24"/>
          <w:szCs w:val="24"/>
          <w:lang w:val="ru-RU"/>
        </w:rPr>
        <w:t>с на учениците од женски пол (17 изостаноци или 5,6</w:t>
      </w:r>
      <w:r w:rsidRPr="00E52084">
        <w:rPr>
          <w:rFonts w:ascii="Arial" w:hAnsi="Arial" w:cs="Arial"/>
          <w:sz w:val="24"/>
          <w:szCs w:val="24"/>
          <w:lang w:val="ru-RU"/>
        </w:rPr>
        <w:t xml:space="preserve"> в</w:t>
      </w:r>
      <w:r w:rsidR="006B325C" w:rsidRPr="00E52084">
        <w:rPr>
          <w:rFonts w:ascii="Arial" w:hAnsi="Arial" w:cs="Arial"/>
          <w:sz w:val="24"/>
          <w:szCs w:val="24"/>
          <w:lang w:val="ru-RU"/>
        </w:rPr>
        <w:t>о просек по ученик). Од вкупно 2</w:t>
      </w:r>
      <w:r w:rsidRPr="00E52084">
        <w:rPr>
          <w:rFonts w:ascii="Arial" w:hAnsi="Arial" w:cs="Arial"/>
          <w:sz w:val="24"/>
          <w:szCs w:val="24"/>
          <w:lang w:val="ru-RU"/>
        </w:rPr>
        <w:t xml:space="preserve"> учениц</w:t>
      </w:r>
      <w:r w:rsidR="006B325C" w:rsidRPr="00E52084">
        <w:rPr>
          <w:rFonts w:ascii="Arial" w:hAnsi="Arial" w:cs="Arial"/>
          <w:sz w:val="24"/>
          <w:szCs w:val="24"/>
          <w:lang w:val="ru-RU"/>
        </w:rPr>
        <w:t>и од ромска националност има 5 оправдани изостаноци или 2</w:t>
      </w:r>
      <w:r w:rsidRPr="00E52084">
        <w:rPr>
          <w:rFonts w:ascii="Arial" w:hAnsi="Arial" w:cs="Arial"/>
          <w:sz w:val="24"/>
          <w:szCs w:val="24"/>
          <w:lang w:val="ru-RU"/>
        </w:rPr>
        <w:t>,5 в</w:t>
      </w:r>
      <w:r w:rsidR="006B325C" w:rsidRPr="00E52084">
        <w:rPr>
          <w:rFonts w:ascii="Arial" w:hAnsi="Arial" w:cs="Arial"/>
          <w:sz w:val="24"/>
          <w:szCs w:val="24"/>
          <w:lang w:val="ru-RU"/>
        </w:rPr>
        <w:t>о просек по ученик. Поведението на у</w:t>
      </w:r>
      <w:r w:rsidRPr="00E52084">
        <w:rPr>
          <w:rFonts w:ascii="Arial" w:hAnsi="Arial" w:cs="Arial"/>
          <w:sz w:val="24"/>
          <w:szCs w:val="24"/>
          <w:lang w:val="ru-RU"/>
        </w:rPr>
        <w:t xml:space="preserve">чениците со посебните образовни потреби задоволува и сите ученици се со примерно поведение. </w:t>
      </w:r>
    </w:p>
    <w:p w:rsidR="004E3674" w:rsidRPr="00E52084" w:rsidRDefault="00744B5F" w:rsidP="00E52084">
      <w:pPr>
        <w:tabs>
          <w:tab w:val="left" w:pos="0"/>
        </w:tabs>
        <w:spacing w:line="360" w:lineRule="auto"/>
        <w:jc w:val="both"/>
        <w:rPr>
          <w:rFonts w:ascii="Arial" w:hAnsi="Arial" w:cs="Arial"/>
          <w:bCs/>
          <w:sz w:val="24"/>
          <w:szCs w:val="24"/>
          <w:lang w:val="mk-MK"/>
        </w:rPr>
      </w:pPr>
      <w:r w:rsidRPr="00E52084">
        <w:rPr>
          <w:rFonts w:ascii="Arial" w:hAnsi="Arial" w:cs="Arial"/>
          <w:sz w:val="24"/>
          <w:szCs w:val="24"/>
          <w:lang w:val="ru-RU"/>
        </w:rPr>
        <w:tab/>
      </w:r>
      <w:r w:rsidR="003952FE" w:rsidRPr="00E52084">
        <w:rPr>
          <w:rFonts w:ascii="Arial" w:hAnsi="Arial" w:cs="Arial"/>
          <w:sz w:val="24"/>
          <w:szCs w:val="24"/>
          <w:lang w:val="ru-RU"/>
        </w:rPr>
        <w:tab/>
      </w:r>
      <w:r w:rsidR="004E3674" w:rsidRPr="00E52084">
        <w:rPr>
          <w:rFonts w:ascii="Arial" w:hAnsi="Arial" w:cs="Arial"/>
          <w:bCs/>
          <w:sz w:val="24"/>
          <w:szCs w:val="24"/>
          <w:lang w:val="mk-MK"/>
        </w:rPr>
        <w:t xml:space="preserve">Поведението на учениците задоволува и </w:t>
      </w:r>
      <w:r w:rsidR="006F21C2" w:rsidRPr="00E52084">
        <w:rPr>
          <w:rFonts w:ascii="Arial" w:hAnsi="Arial" w:cs="Arial"/>
          <w:bCs/>
          <w:sz w:val="24"/>
          <w:szCs w:val="24"/>
          <w:lang w:val="mk-MK"/>
        </w:rPr>
        <w:t>сите</w:t>
      </w:r>
      <w:r w:rsidRPr="00E52084">
        <w:rPr>
          <w:rFonts w:ascii="Arial" w:hAnsi="Arial" w:cs="Arial"/>
          <w:bCs/>
          <w:sz w:val="24"/>
          <w:szCs w:val="24"/>
          <w:lang w:val="mk-MK"/>
        </w:rPr>
        <w:t xml:space="preserve"> </w:t>
      </w:r>
      <w:r w:rsidR="004E3674" w:rsidRPr="00E52084">
        <w:rPr>
          <w:rFonts w:ascii="Arial" w:hAnsi="Arial" w:cs="Arial"/>
          <w:bCs/>
          <w:sz w:val="24"/>
          <w:szCs w:val="24"/>
          <w:lang w:val="mk-MK"/>
        </w:rPr>
        <w:t>ученици на ниво на училиште се с</w:t>
      </w:r>
      <w:r w:rsidR="00016007">
        <w:rPr>
          <w:rFonts w:ascii="Arial" w:hAnsi="Arial" w:cs="Arial"/>
          <w:bCs/>
          <w:sz w:val="24"/>
          <w:szCs w:val="24"/>
          <w:lang w:val="mk-MK"/>
        </w:rPr>
        <w:t>о примерно поведение (вкупно 552</w:t>
      </w:r>
      <w:r w:rsidR="004E3674" w:rsidRPr="00E52084">
        <w:rPr>
          <w:rFonts w:ascii="Arial" w:hAnsi="Arial" w:cs="Arial"/>
          <w:bCs/>
          <w:sz w:val="24"/>
          <w:szCs w:val="24"/>
          <w:lang w:val="mk-MK"/>
        </w:rPr>
        <w:t xml:space="preserve"> ученици</w:t>
      </w:r>
      <w:r w:rsidR="006F21C2" w:rsidRPr="00E52084">
        <w:rPr>
          <w:rFonts w:ascii="Arial" w:hAnsi="Arial" w:cs="Arial"/>
          <w:bCs/>
          <w:sz w:val="24"/>
          <w:szCs w:val="24"/>
          <w:lang w:val="mk-MK"/>
        </w:rPr>
        <w:t xml:space="preserve">). </w:t>
      </w:r>
    </w:p>
    <w:p w:rsidR="0038585C" w:rsidRPr="00E52084" w:rsidRDefault="00007A1E" w:rsidP="00E52084">
      <w:pPr>
        <w:spacing w:line="360" w:lineRule="auto"/>
        <w:ind w:firstLine="720"/>
        <w:jc w:val="both"/>
        <w:rPr>
          <w:rFonts w:ascii="Arial" w:hAnsi="Arial" w:cs="Arial"/>
          <w:sz w:val="24"/>
          <w:szCs w:val="24"/>
        </w:rPr>
      </w:pPr>
      <w:r w:rsidRPr="00E52084">
        <w:rPr>
          <w:rFonts w:ascii="Arial" w:hAnsi="Arial" w:cs="Arial"/>
          <w:sz w:val="24"/>
          <w:szCs w:val="24"/>
          <w:lang w:val="ru-RU"/>
        </w:rPr>
        <w:t>Во учебната 20</w:t>
      </w:r>
      <w:r w:rsidR="0090718B" w:rsidRPr="00E52084">
        <w:rPr>
          <w:rFonts w:ascii="Arial" w:hAnsi="Arial" w:cs="Arial"/>
          <w:sz w:val="24"/>
          <w:szCs w:val="24"/>
        </w:rPr>
        <w:t>20</w:t>
      </w:r>
      <w:r w:rsidRPr="00E52084">
        <w:rPr>
          <w:rFonts w:ascii="Arial" w:hAnsi="Arial" w:cs="Arial"/>
          <w:sz w:val="24"/>
          <w:szCs w:val="24"/>
          <w:lang w:val="ru-RU"/>
        </w:rPr>
        <w:t>/202</w:t>
      </w:r>
      <w:r w:rsidR="0090718B" w:rsidRPr="00E52084">
        <w:rPr>
          <w:rFonts w:ascii="Arial" w:hAnsi="Arial" w:cs="Arial"/>
          <w:sz w:val="24"/>
          <w:szCs w:val="24"/>
        </w:rPr>
        <w:t>1</w:t>
      </w:r>
      <w:r w:rsidR="00CE3C29" w:rsidRPr="00E52084">
        <w:rPr>
          <w:rFonts w:ascii="Arial" w:hAnsi="Arial" w:cs="Arial"/>
          <w:sz w:val="24"/>
          <w:szCs w:val="24"/>
          <w:lang w:val="ru-RU"/>
        </w:rPr>
        <w:t xml:space="preserve"> година </w:t>
      </w:r>
      <w:r w:rsidR="00407378" w:rsidRPr="00E52084">
        <w:rPr>
          <w:rFonts w:ascii="Arial" w:hAnsi="Arial" w:cs="Arial"/>
          <w:sz w:val="24"/>
          <w:szCs w:val="24"/>
        </w:rPr>
        <w:t>13</w:t>
      </w:r>
      <w:r w:rsidR="004E3674" w:rsidRPr="00E52084">
        <w:rPr>
          <w:rFonts w:ascii="Arial" w:hAnsi="Arial" w:cs="Arial"/>
          <w:sz w:val="24"/>
          <w:szCs w:val="24"/>
          <w:lang w:val="ru-RU"/>
        </w:rPr>
        <w:t xml:space="preserve"> уч</w:t>
      </w:r>
      <w:r w:rsidR="00A93906" w:rsidRPr="00E52084">
        <w:rPr>
          <w:rFonts w:ascii="Arial" w:hAnsi="Arial" w:cs="Arial"/>
          <w:sz w:val="24"/>
          <w:szCs w:val="24"/>
          <w:lang w:val="ru-RU"/>
        </w:rPr>
        <w:t>еници се отпишаа</w:t>
      </w:r>
      <w:r w:rsidR="004E3674" w:rsidRPr="00E52084">
        <w:rPr>
          <w:rFonts w:ascii="Arial" w:hAnsi="Arial" w:cs="Arial"/>
          <w:sz w:val="24"/>
          <w:szCs w:val="24"/>
          <w:lang w:val="ru-RU"/>
        </w:rPr>
        <w:t xml:space="preserve"> од нашето училиште</w:t>
      </w:r>
      <w:r w:rsidR="0038585C" w:rsidRPr="00E52084">
        <w:rPr>
          <w:rFonts w:ascii="Arial" w:hAnsi="Arial" w:cs="Arial"/>
          <w:sz w:val="24"/>
          <w:szCs w:val="24"/>
          <w:lang w:val="ru-RU"/>
        </w:rPr>
        <w:t xml:space="preserve">, а се запишаа </w:t>
      </w:r>
      <w:r w:rsidR="00407378" w:rsidRPr="00E52084">
        <w:rPr>
          <w:rFonts w:ascii="Arial" w:hAnsi="Arial" w:cs="Arial"/>
          <w:sz w:val="24"/>
          <w:szCs w:val="24"/>
        </w:rPr>
        <w:t>2</w:t>
      </w:r>
      <w:r w:rsidR="0038585C" w:rsidRPr="00E52084">
        <w:rPr>
          <w:rFonts w:ascii="Arial" w:hAnsi="Arial" w:cs="Arial"/>
          <w:sz w:val="24"/>
          <w:szCs w:val="24"/>
          <w:lang w:val="ru-RU"/>
        </w:rPr>
        <w:t xml:space="preserve">, </w:t>
      </w:r>
      <w:r w:rsidR="00CE3C29" w:rsidRPr="00E52084">
        <w:rPr>
          <w:rFonts w:ascii="Arial" w:hAnsi="Arial" w:cs="Arial"/>
          <w:sz w:val="24"/>
          <w:szCs w:val="24"/>
          <w:lang w:val="ru-RU"/>
        </w:rPr>
        <w:t xml:space="preserve">додека пак </w:t>
      </w:r>
      <w:r w:rsidR="0090718B" w:rsidRPr="00E52084">
        <w:rPr>
          <w:rFonts w:ascii="Arial" w:hAnsi="Arial" w:cs="Arial"/>
          <w:sz w:val="24"/>
          <w:szCs w:val="24"/>
        </w:rPr>
        <w:t xml:space="preserve">1 </w:t>
      </w:r>
      <w:r w:rsidR="0090718B" w:rsidRPr="00E52084">
        <w:rPr>
          <w:rFonts w:ascii="Arial" w:hAnsi="Arial" w:cs="Arial"/>
          <w:sz w:val="24"/>
          <w:szCs w:val="24"/>
          <w:lang w:val="ru-RU"/>
        </w:rPr>
        <w:t xml:space="preserve"> престана</w:t>
      </w:r>
      <w:r w:rsidR="0038585C" w:rsidRPr="00E52084">
        <w:rPr>
          <w:rFonts w:ascii="Arial" w:hAnsi="Arial" w:cs="Arial"/>
          <w:sz w:val="24"/>
          <w:szCs w:val="24"/>
          <w:lang w:val="ru-RU"/>
        </w:rPr>
        <w:t xml:space="preserve"> да посетуваат настава и се пријавени кај државен просветен инспектор</w:t>
      </w:r>
      <w:r w:rsidR="00407378" w:rsidRPr="00E52084">
        <w:rPr>
          <w:rFonts w:ascii="Arial" w:hAnsi="Arial" w:cs="Arial"/>
          <w:sz w:val="24"/>
          <w:szCs w:val="24"/>
          <w:lang w:val="mk-MK"/>
        </w:rPr>
        <w:t xml:space="preserve"> и истиот полагаше</w:t>
      </w:r>
      <w:r w:rsidR="005574FD" w:rsidRPr="00E52084">
        <w:rPr>
          <w:rFonts w:ascii="Arial" w:hAnsi="Arial" w:cs="Arial"/>
          <w:sz w:val="24"/>
          <w:szCs w:val="24"/>
          <w:lang w:val="mk-MK"/>
        </w:rPr>
        <w:t xml:space="preserve"> одделенски испит (еден ученик во предметна настава во паралелки</w:t>
      </w:r>
      <w:r w:rsidR="00407378" w:rsidRPr="00E52084">
        <w:rPr>
          <w:rFonts w:ascii="Arial" w:hAnsi="Arial" w:cs="Arial"/>
          <w:sz w:val="24"/>
          <w:szCs w:val="24"/>
          <w:lang w:val="mk-MK"/>
        </w:rPr>
        <w:t>те со посебни образовни потреби</w:t>
      </w:r>
      <w:r w:rsidR="005574FD" w:rsidRPr="00E52084">
        <w:rPr>
          <w:rFonts w:ascii="Arial" w:hAnsi="Arial" w:cs="Arial"/>
          <w:sz w:val="24"/>
          <w:szCs w:val="24"/>
          <w:lang w:val="mk-MK"/>
        </w:rPr>
        <w:t>)</w:t>
      </w:r>
      <w:r w:rsidR="0038585C" w:rsidRPr="00E52084">
        <w:rPr>
          <w:rFonts w:ascii="Arial" w:hAnsi="Arial" w:cs="Arial"/>
          <w:sz w:val="24"/>
          <w:szCs w:val="24"/>
          <w:lang w:val="ru-RU"/>
        </w:rPr>
        <w:t>.</w:t>
      </w:r>
      <w:r w:rsidR="00407378" w:rsidRPr="00E52084">
        <w:rPr>
          <w:rFonts w:ascii="Arial" w:hAnsi="Arial" w:cs="Arial"/>
          <w:sz w:val="24"/>
          <w:szCs w:val="24"/>
          <w:lang w:val="ru-RU"/>
        </w:rPr>
        <w:t xml:space="preserve"> Истиот,не се појави на одделенски испит, има можност и во августовска испитна сесија да го помине одделението.</w:t>
      </w:r>
    </w:p>
    <w:p w:rsidR="004E3674" w:rsidRPr="00E52084" w:rsidRDefault="004E3674" w:rsidP="00E52084">
      <w:pPr>
        <w:spacing w:line="360" w:lineRule="auto"/>
        <w:ind w:firstLine="720"/>
        <w:jc w:val="both"/>
        <w:rPr>
          <w:rFonts w:ascii="Arial" w:hAnsi="Arial" w:cs="Arial"/>
          <w:sz w:val="24"/>
          <w:szCs w:val="24"/>
          <w:lang w:val="ru-RU"/>
        </w:rPr>
      </w:pPr>
      <w:r w:rsidRPr="00E52084">
        <w:rPr>
          <w:rFonts w:ascii="Arial" w:hAnsi="Arial" w:cs="Arial"/>
          <w:sz w:val="24"/>
          <w:szCs w:val="24"/>
          <w:lang w:val="ru-RU"/>
        </w:rPr>
        <w:t>Во однос на педагошките мерки</w:t>
      </w:r>
      <w:r w:rsidR="00693185" w:rsidRPr="00E52084">
        <w:rPr>
          <w:rFonts w:ascii="Arial" w:hAnsi="Arial" w:cs="Arial"/>
          <w:sz w:val="24"/>
          <w:szCs w:val="24"/>
          <w:lang w:val="ru-RU"/>
        </w:rPr>
        <w:t>,</w:t>
      </w:r>
      <w:r w:rsidRPr="00E52084">
        <w:rPr>
          <w:rFonts w:ascii="Arial" w:hAnsi="Arial" w:cs="Arial"/>
          <w:sz w:val="24"/>
          <w:szCs w:val="24"/>
          <w:lang w:val="ru-RU"/>
        </w:rPr>
        <w:t xml:space="preserve"> на </w:t>
      </w:r>
      <w:r w:rsidR="00A10541" w:rsidRPr="00E52084">
        <w:rPr>
          <w:rFonts w:ascii="Arial" w:hAnsi="Arial" w:cs="Arial"/>
          <w:sz w:val="24"/>
          <w:szCs w:val="24"/>
          <w:lang w:val="ru-RU"/>
        </w:rPr>
        <w:t>еден ученик од петто оделение му е изречена педагошка мерка – усна о</w:t>
      </w:r>
      <w:r w:rsidR="00F7605F" w:rsidRPr="00E52084">
        <w:rPr>
          <w:rFonts w:ascii="Arial" w:hAnsi="Arial" w:cs="Arial"/>
          <w:sz w:val="24"/>
          <w:szCs w:val="24"/>
          <w:lang w:val="ru-RU"/>
        </w:rPr>
        <w:t>помена.</w:t>
      </w:r>
    </w:p>
    <w:p w:rsidR="004E3674" w:rsidRPr="00E52084" w:rsidRDefault="004E3674"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lastRenderedPageBreak/>
        <w:t xml:space="preserve">Од оваа анализа произлегоа и предлог мерките кои училиштето ги поставува како приоритетни цели во своето работење </w:t>
      </w:r>
      <w:r w:rsidR="007B7D17" w:rsidRPr="00E52084">
        <w:rPr>
          <w:rFonts w:ascii="Arial" w:hAnsi="Arial" w:cs="Arial"/>
          <w:bCs/>
          <w:sz w:val="24"/>
          <w:szCs w:val="24"/>
          <w:lang w:val="mk-MK"/>
        </w:rPr>
        <w:t>во наредната учебна година (20</w:t>
      </w:r>
      <w:r w:rsidR="00F7605F" w:rsidRPr="00E52084">
        <w:rPr>
          <w:rFonts w:ascii="Arial" w:hAnsi="Arial" w:cs="Arial"/>
          <w:bCs/>
          <w:sz w:val="24"/>
          <w:szCs w:val="24"/>
          <w:lang w:val="mk-MK"/>
        </w:rPr>
        <w:t>21/2022</w:t>
      </w:r>
      <w:r w:rsidRPr="00E52084">
        <w:rPr>
          <w:rFonts w:ascii="Arial" w:hAnsi="Arial" w:cs="Arial"/>
          <w:bCs/>
          <w:sz w:val="24"/>
          <w:szCs w:val="24"/>
          <w:lang w:val="mk-MK"/>
        </w:rPr>
        <w:t xml:space="preserve"> година): </w:t>
      </w:r>
    </w:p>
    <w:p w:rsidR="004E3674" w:rsidRPr="00E52084" w:rsidRDefault="00EF5066" w:rsidP="00E52084">
      <w:pPr>
        <w:spacing w:line="360" w:lineRule="auto"/>
        <w:ind w:firstLine="720"/>
        <w:jc w:val="both"/>
        <w:rPr>
          <w:rFonts w:ascii="Arial" w:hAnsi="Arial" w:cs="Arial"/>
          <w:bCs/>
          <w:sz w:val="24"/>
          <w:szCs w:val="24"/>
          <w:lang w:val="mk-MK"/>
        </w:rPr>
      </w:pPr>
      <w:r w:rsidRPr="00E52084">
        <w:rPr>
          <w:rFonts w:ascii="Arial" w:hAnsi="Arial" w:cs="Arial"/>
          <w:sz w:val="24"/>
          <w:szCs w:val="24"/>
          <w:lang w:val="mk-MK"/>
        </w:rPr>
        <w:t>-од анализата на поведението,успехот и изостаноците на учениците, како н</w:t>
      </w:r>
      <w:r w:rsidR="007B7D17" w:rsidRPr="00E52084">
        <w:rPr>
          <w:rFonts w:ascii="Arial" w:hAnsi="Arial" w:cs="Arial"/>
          <w:sz w:val="24"/>
          <w:szCs w:val="24"/>
          <w:lang w:val="mk-MK"/>
        </w:rPr>
        <w:t>ајслаба точка се појави нередов</w:t>
      </w:r>
      <w:r w:rsidRPr="00E52084">
        <w:rPr>
          <w:rFonts w:ascii="Arial" w:hAnsi="Arial" w:cs="Arial"/>
          <w:sz w:val="24"/>
          <w:szCs w:val="24"/>
          <w:lang w:val="mk-MK"/>
        </w:rPr>
        <w:t>носта и број</w:t>
      </w:r>
      <w:r w:rsidR="00B5649D" w:rsidRPr="00E52084">
        <w:rPr>
          <w:rFonts w:ascii="Arial" w:hAnsi="Arial" w:cs="Arial"/>
          <w:sz w:val="24"/>
          <w:szCs w:val="24"/>
          <w:lang w:val="mk-MK"/>
        </w:rPr>
        <w:t>от</w:t>
      </w:r>
      <w:r w:rsidRPr="00E52084">
        <w:rPr>
          <w:rFonts w:ascii="Arial" w:hAnsi="Arial" w:cs="Arial"/>
          <w:sz w:val="24"/>
          <w:szCs w:val="24"/>
          <w:lang w:val="mk-MK"/>
        </w:rPr>
        <w:t xml:space="preserve"> на оправдани и неоправдани изостаноци,</w:t>
      </w:r>
      <w:r w:rsidR="00693185" w:rsidRPr="00E52084">
        <w:rPr>
          <w:rFonts w:ascii="Arial" w:hAnsi="Arial" w:cs="Arial"/>
          <w:sz w:val="24"/>
          <w:szCs w:val="24"/>
          <w:lang w:val="mk-MK"/>
        </w:rPr>
        <w:t xml:space="preserve"> а ќе се преземат следниве мерки: </w:t>
      </w:r>
      <w:r w:rsidR="004E3674" w:rsidRPr="00E52084">
        <w:rPr>
          <w:rFonts w:ascii="Arial" w:hAnsi="Arial" w:cs="Arial"/>
          <w:bCs/>
          <w:sz w:val="24"/>
          <w:szCs w:val="24"/>
          <w:lang w:val="mk-MK"/>
        </w:rPr>
        <w:t>Следење на учениците во текот на учебната година, особено оние кои нередовно и неоправдано ја посет</w:t>
      </w:r>
      <w:r w:rsidR="00B5649D" w:rsidRPr="00E52084">
        <w:rPr>
          <w:rFonts w:ascii="Arial" w:hAnsi="Arial" w:cs="Arial"/>
          <w:bCs/>
          <w:sz w:val="24"/>
          <w:szCs w:val="24"/>
          <w:lang w:val="mk-MK"/>
        </w:rPr>
        <w:t>увале наставата во учебната 2020/2021</w:t>
      </w:r>
      <w:r w:rsidR="00D446DE" w:rsidRPr="00E52084">
        <w:rPr>
          <w:rFonts w:ascii="Arial" w:hAnsi="Arial" w:cs="Arial"/>
          <w:bCs/>
          <w:sz w:val="24"/>
          <w:szCs w:val="24"/>
          <w:lang w:val="mk-MK"/>
        </w:rPr>
        <w:t xml:space="preserve"> година</w:t>
      </w:r>
      <w:r w:rsidR="004E3674" w:rsidRPr="00E52084">
        <w:rPr>
          <w:rFonts w:ascii="Arial" w:hAnsi="Arial" w:cs="Arial"/>
          <w:bCs/>
          <w:sz w:val="24"/>
          <w:szCs w:val="24"/>
          <w:lang w:val="mk-MK"/>
        </w:rPr>
        <w:t xml:space="preserve">, со цел навремено преземање на превентивни мерки за намалување на отсуството на оваа ризична категорија на ученици; Советување на ученици кои отсуствувале од настава, имаат намален успех или несоодветно се однесуваат во училиштето; </w:t>
      </w:r>
    </w:p>
    <w:p w:rsidR="00D446DE" w:rsidRPr="00E52084" w:rsidRDefault="00D446DE" w:rsidP="00E52084">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-Во однос на поведението, со учениците ќе се продолжи со превентивни работилници и нивно запознавање со куќниот ред во училиштето како и правилата на однесување на учениците, како и континуирана работа на одделенските раководители на одделенските часови со одделенските заедници; </w:t>
      </w:r>
    </w:p>
    <w:p w:rsidR="004B186D" w:rsidRPr="009E74C7" w:rsidRDefault="00D446DE" w:rsidP="009E74C7">
      <w:pPr>
        <w:spacing w:line="360" w:lineRule="auto"/>
        <w:ind w:firstLine="720"/>
        <w:jc w:val="both"/>
        <w:rPr>
          <w:rFonts w:ascii="Arial" w:hAnsi="Arial" w:cs="Arial"/>
          <w:bCs/>
          <w:sz w:val="24"/>
          <w:szCs w:val="24"/>
          <w:lang w:val="mk-MK"/>
        </w:rPr>
      </w:pPr>
      <w:r w:rsidRPr="00E52084">
        <w:rPr>
          <w:rFonts w:ascii="Arial" w:hAnsi="Arial" w:cs="Arial"/>
          <w:bCs/>
          <w:sz w:val="24"/>
          <w:szCs w:val="24"/>
          <w:lang w:val="mk-MK"/>
        </w:rPr>
        <w:t xml:space="preserve">- </w:t>
      </w:r>
      <w:r w:rsidR="004E3674" w:rsidRPr="00E52084">
        <w:rPr>
          <w:rFonts w:ascii="Arial" w:hAnsi="Arial" w:cs="Arial"/>
          <w:bCs/>
          <w:sz w:val="24"/>
          <w:szCs w:val="24"/>
          <w:lang w:val="mk-MK"/>
        </w:rPr>
        <w:t xml:space="preserve">Во однос на подобрување на успехот, </w:t>
      </w:r>
      <w:r w:rsidR="00693185" w:rsidRPr="00E52084">
        <w:rPr>
          <w:rFonts w:ascii="Arial" w:hAnsi="Arial" w:cs="Arial"/>
          <w:bCs/>
          <w:sz w:val="24"/>
          <w:szCs w:val="24"/>
          <w:lang w:val="mk-MK"/>
        </w:rPr>
        <w:t xml:space="preserve">и </w:t>
      </w:r>
      <w:r w:rsidR="00B5649D" w:rsidRPr="00E52084">
        <w:rPr>
          <w:rFonts w:ascii="Arial" w:hAnsi="Arial" w:cs="Arial"/>
          <w:bCs/>
          <w:sz w:val="24"/>
          <w:szCs w:val="24"/>
          <w:lang w:val="mk-MK"/>
        </w:rPr>
        <w:t>во учебната 2021/2022</w:t>
      </w:r>
      <w:r w:rsidR="004E3674" w:rsidRPr="00E52084">
        <w:rPr>
          <w:rFonts w:ascii="Arial" w:hAnsi="Arial" w:cs="Arial"/>
          <w:bCs/>
          <w:sz w:val="24"/>
          <w:szCs w:val="24"/>
          <w:lang w:val="mk-MK"/>
        </w:rPr>
        <w:t xml:space="preserve"> година </w:t>
      </w:r>
      <w:r w:rsidR="00693185" w:rsidRPr="00E52084">
        <w:rPr>
          <w:rFonts w:ascii="Arial" w:hAnsi="Arial" w:cs="Arial"/>
          <w:bCs/>
          <w:sz w:val="24"/>
          <w:szCs w:val="24"/>
          <w:lang w:val="mk-MK"/>
        </w:rPr>
        <w:t xml:space="preserve">како и до сега, </w:t>
      </w:r>
      <w:r w:rsidR="004E3674" w:rsidRPr="00E52084">
        <w:rPr>
          <w:rFonts w:ascii="Arial" w:hAnsi="Arial" w:cs="Arial"/>
          <w:bCs/>
          <w:sz w:val="24"/>
          <w:szCs w:val="24"/>
          <w:lang w:val="mk-MK"/>
        </w:rPr>
        <w:t xml:space="preserve">ќе се стремиме да го задржиме и зголемиме квалитетот на дополнителна и додатна настава, и следење на учениците кои покажуваат послаби постигнувања, со цел превентивно и советодавно да се делува во насока на мотивирање за подобрување на нивниот успех. </w:t>
      </w:r>
    </w:p>
    <w:p w:rsidR="004E3674" w:rsidRPr="009E74C7" w:rsidRDefault="00676A86" w:rsidP="00E52084">
      <w:pPr>
        <w:spacing w:line="360" w:lineRule="auto"/>
        <w:jc w:val="both"/>
        <w:rPr>
          <w:rFonts w:ascii="Arial" w:hAnsi="Arial" w:cs="Arial"/>
          <w:b/>
          <w:bCs/>
          <w:sz w:val="28"/>
          <w:szCs w:val="24"/>
          <w:lang w:val="mk-MK"/>
        </w:rPr>
      </w:pPr>
      <w:r w:rsidRPr="009E74C7">
        <w:rPr>
          <w:rFonts w:ascii="Arial" w:hAnsi="Arial" w:cs="Arial"/>
          <w:b/>
          <w:bCs/>
          <w:sz w:val="28"/>
          <w:szCs w:val="24"/>
          <w:lang w:val="mk-MK"/>
        </w:rPr>
        <w:lastRenderedPageBreak/>
        <w:t>8</w:t>
      </w:r>
      <w:r w:rsidR="004E3674" w:rsidRPr="009E74C7">
        <w:rPr>
          <w:rFonts w:ascii="Arial" w:hAnsi="Arial" w:cs="Arial"/>
          <w:b/>
          <w:bCs/>
          <w:sz w:val="28"/>
          <w:szCs w:val="24"/>
          <w:lang w:val="mk-MK"/>
        </w:rPr>
        <w:t>. Реализација на наставата и вон-наставните активности</w:t>
      </w:r>
    </w:p>
    <w:p w:rsidR="004E3674" w:rsidRPr="00E52084" w:rsidRDefault="004E3674" w:rsidP="00E52084">
      <w:pPr>
        <w:spacing w:line="360" w:lineRule="auto"/>
        <w:ind w:firstLine="360"/>
        <w:jc w:val="both"/>
        <w:rPr>
          <w:rFonts w:ascii="Arial" w:hAnsi="Arial" w:cs="Arial"/>
          <w:sz w:val="24"/>
          <w:szCs w:val="24"/>
          <w:lang w:val="mk-MK"/>
        </w:rPr>
      </w:pPr>
      <w:proofErr w:type="gramStart"/>
      <w:r w:rsidRPr="00E52084">
        <w:rPr>
          <w:rFonts w:ascii="Arial" w:hAnsi="Arial" w:cs="Arial"/>
          <w:sz w:val="24"/>
          <w:szCs w:val="24"/>
        </w:rPr>
        <w:t>Воспитно - образовната работа во училиштето е планирана со Годишната програма за работа на училиштето, а за секој наставен предмет наставниците имаа изработено годишно глобално и тематско планирање.</w:t>
      </w:r>
      <w:proofErr w:type="gramEnd"/>
      <w:r w:rsidRPr="00E52084">
        <w:rPr>
          <w:rFonts w:ascii="Arial" w:hAnsi="Arial" w:cs="Arial"/>
          <w:sz w:val="24"/>
          <w:szCs w:val="24"/>
        </w:rPr>
        <w:t xml:space="preserve"> Застапени се сите предмети од </w:t>
      </w:r>
      <w:r w:rsidRPr="00E52084">
        <w:rPr>
          <w:rFonts w:ascii="Arial" w:hAnsi="Arial" w:cs="Arial"/>
          <w:sz w:val="24"/>
          <w:szCs w:val="24"/>
          <w:lang w:val="mk-MK"/>
        </w:rPr>
        <w:t>з</w:t>
      </w:r>
      <w:r w:rsidRPr="00E52084">
        <w:rPr>
          <w:rFonts w:ascii="Arial" w:hAnsi="Arial" w:cs="Arial"/>
          <w:sz w:val="24"/>
          <w:szCs w:val="24"/>
        </w:rPr>
        <w:t xml:space="preserve">адолжителната настава, додека од изборната настава беа застапени: </w:t>
      </w:r>
    </w:p>
    <w:tbl>
      <w:tblPr>
        <w:tblW w:w="12439" w:type="dxa"/>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6612"/>
        <w:gridCol w:w="5827"/>
      </w:tblGrid>
      <w:tr w:rsidR="004E3674" w:rsidRPr="00E52084" w:rsidTr="00E43AED">
        <w:trPr>
          <w:trHeight w:val="2772"/>
          <w:jc w:val="center"/>
        </w:trPr>
        <w:tc>
          <w:tcPr>
            <w:tcW w:w="6612" w:type="dxa"/>
            <w:tcBorders>
              <w:top w:val="single" w:sz="4" w:space="0" w:color="auto"/>
              <w:left w:val="single" w:sz="4" w:space="0" w:color="auto"/>
              <w:bottom w:val="single" w:sz="4" w:space="0" w:color="auto"/>
              <w:right w:val="single" w:sz="4" w:space="0" w:color="auto"/>
            </w:tcBorders>
          </w:tcPr>
          <w:p w:rsidR="004E3674" w:rsidRPr="00E52084" w:rsidRDefault="004E3674" w:rsidP="00E52084">
            <w:pPr>
              <w:snapToGrid w:val="0"/>
              <w:spacing w:line="360" w:lineRule="auto"/>
              <w:ind w:left="-360" w:firstLine="540"/>
              <w:jc w:val="both"/>
              <w:rPr>
                <w:rFonts w:ascii="Arial" w:hAnsi="Arial" w:cs="Arial"/>
                <w:b/>
                <w:bCs/>
                <w:i/>
                <w:iCs/>
                <w:sz w:val="24"/>
                <w:szCs w:val="24"/>
                <w:lang w:val="mk-MK"/>
              </w:rPr>
            </w:pPr>
            <w:r w:rsidRPr="00E52084">
              <w:rPr>
                <w:rFonts w:ascii="Arial" w:hAnsi="Arial" w:cs="Arial"/>
                <w:b/>
                <w:bCs/>
                <w:i/>
                <w:iCs/>
                <w:sz w:val="24"/>
                <w:szCs w:val="24"/>
              </w:rPr>
              <w:t>О</w:t>
            </w:r>
            <w:r w:rsidR="00DC14B0" w:rsidRPr="00E52084">
              <w:rPr>
                <w:rFonts w:ascii="Arial" w:hAnsi="Arial" w:cs="Arial"/>
                <w:b/>
                <w:bCs/>
                <w:i/>
                <w:iCs/>
                <w:sz w:val="24"/>
                <w:szCs w:val="24"/>
                <w:lang w:val="mk-MK"/>
              </w:rPr>
              <w:t>О</w:t>
            </w:r>
            <w:r w:rsidRPr="00E52084">
              <w:rPr>
                <w:rFonts w:ascii="Arial" w:hAnsi="Arial" w:cs="Arial"/>
                <w:b/>
                <w:bCs/>
                <w:i/>
                <w:iCs/>
                <w:sz w:val="24"/>
                <w:szCs w:val="24"/>
              </w:rPr>
              <w:t>У„Страшо Пинџур„Кавадарци</w:t>
            </w:r>
          </w:p>
          <w:p w:rsidR="009C758C" w:rsidRPr="00E52084" w:rsidRDefault="009C758C"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ru-RU"/>
              </w:rPr>
              <w:t>5 одд. - Творештво</w:t>
            </w:r>
          </w:p>
          <w:p w:rsidR="004E3674"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ru-RU"/>
              </w:rPr>
              <w:t xml:space="preserve">6 одд.- </w:t>
            </w:r>
            <w:r w:rsidRPr="00E52084">
              <w:rPr>
                <w:rFonts w:ascii="Arial" w:hAnsi="Arial" w:cs="Arial"/>
                <w:szCs w:val="24"/>
                <w:lang w:val="mk-MK"/>
              </w:rPr>
              <w:t>Класична култура на европските цивилизации</w:t>
            </w:r>
          </w:p>
          <w:p w:rsidR="004E3674" w:rsidRPr="00E52084" w:rsidRDefault="000732A8"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mk-MK"/>
              </w:rPr>
              <w:t>7</w:t>
            </w:r>
            <w:r w:rsidR="004E3674" w:rsidRPr="00E52084">
              <w:rPr>
                <w:rFonts w:ascii="Arial" w:hAnsi="Arial" w:cs="Arial"/>
                <w:szCs w:val="24"/>
                <w:lang w:val="mk-MK"/>
              </w:rPr>
              <w:t xml:space="preserve"> одд. – </w:t>
            </w:r>
            <w:r w:rsidR="004079DD" w:rsidRPr="00E52084">
              <w:rPr>
                <w:rFonts w:ascii="Arial" w:hAnsi="Arial" w:cs="Arial"/>
                <w:szCs w:val="24"/>
                <w:lang w:val="mk-MK"/>
              </w:rPr>
              <w:t>Вештини на живеење</w:t>
            </w:r>
            <w:r w:rsidR="004E3674" w:rsidRPr="00E52084">
              <w:rPr>
                <w:rFonts w:ascii="Arial" w:hAnsi="Arial" w:cs="Arial"/>
                <w:szCs w:val="24"/>
                <w:lang w:val="mk-MK"/>
              </w:rPr>
              <w:t xml:space="preserve"> </w:t>
            </w:r>
          </w:p>
          <w:p w:rsidR="004E3674"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ru-RU"/>
              </w:rPr>
              <w:t>8 одд.- Изборен спорт</w:t>
            </w:r>
          </w:p>
          <w:p w:rsidR="004E3674"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mk-MK"/>
              </w:rPr>
              <w:t xml:space="preserve">9 </w:t>
            </w:r>
            <w:r w:rsidR="002D7CEE" w:rsidRPr="00E52084">
              <w:rPr>
                <w:rFonts w:ascii="Arial" w:hAnsi="Arial" w:cs="Arial"/>
                <w:szCs w:val="24"/>
                <w:lang w:val="mk-MK"/>
              </w:rPr>
              <w:t xml:space="preserve">а </w:t>
            </w:r>
            <w:r w:rsidRPr="00E52084">
              <w:rPr>
                <w:rFonts w:ascii="Arial" w:hAnsi="Arial" w:cs="Arial"/>
                <w:szCs w:val="24"/>
                <w:lang w:val="mk-MK"/>
              </w:rPr>
              <w:t xml:space="preserve">одд. – </w:t>
            </w:r>
            <w:r w:rsidR="00035514" w:rsidRPr="00E52084">
              <w:rPr>
                <w:rFonts w:ascii="Arial" w:hAnsi="Arial" w:cs="Arial"/>
                <w:szCs w:val="24"/>
                <w:lang w:val="mk-MK"/>
              </w:rPr>
              <w:t>Проекти од информатика</w:t>
            </w:r>
            <w:r w:rsidR="00BD4D23" w:rsidRPr="00E52084">
              <w:rPr>
                <w:rFonts w:ascii="Arial" w:hAnsi="Arial" w:cs="Arial"/>
                <w:szCs w:val="24"/>
                <w:lang w:val="mk-MK"/>
              </w:rPr>
              <w:t xml:space="preserve"> </w:t>
            </w:r>
            <w:r w:rsidRPr="00E52084">
              <w:rPr>
                <w:rFonts w:ascii="Arial" w:hAnsi="Arial" w:cs="Arial"/>
                <w:szCs w:val="24"/>
                <w:lang w:val="mk-MK"/>
              </w:rPr>
              <w:t xml:space="preserve"> </w:t>
            </w:r>
          </w:p>
          <w:p w:rsidR="004E3674" w:rsidRPr="00E52084" w:rsidRDefault="002D7CEE"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mk-MK"/>
              </w:rPr>
              <w:t xml:space="preserve">9 б одд. </w:t>
            </w:r>
            <w:r w:rsidR="00932569" w:rsidRPr="00E52084">
              <w:rPr>
                <w:rFonts w:ascii="Arial" w:hAnsi="Arial" w:cs="Arial"/>
                <w:szCs w:val="24"/>
                <w:lang w:val="mk-MK"/>
              </w:rPr>
              <w:t>–</w:t>
            </w:r>
            <w:r w:rsidRPr="00E52084">
              <w:rPr>
                <w:rFonts w:ascii="Arial" w:hAnsi="Arial" w:cs="Arial"/>
                <w:szCs w:val="24"/>
                <w:lang w:val="mk-MK"/>
              </w:rPr>
              <w:t xml:space="preserve"> </w:t>
            </w:r>
            <w:r w:rsidR="00035514" w:rsidRPr="00E52084">
              <w:rPr>
                <w:rFonts w:ascii="Arial" w:hAnsi="Arial" w:cs="Arial"/>
                <w:szCs w:val="24"/>
                <w:lang w:val="mk-MK"/>
              </w:rPr>
              <w:t>Истражување на родниот крај</w:t>
            </w:r>
            <w:r w:rsidR="004E3674" w:rsidRPr="00E52084">
              <w:rPr>
                <w:rFonts w:ascii="Arial" w:hAnsi="Arial" w:cs="Arial"/>
                <w:szCs w:val="24"/>
                <w:lang w:val="ru-RU"/>
              </w:rPr>
              <w:t xml:space="preserve">      </w:t>
            </w:r>
            <w:r w:rsidR="004E3674" w:rsidRPr="00E52084">
              <w:rPr>
                <w:rFonts w:ascii="Arial" w:hAnsi="Arial" w:cs="Arial"/>
                <w:b/>
                <w:bCs/>
                <w:i/>
                <w:iCs/>
                <w:szCs w:val="24"/>
                <w:lang w:val="ru-RU"/>
              </w:rPr>
              <w:t xml:space="preserve">  </w:t>
            </w:r>
          </w:p>
          <w:p w:rsidR="004E3674" w:rsidRPr="00E52084" w:rsidRDefault="004E3674" w:rsidP="00E52084">
            <w:pPr>
              <w:pStyle w:val="BodyTextIndent"/>
              <w:spacing w:line="360" w:lineRule="auto"/>
              <w:ind w:left="-360" w:firstLine="540"/>
              <w:rPr>
                <w:rFonts w:ascii="Arial" w:hAnsi="Arial" w:cs="Arial"/>
                <w:b/>
                <w:bCs/>
                <w:i/>
                <w:iCs/>
                <w:szCs w:val="24"/>
              </w:rPr>
            </w:pPr>
          </w:p>
          <w:p w:rsidR="004E3674" w:rsidRPr="00E52084" w:rsidRDefault="004E3674" w:rsidP="00E52084">
            <w:pPr>
              <w:pStyle w:val="BodyTextIndent"/>
              <w:spacing w:line="360" w:lineRule="auto"/>
              <w:ind w:left="-360" w:firstLine="540"/>
              <w:rPr>
                <w:rFonts w:ascii="Arial" w:hAnsi="Arial" w:cs="Arial"/>
                <w:b/>
                <w:bCs/>
                <w:i/>
                <w:iCs/>
                <w:szCs w:val="24"/>
              </w:rPr>
            </w:pPr>
            <w:r w:rsidRPr="00E52084">
              <w:rPr>
                <w:rFonts w:ascii="Arial" w:hAnsi="Arial" w:cs="Arial"/>
                <w:b/>
                <w:bCs/>
                <w:i/>
                <w:iCs/>
                <w:szCs w:val="24"/>
                <w:lang w:val="ru-RU"/>
              </w:rPr>
              <w:lastRenderedPageBreak/>
              <w:t xml:space="preserve">                    </w:t>
            </w:r>
            <w:r w:rsidRPr="00E52084">
              <w:rPr>
                <w:rFonts w:ascii="Arial" w:hAnsi="Arial" w:cs="Arial"/>
                <w:b/>
                <w:bCs/>
                <w:i/>
                <w:iCs/>
                <w:szCs w:val="24"/>
              </w:rPr>
              <w:t>ПОУ  с.Возарци</w:t>
            </w:r>
            <w:r w:rsidRPr="00E52084">
              <w:rPr>
                <w:rFonts w:ascii="Arial" w:hAnsi="Arial" w:cs="Arial"/>
                <w:b/>
                <w:bCs/>
                <w:i/>
                <w:iCs/>
                <w:szCs w:val="24"/>
                <w:lang w:val="mk-MK"/>
              </w:rPr>
              <w:t xml:space="preserve"> </w:t>
            </w:r>
          </w:p>
          <w:p w:rsidR="00AD73E9" w:rsidRPr="00E52084" w:rsidRDefault="00AD73E9"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ru-RU"/>
              </w:rPr>
              <w:t>5 одд. – Творештво</w:t>
            </w:r>
          </w:p>
          <w:p w:rsidR="004E3674" w:rsidRPr="00E52084" w:rsidRDefault="004E3674" w:rsidP="00E52084">
            <w:pPr>
              <w:pStyle w:val="BodyTextIndent"/>
              <w:widowControl w:val="0"/>
              <w:numPr>
                <w:ilvl w:val="0"/>
                <w:numId w:val="14"/>
              </w:numPr>
              <w:tabs>
                <w:tab w:val="num" w:pos="395"/>
              </w:tabs>
              <w:spacing w:after="120" w:line="360" w:lineRule="auto"/>
              <w:ind w:left="305"/>
              <w:rPr>
                <w:rFonts w:ascii="Arial" w:hAnsi="Arial" w:cs="Arial"/>
                <w:szCs w:val="24"/>
                <w:lang w:val="ru-RU"/>
              </w:rPr>
            </w:pPr>
            <w:r w:rsidRPr="00E52084">
              <w:rPr>
                <w:rFonts w:ascii="Arial" w:hAnsi="Arial" w:cs="Arial"/>
                <w:szCs w:val="24"/>
              </w:rPr>
              <w:t xml:space="preserve">6 одд.- </w:t>
            </w:r>
            <w:r w:rsidR="00061303" w:rsidRPr="00E52084">
              <w:rPr>
                <w:rFonts w:ascii="Arial" w:hAnsi="Arial" w:cs="Arial"/>
                <w:szCs w:val="24"/>
                <w:lang w:val="mk-MK"/>
              </w:rPr>
              <w:t>Етика на</w:t>
            </w:r>
            <w:r w:rsidRPr="00E52084">
              <w:rPr>
                <w:rFonts w:ascii="Arial" w:hAnsi="Arial" w:cs="Arial"/>
                <w:szCs w:val="24"/>
                <w:lang w:val="mk-MK"/>
              </w:rPr>
              <w:t xml:space="preserve"> религиите</w:t>
            </w:r>
          </w:p>
          <w:p w:rsidR="004E3674" w:rsidRPr="00E52084" w:rsidRDefault="004E3674" w:rsidP="00E52084">
            <w:pPr>
              <w:pStyle w:val="BodyTextIndent"/>
              <w:widowControl w:val="0"/>
              <w:numPr>
                <w:ilvl w:val="0"/>
                <w:numId w:val="14"/>
              </w:numPr>
              <w:tabs>
                <w:tab w:val="num" w:pos="395"/>
              </w:tabs>
              <w:spacing w:after="120" w:line="360" w:lineRule="auto"/>
              <w:ind w:left="305"/>
              <w:rPr>
                <w:rFonts w:ascii="Arial" w:hAnsi="Arial" w:cs="Arial"/>
                <w:szCs w:val="24"/>
                <w:lang w:val="ru-RU"/>
              </w:rPr>
            </w:pPr>
            <w:r w:rsidRPr="00E52084">
              <w:rPr>
                <w:rFonts w:ascii="Arial" w:hAnsi="Arial" w:cs="Arial"/>
                <w:szCs w:val="24"/>
              </w:rPr>
              <w:t xml:space="preserve">7 одд.- </w:t>
            </w:r>
            <w:r w:rsidR="004079DD" w:rsidRPr="00E52084">
              <w:rPr>
                <w:rFonts w:ascii="Arial" w:hAnsi="Arial" w:cs="Arial"/>
                <w:szCs w:val="24"/>
                <w:lang w:val="mk-MK"/>
              </w:rPr>
              <w:t>Унапредување на здравјето</w:t>
            </w:r>
          </w:p>
          <w:p w:rsidR="004E3674" w:rsidRPr="00E52084" w:rsidRDefault="004E3674" w:rsidP="00E52084">
            <w:pPr>
              <w:pStyle w:val="BodyTextIndent"/>
              <w:widowControl w:val="0"/>
              <w:numPr>
                <w:ilvl w:val="0"/>
                <w:numId w:val="14"/>
              </w:numPr>
              <w:tabs>
                <w:tab w:val="num" w:pos="395"/>
              </w:tabs>
              <w:spacing w:after="120" w:line="360" w:lineRule="auto"/>
              <w:ind w:left="305"/>
              <w:rPr>
                <w:rFonts w:ascii="Arial" w:hAnsi="Arial" w:cs="Arial"/>
                <w:szCs w:val="24"/>
                <w:lang w:val="ru-RU"/>
              </w:rPr>
            </w:pPr>
            <w:r w:rsidRPr="00E52084">
              <w:rPr>
                <w:rFonts w:ascii="Arial" w:hAnsi="Arial" w:cs="Arial"/>
                <w:szCs w:val="24"/>
                <w:lang w:val="mk-MK"/>
              </w:rPr>
              <w:t xml:space="preserve">8 одд. – Вештини за живеење </w:t>
            </w:r>
          </w:p>
          <w:p w:rsidR="004E3674" w:rsidRPr="00E52084" w:rsidRDefault="004E3674" w:rsidP="00E52084">
            <w:pPr>
              <w:pStyle w:val="BodyTextIndent"/>
              <w:widowControl w:val="0"/>
              <w:numPr>
                <w:ilvl w:val="0"/>
                <w:numId w:val="14"/>
              </w:numPr>
              <w:tabs>
                <w:tab w:val="num" w:pos="395"/>
              </w:tabs>
              <w:spacing w:after="120" w:line="360" w:lineRule="auto"/>
              <w:ind w:left="305"/>
              <w:rPr>
                <w:rFonts w:ascii="Arial" w:hAnsi="Arial" w:cs="Arial"/>
                <w:szCs w:val="24"/>
                <w:lang w:val="ru-RU"/>
              </w:rPr>
            </w:pPr>
            <w:r w:rsidRPr="00E52084">
              <w:rPr>
                <w:rFonts w:ascii="Arial" w:hAnsi="Arial" w:cs="Arial"/>
                <w:szCs w:val="24"/>
                <w:lang w:val="mk-MK"/>
              </w:rPr>
              <w:t>9</w:t>
            </w:r>
            <w:r w:rsidRPr="00E52084">
              <w:rPr>
                <w:rFonts w:ascii="Arial" w:hAnsi="Arial" w:cs="Arial"/>
                <w:szCs w:val="24"/>
              </w:rPr>
              <w:t xml:space="preserve"> одд.- </w:t>
            </w:r>
            <w:r w:rsidR="00035514" w:rsidRPr="00E52084">
              <w:rPr>
                <w:rFonts w:ascii="Arial" w:hAnsi="Arial" w:cs="Arial"/>
                <w:szCs w:val="24"/>
                <w:lang w:val="mk-MK"/>
              </w:rPr>
              <w:t>Унапредување на здравјето</w:t>
            </w:r>
          </w:p>
        </w:tc>
        <w:tc>
          <w:tcPr>
            <w:tcW w:w="5827" w:type="dxa"/>
            <w:tcBorders>
              <w:top w:val="single" w:sz="4" w:space="0" w:color="auto"/>
              <w:left w:val="single" w:sz="4" w:space="0" w:color="auto"/>
              <w:bottom w:val="single" w:sz="4" w:space="0" w:color="auto"/>
              <w:right w:val="single" w:sz="4" w:space="0" w:color="auto"/>
            </w:tcBorders>
          </w:tcPr>
          <w:p w:rsidR="004E3674" w:rsidRPr="00E52084" w:rsidRDefault="004E3674" w:rsidP="00E52084">
            <w:pPr>
              <w:spacing w:line="360" w:lineRule="auto"/>
              <w:ind w:left="-360" w:firstLine="540"/>
              <w:jc w:val="both"/>
              <w:rPr>
                <w:rFonts w:ascii="Arial" w:hAnsi="Arial" w:cs="Arial"/>
                <w:b/>
                <w:bCs/>
                <w:sz w:val="24"/>
                <w:szCs w:val="24"/>
                <w:lang w:val="mk-MK"/>
              </w:rPr>
            </w:pPr>
            <w:r w:rsidRPr="00E52084">
              <w:rPr>
                <w:rFonts w:ascii="Arial" w:hAnsi="Arial" w:cs="Arial"/>
                <w:sz w:val="24"/>
                <w:szCs w:val="24"/>
              </w:rPr>
              <w:lastRenderedPageBreak/>
              <w:t xml:space="preserve"> </w:t>
            </w:r>
            <w:r w:rsidRPr="00E52084">
              <w:rPr>
                <w:rFonts w:ascii="Arial" w:hAnsi="Arial" w:cs="Arial"/>
                <w:b/>
                <w:bCs/>
                <w:sz w:val="24"/>
                <w:szCs w:val="24"/>
              </w:rPr>
              <w:t>ПОУ  с.</w:t>
            </w:r>
            <w:r w:rsidRPr="00E52084">
              <w:rPr>
                <w:rFonts w:ascii="Arial" w:hAnsi="Arial" w:cs="Arial"/>
                <w:b/>
                <w:bCs/>
                <w:sz w:val="24"/>
                <w:szCs w:val="24"/>
                <w:lang w:val="mk-MK"/>
              </w:rPr>
              <w:t xml:space="preserve"> </w:t>
            </w:r>
            <w:r w:rsidRPr="00E52084">
              <w:rPr>
                <w:rFonts w:ascii="Arial" w:hAnsi="Arial" w:cs="Arial"/>
                <w:b/>
                <w:bCs/>
                <w:sz w:val="24"/>
                <w:szCs w:val="24"/>
              </w:rPr>
              <w:t>Дреново</w:t>
            </w:r>
          </w:p>
          <w:p w:rsidR="009C758C" w:rsidRPr="00E52084" w:rsidRDefault="009C758C"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ru-RU"/>
              </w:rPr>
              <w:t>5 одд. – Творештво</w:t>
            </w:r>
          </w:p>
          <w:p w:rsidR="009C758C"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rPr>
              <w:t xml:space="preserve">6  одд.- </w:t>
            </w:r>
            <w:r w:rsidRPr="00E52084">
              <w:rPr>
                <w:rFonts w:ascii="Arial" w:hAnsi="Arial" w:cs="Arial"/>
                <w:szCs w:val="24"/>
                <w:lang w:val="mk-MK"/>
              </w:rPr>
              <w:t>Запознавање на религии</w:t>
            </w:r>
            <w:r w:rsidR="00061303" w:rsidRPr="00E52084">
              <w:rPr>
                <w:rFonts w:ascii="Arial" w:hAnsi="Arial" w:cs="Arial"/>
                <w:szCs w:val="24"/>
                <w:lang w:val="mk-MK"/>
              </w:rPr>
              <w:t>те</w:t>
            </w:r>
            <w:r w:rsidR="009C758C" w:rsidRPr="00E52084">
              <w:rPr>
                <w:rFonts w:ascii="Arial" w:hAnsi="Arial" w:cs="Arial"/>
                <w:szCs w:val="24"/>
              </w:rPr>
              <w:t xml:space="preserve"> </w:t>
            </w:r>
          </w:p>
          <w:p w:rsidR="009C758C"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rPr>
              <w:t>7  одд-</w:t>
            </w:r>
            <w:r w:rsidRPr="00E52084">
              <w:rPr>
                <w:rFonts w:ascii="Arial" w:hAnsi="Arial" w:cs="Arial"/>
                <w:szCs w:val="24"/>
                <w:lang w:val="mk-MK"/>
              </w:rPr>
              <w:t xml:space="preserve"> Вештини за живеење</w:t>
            </w:r>
            <w:r w:rsidR="009C758C" w:rsidRPr="00E52084">
              <w:rPr>
                <w:rFonts w:ascii="Arial" w:hAnsi="Arial" w:cs="Arial"/>
                <w:szCs w:val="24"/>
              </w:rPr>
              <w:t xml:space="preserve"> </w:t>
            </w:r>
          </w:p>
          <w:p w:rsidR="009C758C"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mk-MK"/>
              </w:rPr>
              <w:t>8</w:t>
            </w:r>
            <w:r w:rsidRPr="00E52084">
              <w:rPr>
                <w:rFonts w:ascii="Arial" w:hAnsi="Arial" w:cs="Arial"/>
                <w:szCs w:val="24"/>
              </w:rPr>
              <w:t xml:space="preserve">  одд.- </w:t>
            </w:r>
            <w:r w:rsidRPr="00E52084">
              <w:rPr>
                <w:rFonts w:ascii="Arial" w:hAnsi="Arial" w:cs="Arial"/>
                <w:szCs w:val="24"/>
                <w:lang w:val="mk-MK"/>
              </w:rPr>
              <w:t>Изборен спорт</w:t>
            </w:r>
            <w:r w:rsidR="009C758C" w:rsidRPr="00E52084">
              <w:rPr>
                <w:rFonts w:ascii="Arial" w:hAnsi="Arial" w:cs="Arial"/>
                <w:szCs w:val="24"/>
              </w:rPr>
              <w:t xml:space="preserve"> </w:t>
            </w:r>
          </w:p>
          <w:p w:rsidR="004E3674" w:rsidRPr="00E52084" w:rsidRDefault="004E3674" w:rsidP="00E52084">
            <w:pPr>
              <w:pStyle w:val="BodyTextIndent"/>
              <w:widowControl w:val="0"/>
              <w:numPr>
                <w:ilvl w:val="0"/>
                <w:numId w:val="12"/>
              </w:numPr>
              <w:tabs>
                <w:tab w:val="num" w:pos="395"/>
              </w:tabs>
              <w:spacing w:after="120" w:line="360" w:lineRule="auto"/>
              <w:ind w:left="305" w:hanging="180"/>
              <w:rPr>
                <w:rFonts w:ascii="Arial" w:hAnsi="Arial" w:cs="Arial"/>
                <w:szCs w:val="24"/>
                <w:lang w:val="ru-RU"/>
              </w:rPr>
            </w:pPr>
            <w:r w:rsidRPr="00E52084">
              <w:rPr>
                <w:rFonts w:ascii="Arial" w:hAnsi="Arial" w:cs="Arial"/>
                <w:szCs w:val="24"/>
                <w:lang w:val="mk-MK"/>
              </w:rPr>
              <w:t>9 одд. – Проекти од информатика</w:t>
            </w:r>
          </w:p>
          <w:p w:rsidR="004E3674" w:rsidRPr="00E52084" w:rsidRDefault="004E3674" w:rsidP="00E52084">
            <w:pPr>
              <w:pStyle w:val="BodyTextIndent"/>
              <w:spacing w:line="360" w:lineRule="auto"/>
              <w:ind w:left="-360" w:firstLine="540"/>
              <w:rPr>
                <w:rFonts w:ascii="Arial" w:hAnsi="Arial" w:cs="Arial"/>
                <w:szCs w:val="24"/>
              </w:rPr>
            </w:pPr>
          </w:p>
          <w:p w:rsidR="004E3674" w:rsidRPr="00E52084" w:rsidRDefault="004E3674" w:rsidP="00E52084">
            <w:pPr>
              <w:pStyle w:val="a"/>
              <w:spacing w:line="360" w:lineRule="auto"/>
              <w:ind w:left="305"/>
              <w:rPr>
                <w:rFonts w:ascii="Arial" w:hAnsi="Arial" w:cs="Arial"/>
              </w:rPr>
            </w:pPr>
          </w:p>
          <w:p w:rsidR="004E3674" w:rsidRPr="00E52084" w:rsidRDefault="004E3674" w:rsidP="00E52084">
            <w:pPr>
              <w:pStyle w:val="a"/>
              <w:spacing w:line="360" w:lineRule="auto"/>
              <w:ind w:left="-360" w:firstLine="540"/>
              <w:rPr>
                <w:rFonts w:ascii="Arial" w:hAnsi="Arial" w:cs="Arial"/>
              </w:rPr>
            </w:pPr>
            <w:r w:rsidRPr="00E52084">
              <w:rPr>
                <w:rFonts w:ascii="Arial" w:hAnsi="Arial" w:cs="Arial"/>
              </w:rPr>
              <w:t xml:space="preserve">  </w:t>
            </w:r>
          </w:p>
          <w:p w:rsidR="009C758C" w:rsidRPr="00E52084" w:rsidRDefault="009C758C" w:rsidP="00E52084">
            <w:pPr>
              <w:pStyle w:val="BodyTextIndent"/>
              <w:spacing w:line="360" w:lineRule="auto"/>
              <w:ind w:left="-360" w:firstLine="540"/>
              <w:rPr>
                <w:rFonts w:ascii="Arial" w:hAnsi="Arial" w:cs="Arial"/>
                <w:b/>
                <w:bCs/>
                <w:i/>
                <w:iCs/>
                <w:szCs w:val="24"/>
              </w:rPr>
            </w:pPr>
            <w:r w:rsidRPr="00E52084">
              <w:rPr>
                <w:rFonts w:ascii="Arial" w:hAnsi="Arial" w:cs="Arial"/>
                <w:b/>
                <w:bCs/>
                <w:i/>
                <w:iCs/>
                <w:szCs w:val="24"/>
                <w:lang w:val="ru-RU"/>
              </w:rPr>
              <w:lastRenderedPageBreak/>
              <w:t xml:space="preserve">                    </w:t>
            </w:r>
            <w:r w:rsidRPr="00E52084">
              <w:rPr>
                <w:rFonts w:ascii="Arial" w:hAnsi="Arial" w:cs="Arial"/>
                <w:b/>
                <w:bCs/>
                <w:i/>
                <w:iCs/>
                <w:szCs w:val="24"/>
              </w:rPr>
              <w:t>П</w:t>
            </w:r>
            <w:r w:rsidRPr="00E52084">
              <w:rPr>
                <w:rFonts w:ascii="Arial" w:hAnsi="Arial" w:cs="Arial"/>
                <w:b/>
                <w:bCs/>
                <w:i/>
                <w:iCs/>
                <w:szCs w:val="24"/>
                <w:lang w:val="mk-MK"/>
              </w:rPr>
              <w:t xml:space="preserve">П с. Марена </w:t>
            </w:r>
          </w:p>
          <w:p w:rsidR="009C758C" w:rsidRPr="00E52084" w:rsidRDefault="009C758C" w:rsidP="00E52084">
            <w:pPr>
              <w:pStyle w:val="BodyTextIndent"/>
              <w:numPr>
                <w:ilvl w:val="0"/>
                <w:numId w:val="42"/>
              </w:numPr>
              <w:spacing w:line="360" w:lineRule="auto"/>
              <w:rPr>
                <w:rFonts w:ascii="Arial" w:hAnsi="Arial" w:cs="Arial"/>
                <w:bCs/>
                <w:iCs/>
                <w:szCs w:val="24"/>
                <w:lang w:val="mk-MK"/>
              </w:rPr>
            </w:pPr>
            <w:r w:rsidRPr="00E52084">
              <w:rPr>
                <w:rFonts w:ascii="Arial" w:hAnsi="Arial" w:cs="Arial"/>
                <w:bCs/>
                <w:iCs/>
                <w:szCs w:val="24"/>
                <w:lang w:val="mk-MK"/>
              </w:rPr>
              <w:t>5 одд. Творештво</w:t>
            </w:r>
          </w:p>
          <w:p w:rsidR="004E3674" w:rsidRPr="00E52084" w:rsidRDefault="004E3674" w:rsidP="00E52084">
            <w:pPr>
              <w:pStyle w:val="a"/>
              <w:spacing w:line="360" w:lineRule="auto"/>
              <w:rPr>
                <w:rFonts w:ascii="Arial" w:hAnsi="Arial" w:cs="Arial"/>
              </w:rPr>
            </w:pPr>
          </w:p>
          <w:p w:rsidR="004E3674" w:rsidRPr="00E52084" w:rsidRDefault="004E3674" w:rsidP="00E52084">
            <w:pPr>
              <w:pStyle w:val="a"/>
              <w:spacing w:line="360" w:lineRule="auto"/>
              <w:ind w:left="-360" w:firstLine="540"/>
              <w:jc w:val="right"/>
              <w:rPr>
                <w:rFonts w:ascii="Arial" w:hAnsi="Arial" w:cs="Arial"/>
                <w:b/>
                <w:bCs/>
              </w:rPr>
            </w:pPr>
          </w:p>
          <w:p w:rsidR="004E3674" w:rsidRPr="00E52084" w:rsidRDefault="004E3674" w:rsidP="00E52084">
            <w:pPr>
              <w:pStyle w:val="a"/>
              <w:spacing w:line="360" w:lineRule="auto"/>
              <w:ind w:left="-360" w:firstLine="540"/>
              <w:rPr>
                <w:rFonts w:ascii="Arial" w:hAnsi="Arial" w:cs="Arial"/>
                <w:b/>
                <w:bCs/>
              </w:rPr>
            </w:pPr>
          </w:p>
        </w:tc>
      </w:tr>
    </w:tbl>
    <w:p w:rsidR="00932569" w:rsidRPr="00E52084" w:rsidRDefault="00932569" w:rsidP="00E52084">
      <w:pPr>
        <w:spacing w:line="360" w:lineRule="auto"/>
        <w:ind w:firstLine="360"/>
        <w:jc w:val="both"/>
        <w:rPr>
          <w:rFonts w:ascii="Arial" w:hAnsi="Arial" w:cs="Arial"/>
          <w:sz w:val="24"/>
          <w:szCs w:val="24"/>
          <w:lang w:val="mk-MK"/>
        </w:rPr>
      </w:pPr>
    </w:p>
    <w:p w:rsidR="004E3674" w:rsidRPr="00E52084" w:rsidRDefault="004E3674" w:rsidP="00E52084">
      <w:pPr>
        <w:spacing w:line="360" w:lineRule="auto"/>
        <w:ind w:firstLine="360"/>
        <w:jc w:val="both"/>
        <w:rPr>
          <w:rFonts w:ascii="Arial" w:hAnsi="Arial" w:cs="Arial"/>
          <w:sz w:val="24"/>
          <w:szCs w:val="24"/>
          <w:lang w:val="mk-MK"/>
        </w:rPr>
      </w:pPr>
      <w:r w:rsidRPr="00E52084">
        <w:rPr>
          <w:rFonts w:ascii="Arial" w:hAnsi="Arial" w:cs="Arial"/>
          <w:sz w:val="24"/>
          <w:szCs w:val="24"/>
        </w:rPr>
        <w:t>Наставата е</w:t>
      </w:r>
      <w:r w:rsidR="00252DB2" w:rsidRPr="00E52084">
        <w:rPr>
          <w:rFonts w:ascii="Arial" w:hAnsi="Arial" w:cs="Arial"/>
          <w:sz w:val="24"/>
          <w:szCs w:val="24"/>
          <w:lang w:val="mk-MK"/>
        </w:rPr>
        <w:t xml:space="preserve"> делумно</w:t>
      </w:r>
      <w:r w:rsidR="00252DB2" w:rsidRPr="00E52084">
        <w:rPr>
          <w:rFonts w:ascii="Arial" w:hAnsi="Arial" w:cs="Arial"/>
          <w:sz w:val="24"/>
          <w:szCs w:val="24"/>
        </w:rPr>
        <w:t xml:space="preserve"> реализирана</w:t>
      </w:r>
      <w:r w:rsidRPr="00E52084">
        <w:rPr>
          <w:rFonts w:ascii="Arial" w:hAnsi="Arial" w:cs="Arial"/>
          <w:sz w:val="24"/>
          <w:szCs w:val="24"/>
        </w:rPr>
        <w:t>, како редовната така и дополнителната и додатната настава, како и воннаставните активности и а</w:t>
      </w:r>
      <w:r w:rsidR="00932569" w:rsidRPr="00E52084">
        <w:rPr>
          <w:rFonts w:ascii="Arial" w:hAnsi="Arial" w:cs="Arial"/>
          <w:sz w:val="24"/>
          <w:szCs w:val="24"/>
        </w:rPr>
        <w:t>ктивностите во дневниот престој</w:t>
      </w:r>
      <w:r w:rsidR="00932569" w:rsidRPr="00E52084">
        <w:rPr>
          <w:rFonts w:ascii="Arial" w:hAnsi="Arial" w:cs="Arial"/>
          <w:sz w:val="24"/>
          <w:szCs w:val="24"/>
          <w:lang w:val="mk-MK"/>
        </w:rPr>
        <w:t xml:space="preserve">, со оглед на ограничувањата поради новонастаната ситуација и вондредна состојба со вирусот </w:t>
      </w:r>
      <w:r w:rsidR="00932569" w:rsidRPr="00E52084">
        <w:rPr>
          <w:rFonts w:ascii="Arial" w:hAnsi="Arial" w:cs="Arial"/>
          <w:sz w:val="24"/>
          <w:szCs w:val="24"/>
        </w:rPr>
        <w:t>COVID – 19</w:t>
      </w:r>
      <w:r w:rsidR="00932569" w:rsidRPr="00E52084">
        <w:rPr>
          <w:rFonts w:ascii="Arial" w:hAnsi="Arial" w:cs="Arial"/>
          <w:sz w:val="24"/>
          <w:szCs w:val="24"/>
          <w:lang w:val="mk-MK"/>
        </w:rPr>
        <w:t xml:space="preserve"> , поради што наставата с</w:t>
      </w:r>
      <w:r w:rsidR="00252DB2" w:rsidRPr="00E52084">
        <w:rPr>
          <w:rFonts w:ascii="Arial" w:hAnsi="Arial" w:cs="Arial"/>
          <w:sz w:val="24"/>
          <w:szCs w:val="24"/>
          <w:lang w:val="mk-MK"/>
        </w:rPr>
        <w:t>е реализираше онлајн преку МС Тимс</w:t>
      </w:r>
      <w:r w:rsidR="00932569" w:rsidRPr="00E52084">
        <w:rPr>
          <w:rFonts w:ascii="Arial" w:hAnsi="Arial" w:cs="Arial"/>
          <w:sz w:val="24"/>
          <w:szCs w:val="24"/>
          <w:lang w:val="mk-MK"/>
        </w:rPr>
        <w:t>.</w:t>
      </w:r>
      <w:r w:rsidRPr="00E52084">
        <w:rPr>
          <w:rFonts w:ascii="Arial" w:hAnsi="Arial" w:cs="Arial"/>
          <w:sz w:val="24"/>
          <w:szCs w:val="24"/>
        </w:rPr>
        <w:t xml:space="preserve"> Во текот на </w:t>
      </w:r>
      <w:r w:rsidR="00252DB2" w:rsidRPr="00E52084">
        <w:rPr>
          <w:rFonts w:ascii="Arial" w:hAnsi="Arial" w:cs="Arial"/>
          <w:sz w:val="24"/>
          <w:szCs w:val="24"/>
          <w:lang w:val="mk-MK"/>
        </w:rPr>
        <w:t xml:space="preserve">целата учебна година, беше реализирана </w:t>
      </w:r>
      <w:r w:rsidRPr="00E52084">
        <w:rPr>
          <w:rFonts w:ascii="Arial" w:hAnsi="Arial" w:cs="Arial"/>
          <w:sz w:val="24"/>
          <w:szCs w:val="24"/>
        </w:rPr>
        <w:t>планираната програма</w:t>
      </w:r>
      <w:r w:rsidR="00252DB2" w:rsidRPr="00E52084">
        <w:rPr>
          <w:rFonts w:ascii="Arial" w:hAnsi="Arial" w:cs="Arial"/>
          <w:sz w:val="24"/>
          <w:szCs w:val="24"/>
          <w:lang w:val="mk-MK"/>
        </w:rPr>
        <w:t xml:space="preserve"> на</w:t>
      </w:r>
      <w:r w:rsidRPr="00E52084">
        <w:rPr>
          <w:rFonts w:ascii="Arial" w:hAnsi="Arial" w:cs="Arial"/>
          <w:sz w:val="24"/>
          <w:szCs w:val="24"/>
        </w:rPr>
        <w:t xml:space="preserve"> сите органи на училиштето</w:t>
      </w:r>
      <w:r w:rsidR="00D446DE" w:rsidRPr="00E52084">
        <w:rPr>
          <w:rFonts w:ascii="Arial" w:hAnsi="Arial" w:cs="Arial"/>
          <w:sz w:val="24"/>
          <w:szCs w:val="24"/>
          <w:lang w:val="mk-MK"/>
        </w:rPr>
        <w:t xml:space="preserve"> </w:t>
      </w:r>
      <w:r w:rsidRPr="00E52084">
        <w:rPr>
          <w:rFonts w:ascii="Arial" w:hAnsi="Arial" w:cs="Arial"/>
          <w:sz w:val="24"/>
          <w:szCs w:val="24"/>
        </w:rPr>
        <w:t>(Училишен одбор, Совет на родители и Активите на одделенска и предметна настава)</w:t>
      </w:r>
      <w:r w:rsidR="00932569" w:rsidRPr="00E52084">
        <w:rPr>
          <w:rFonts w:ascii="Arial" w:hAnsi="Arial" w:cs="Arial"/>
          <w:sz w:val="24"/>
          <w:szCs w:val="24"/>
          <w:lang w:val="mk-MK"/>
        </w:rPr>
        <w:t xml:space="preserve">, </w:t>
      </w:r>
      <w:r w:rsidR="003674E2" w:rsidRPr="00E52084">
        <w:rPr>
          <w:rFonts w:ascii="Arial" w:hAnsi="Arial" w:cs="Arial"/>
          <w:sz w:val="24"/>
          <w:szCs w:val="24"/>
          <w:lang w:val="mk-MK"/>
        </w:rPr>
        <w:t>и доколку беше потребно,</w:t>
      </w:r>
      <w:r w:rsidR="00932569" w:rsidRPr="00E52084">
        <w:rPr>
          <w:rFonts w:ascii="Arial" w:hAnsi="Arial" w:cs="Arial"/>
          <w:sz w:val="24"/>
          <w:szCs w:val="24"/>
          <w:lang w:val="mk-MK"/>
        </w:rPr>
        <w:t xml:space="preserve"> се организираа состаноци</w:t>
      </w:r>
      <w:r w:rsidR="007865EB" w:rsidRPr="00E52084">
        <w:rPr>
          <w:rFonts w:ascii="Arial" w:hAnsi="Arial" w:cs="Arial"/>
          <w:sz w:val="24"/>
          <w:szCs w:val="24"/>
          <w:lang w:val="mk-MK"/>
        </w:rPr>
        <w:t xml:space="preserve"> по итна</w:t>
      </w:r>
      <w:r w:rsidR="00255996" w:rsidRPr="00E52084">
        <w:rPr>
          <w:rFonts w:ascii="Arial" w:hAnsi="Arial" w:cs="Arial"/>
          <w:sz w:val="24"/>
          <w:szCs w:val="24"/>
          <w:lang w:val="mk-MK"/>
        </w:rPr>
        <w:t xml:space="preserve"> потреба, согласно мерките и на</w:t>
      </w:r>
      <w:r w:rsidR="007865EB" w:rsidRPr="00E52084">
        <w:rPr>
          <w:rFonts w:ascii="Arial" w:hAnsi="Arial" w:cs="Arial"/>
          <w:sz w:val="24"/>
          <w:szCs w:val="24"/>
          <w:lang w:val="mk-MK"/>
        </w:rPr>
        <w:t>соките од МОН и Влада на Република Северна Македонија</w:t>
      </w:r>
      <w:r w:rsidRPr="00E52084">
        <w:rPr>
          <w:rFonts w:ascii="Arial" w:hAnsi="Arial" w:cs="Arial"/>
          <w:sz w:val="24"/>
          <w:szCs w:val="24"/>
        </w:rPr>
        <w:t xml:space="preserve">. </w:t>
      </w:r>
    </w:p>
    <w:p w:rsidR="0074545D" w:rsidRPr="009E74C7" w:rsidRDefault="004E3674" w:rsidP="009E74C7">
      <w:pPr>
        <w:widowControl w:val="0"/>
        <w:suppressAutoHyphens/>
        <w:spacing w:after="0" w:line="360" w:lineRule="auto"/>
        <w:ind w:firstLine="360"/>
        <w:jc w:val="both"/>
        <w:rPr>
          <w:rFonts w:ascii="Arial" w:hAnsi="Arial" w:cs="Arial"/>
          <w:sz w:val="24"/>
          <w:szCs w:val="24"/>
          <w:lang w:val="mk-MK"/>
        </w:rPr>
      </w:pPr>
      <w:r w:rsidRPr="00E52084">
        <w:rPr>
          <w:rFonts w:ascii="Arial" w:hAnsi="Arial" w:cs="Arial"/>
          <w:sz w:val="24"/>
          <w:szCs w:val="24"/>
          <w:lang w:val="mk-MK"/>
        </w:rPr>
        <w:t>Учениците о</w:t>
      </w:r>
      <w:r w:rsidR="001B7B46" w:rsidRPr="00E52084">
        <w:rPr>
          <w:rFonts w:ascii="Arial" w:hAnsi="Arial" w:cs="Arial"/>
          <w:sz w:val="24"/>
          <w:szCs w:val="24"/>
          <w:lang w:val="mk-MK"/>
        </w:rPr>
        <w:t>д Н</w:t>
      </w:r>
      <w:r w:rsidRPr="00E52084">
        <w:rPr>
          <w:rFonts w:ascii="Arial" w:hAnsi="Arial" w:cs="Arial"/>
          <w:sz w:val="24"/>
          <w:szCs w:val="24"/>
          <w:lang w:val="mk-MK"/>
        </w:rPr>
        <w:t xml:space="preserve">ашето училиште </w:t>
      </w:r>
      <w:r w:rsidR="009F2FAC" w:rsidRPr="00E52084">
        <w:rPr>
          <w:rFonts w:ascii="Arial" w:hAnsi="Arial" w:cs="Arial"/>
          <w:sz w:val="24"/>
          <w:szCs w:val="24"/>
          <w:lang w:val="mk-MK"/>
        </w:rPr>
        <w:t xml:space="preserve">во </w:t>
      </w:r>
      <w:r w:rsidR="00E72F6E" w:rsidRPr="00E52084">
        <w:rPr>
          <w:rFonts w:ascii="Arial" w:hAnsi="Arial" w:cs="Arial"/>
          <w:sz w:val="24"/>
          <w:szCs w:val="24"/>
          <w:lang w:val="mk-MK"/>
        </w:rPr>
        <w:t>учебната 2020/2021</w:t>
      </w:r>
      <w:r w:rsidR="009F2FAC" w:rsidRPr="00E52084">
        <w:rPr>
          <w:rFonts w:ascii="Arial" w:hAnsi="Arial" w:cs="Arial"/>
          <w:sz w:val="24"/>
          <w:szCs w:val="24"/>
          <w:lang w:val="mk-MK"/>
        </w:rPr>
        <w:t xml:space="preserve"> година, </w:t>
      </w:r>
      <w:r w:rsidRPr="00E52084">
        <w:rPr>
          <w:rFonts w:ascii="Arial" w:hAnsi="Arial" w:cs="Arial"/>
          <w:sz w:val="24"/>
          <w:szCs w:val="24"/>
          <w:lang w:val="mk-MK"/>
        </w:rPr>
        <w:t xml:space="preserve">на организиран начин се натпреваруваа во следните </w:t>
      </w:r>
      <w:r w:rsidRPr="00E52084">
        <w:rPr>
          <w:rFonts w:ascii="Arial" w:hAnsi="Arial" w:cs="Arial"/>
          <w:sz w:val="24"/>
          <w:szCs w:val="24"/>
          <w:lang w:val="mk-MK"/>
        </w:rPr>
        <w:lastRenderedPageBreak/>
        <w:t xml:space="preserve">форми на натпреварување и постигнаа: </w:t>
      </w:r>
    </w:p>
    <w:p w:rsidR="004E3674" w:rsidRPr="00E52084" w:rsidRDefault="004E3674" w:rsidP="00E52084">
      <w:pPr>
        <w:spacing w:before="240" w:line="360" w:lineRule="auto"/>
        <w:jc w:val="both"/>
        <w:rPr>
          <w:rFonts w:ascii="Arial" w:hAnsi="Arial" w:cs="Arial"/>
          <w:sz w:val="24"/>
          <w:szCs w:val="24"/>
          <w:lang w:val="mk-MK"/>
        </w:rPr>
      </w:pPr>
      <w:r w:rsidRPr="002E2420">
        <w:rPr>
          <w:rFonts w:ascii="Arial" w:hAnsi="Arial" w:cs="Arial"/>
          <w:b/>
          <w:sz w:val="24"/>
          <w:szCs w:val="24"/>
          <w:lang w:val="mk-MK"/>
        </w:rPr>
        <w:t>Математика</w:t>
      </w:r>
      <w:r w:rsidRPr="00E52084">
        <w:rPr>
          <w:rFonts w:ascii="Arial" w:hAnsi="Arial" w:cs="Arial"/>
          <w:b/>
          <w:sz w:val="24"/>
          <w:szCs w:val="24"/>
          <w:lang w:val="mk-MK"/>
        </w:rPr>
        <w:t xml:space="preserve">: </w:t>
      </w:r>
    </w:p>
    <w:p w:rsidR="0074545D" w:rsidRPr="00E52084" w:rsidRDefault="00A42D8D" w:rsidP="009E74C7">
      <w:pPr>
        <w:spacing w:before="240" w:line="360" w:lineRule="auto"/>
        <w:jc w:val="both"/>
        <w:rPr>
          <w:rFonts w:ascii="Arial" w:hAnsi="Arial" w:cs="Arial"/>
          <w:sz w:val="24"/>
          <w:szCs w:val="24"/>
          <w:lang w:val="mk-MK"/>
        </w:rPr>
      </w:pPr>
      <w:r>
        <w:rPr>
          <w:rFonts w:ascii="Arial" w:hAnsi="Arial" w:cs="Arial"/>
          <w:sz w:val="24"/>
          <w:szCs w:val="24"/>
          <w:lang w:val="mk-MK"/>
        </w:rPr>
        <w:tab/>
        <w:t>На ден 20.02.2021 г., се одржа</w:t>
      </w:r>
      <w:r w:rsidR="00076AF4" w:rsidRPr="00E52084">
        <w:rPr>
          <w:rFonts w:ascii="Arial" w:hAnsi="Arial" w:cs="Arial"/>
          <w:sz w:val="24"/>
          <w:szCs w:val="24"/>
          <w:lang w:val="mk-MK"/>
        </w:rPr>
        <w:t xml:space="preserve"> општински натпревар </w:t>
      </w:r>
      <w:r w:rsidR="00B0429C" w:rsidRPr="00E52084">
        <w:rPr>
          <w:rFonts w:ascii="Arial" w:hAnsi="Arial" w:cs="Arial"/>
          <w:sz w:val="24"/>
          <w:szCs w:val="24"/>
          <w:lang w:val="mk-MK"/>
        </w:rPr>
        <w:t>по математика на кој учениците од централното училиште ги освоија следните места</w:t>
      </w:r>
      <w:r w:rsidR="00B0429C" w:rsidRPr="00E52084">
        <w:rPr>
          <w:rFonts w:ascii="Arial" w:hAnsi="Arial" w:cs="Arial"/>
          <w:sz w:val="24"/>
          <w:szCs w:val="24"/>
        </w:rPr>
        <w:t xml:space="preserve">: </w:t>
      </w:r>
      <w:r w:rsidR="00B0429C" w:rsidRPr="00E52084">
        <w:rPr>
          <w:rFonts w:ascii="Arial" w:hAnsi="Arial" w:cs="Arial"/>
          <w:sz w:val="24"/>
          <w:szCs w:val="24"/>
          <w:lang w:val="mk-MK"/>
        </w:rPr>
        <w:t>еден</w:t>
      </w:r>
      <w:r w:rsidR="00076AF4" w:rsidRPr="00E52084">
        <w:rPr>
          <w:rFonts w:ascii="Arial" w:hAnsi="Arial" w:cs="Arial"/>
          <w:sz w:val="24"/>
          <w:szCs w:val="24"/>
          <w:lang w:val="mk-MK"/>
        </w:rPr>
        <w:t xml:space="preserve"> </w:t>
      </w:r>
      <w:r w:rsidR="00B0429C" w:rsidRPr="00E52084">
        <w:rPr>
          <w:rFonts w:ascii="Arial" w:hAnsi="Arial" w:cs="Arial"/>
          <w:sz w:val="24"/>
          <w:szCs w:val="24"/>
          <w:lang w:val="mk-MK"/>
        </w:rPr>
        <w:t xml:space="preserve">ученик од </w:t>
      </w:r>
      <w:r w:rsidR="00076AF4" w:rsidRPr="00E52084">
        <w:rPr>
          <w:rFonts w:ascii="Arial" w:hAnsi="Arial" w:cs="Arial"/>
          <w:sz w:val="24"/>
          <w:szCs w:val="24"/>
        </w:rPr>
        <w:t xml:space="preserve">VI </w:t>
      </w:r>
      <w:r w:rsidR="00076AF4" w:rsidRPr="00E52084">
        <w:rPr>
          <w:rFonts w:ascii="Arial" w:hAnsi="Arial" w:cs="Arial"/>
          <w:sz w:val="24"/>
          <w:szCs w:val="24"/>
          <w:lang w:val="mk-MK"/>
        </w:rPr>
        <w:t>одд. од централното учи</w:t>
      </w:r>
      <w:r w:rsidR="00B0429C" w:rsidRPr="00E52084">
        <w:rPr>
          <w:rFonts w:ascii="Arial" w:hAnsi="Arial" w:cs="Arial"/>
          <w:sz w:val="24"/>
          <w:szCs w:val="24"/>
          <w:lang w:val="mk-MK"/>
        </w:rPr>
        <w:t>лиште – трето место</w:t>
      </w:r>
      <w:r w:rsidR="000866A9">
        <w:rPr>
          <w:rFonts w:ascii="Arial" w:hAnsi="Arial" w:cs="Arial"/>
          <w:sz w:val="24"/>
          <w:szCs w:val="24"/>
        </w:rPr>
        <w:t xml:space="preserve"> (</w:t>
      </w:r>
      <w:r w:rsidR="000866A9">
        <w:rPr>
          <w:rFonts w:ascii="Arial" w:hAnsi="Arial" w:cs="Arial"/>
          <w:sz w:val="24"/>
          <w:szCs w:val="24"/>
          <w:lang w:val="mk-MK"/>
        </w:rPr>
        <w:t>Јован Хаџи Попов</w:t>
      </w:r>
      <w:r w:rsidR="000866A9">
        <w:rPr>
          <w:rFonts w:ascii="Arial" w:hAnsi="Arial" w:cs="Arial"/>
          <w:sz w:val="24"/>
          <w:szCs w:val="24"/>
        </w:rPr>
        <w:t>)</w:t>
      </w:r>
      <w:r w:rsidR="00B0429C" w:rsidRPr="00E52084">
        <w:rPr>
          <w:rFonts w:ascii="Arial" w:hAnsi="Arial" w:cs="Arial"/>
          <w:sz w:val="24"/>
          <w:szCs w:val="24"/>
          <w:lang w:val="mk-MK"/>
        </w:rPr>
        <w:t>, еден ученик – пофалница</w:t>
      </w:r>
      <w:r w:rsidR="000866A9">
        <w:rPr>
          <w:rFonts w:ascii="Arial" w:hAnsi="Arial" w:cs="Arial"/>
          <w:sz w:val="24"/>
          <w:szCs w:val="24"/>
          <w:lang w:val="mk-MK"/>
        </w:rPr>
        <w:t xml:space="preserve"> (Ристе Трајков)</w:t>
      </w:r>
      <w:r w:rsidR="00B0429C" w:rsidRPr="00E52084">
        <w:rPr>
          <w:rFonts w:ascii="Arial" w:hAnsi="Arial" w:cs="Arial"/>
          <w:sz w:val="24"/>
          <w:szCs w:val="24"/>
          <w:lang w:val="mk-MK"/>
        </w:rPr>
        <w:t xml:space="preserve">, еден ученик од </w:t>
      </w:r>
      <w:r w:rsidR="00B0429C" w:rsidRPr="00E52084">
        <w:rPr>
          <w:rFonts w:ascii="Arial" w:hAnsi="Arial" w:cs="Arial"/>
          <w:sz w:val="24"/>
          <w:szCs w:val="24"/>
        </w:rPr>
        <w:t xml:space="preserve">VII </w:t>
      </w:r>
      <w:r w:rsidR="00B0429C" w:rsidRPr="00E52084">
        <w:rPr>
          <w:rFonts w:ascii="Arial" w:hAnsi="Arial" w:cs="Arial"/>
          <w:sz w:val="24"/>
          <w:szCs w:val="24"/>
          <w:lang w:val="mk-MK"/>
        </w:rPr>
        <w:t>одд. – пофалница</w:t>
      </w:r>
      <w:r w:rsidR="000866A9">
        <w:rPr>
          <w:rFonts w:ascii="Arial" w:hAnsi="Arial" w:cs="Arial"/>
          <w:sz w:val="24"/>
          <w:szCs w:val="24"/>
          <w:lang w:val="mk-MK"/>
        </w:rPr>
        <w:t xml:space="preserve"> (Димитар Петров)</w:t>
      </w:r>
      <w:r w:rsidR="00B0429C" w:rsidRPr="00E52084">
        <w:rPr>
          <w:rFonts w:ascii="Arial" w:hAnsi="Arial" w:cs="Arial"/>
          <w:sz w:val="24"/>
          <w:szCs w:val="24"/>
          <w:lang w:val="mk-MK"/>
        </w:rPr>
        <w:t xml:space="preserve">, </w:t>
      </w:r>
      <w:r w:rsidR="00816D71" w:rsidRPr="00E52084">
        <w:rPr>
          <w:rFonts w:ascii="Arial" w:hAnsi="Arial" w:cs="Arial"/>
          <w:sz w:val="24"/>
          <w:szCs w:val="24"/>
          <w:lang w:val="mk-MK"/>
        </w:rPr>
        <w:t xml:space="preserve">еден ученик од </w:t>
      </w:r>
      <w:r w:rsidR="00816D71" w:rsidRPr="00E52084">
        <w:rPr>
          <w:rFonts w:ascii="Arial" w:hAnsi="Arial" w:cs="Arial"/>
          <w:sz w:val="24"/>
          <w:szCs w:val="24"/>
        </w:rPr>
        <w:t>IX</w:t>
      </w:r>
      <w:r w:rsidR="00816D71" w:rsidRPr="00E52084">
        <w:rPr>
          <w:rFonts w:ascii="Arial" w:hAnsi="Arial" w:cs="Arial"/>
          <w:sz w:val="24"/>
          <w:szCs w:val="24"/>
          <w:lang w:val="mk-MK"/>
        </w:rPr>
        <w:t xml:space="preserve"> одд. – прво место</w:t>
      </w:r>
      <w:r w:rsidR="000866A9">
        <w:rPr>
          <w:rFonts w:ascii="Arial" w:hAnsi="Arial" w:cs="Arial"/>
          <w:sz w:val="24"/>
          <w:szCs w:val="24"/>
          <w:lang w:val="mk-MK"/>
        </w:rPr>
        <w:t xml:space="preserve"> (Филип Попов)</w:t>
      </w:r>
      <w:r w:rsidR="00816D71" w:rsidRPr="00E52084">
        <w:rPr>
          <w:rFonts w:ascii="Arial" w:hAnsi="Arial" w:cs="Arial"/>
          <w:sz w:val="24"/>
          <w:szCs w:val="24"/>
          <w:lang w:val="mk-MK"/>
        </w:rPr>
        <w:t>, една ученичка од</w:t>
      </w:r>
      <w:r w:rsidR="00816D71" w:rsidRPr="00E52084">
        <w:rPr>
          <w:rFonts w:ascii="Arial" w:hAnsi="Arial" w:cs="Arial"/>
          <w:sz w:val="24"/>
          <w:szCs w:val="24"/>
        </w:rPr>
        <w:t xml:space="preserve"> IX </w:t>
      </w:r>
      <w:r w:rsidR="00816D71" w:rsidRPr="00E52084">
        <w:rPr>
          <w:rFonts w:ascii="Arial" w:hAnsi="Arial" w:cs="Arial"/>
          <w:sz w:val="24"/>
          <w:szCs w:val="24"/>
          <w:lang w:val="mk-MK"/>
        </w:rPr>
        <w:t>одд. – второ место</w:t>
      </w:r>
      <w:r w:rsidR="000866A9">
        <w:rPr>
          <w:rFonts w:ascii="Arial" w:hAnsi="Arial" w:cs="Arial"/>
          <w:sz w:val="24"/>
          <w:szCs w:val="24"/>
          <w:lang w:val="mk-MK"/>
        </w:rPr>
        <w:t xml:space="preserve"> (Матеа Мукаетова)</w:t>
      </w:r>
      <w:r w:rsidR="00816D71" w:rsidRPr="00E52084">
        <w:rPr>
          <w:rFonts w:ascii="Arial" w:hAnsi="Arial" w:cs="Arial"/>
          <w:sz w:val="24"/>
          <w:szCs w:val="24"/>
          <w:lang w:val="mk-MK"/>
        </w:rPr>
        <w:t>.</w:t>
      </w:r>
      <w:r w:rsidR="000866A9">
        <w:rPr>
          <w:rFonts w:ascii="Arial" w:hAnsi="Arial" w:cs="Arial"/>
          <w:sz w:val="24"/>
          <w:szCs w:val="24"/>
          <w:lang w:val="mk-MK"/>
        </w:rPr>
        <w:t xml:space="preserve"> </w:t>
      </w:r>
      <w:r w:rsidR="00816D71" w:rsidRPr="00E52084">
        <w:rPr>
          <w:rFonts w:ascii="Arial" w:hAnsi="Arial" w:cs="Arial"/>
          <w:sz w:val="24"/>
          <w:szCs w:val="24"/>
          <w:lang w:val="mk-MK"/>
        </w:rPr>
        <w:t xml:space="preserve"> Ученици од ПОУ „Страшо Пинџур“ – с. Возарци ги освоија следните места</w:t>
      </w:r>
      <w:r w:rsidR="00816D71" w:rsidRPr="00E52084">
        <w:rPr>
          <w:rFonts w:ascii="Arial" w:hAnsi="Arial" w:cs="Arial"/>
          <w:sz w:val="24"/>
          <w:szCs w:val="24"/>
        </w:rPr>
        <w:t xml:space="preserve">: </w:t>
      </w:r>
      <w:r w:rsidR="00036BB5" w:rsidRPr="00E52084">
        <w:rPr>
          <w:rFonts w:ascii="Arial" w:hAnsi="Arial" w:cs="Arial"/>
          <w:sz w:val="24"/>
          <w:szCs w:val="24"/>
          <w:lang w:val="mk-MK"/>
        </w:rPr>
        <w:t xml:space="preserve">два ученика од </w:t>
      </w:r>
      <w:r w:rsidR="00036BB5" w:rsidRPr="00E52084">
        <w:rPr>
          <w:rFonts w:ascii="Arial" w:hAnsi="Arial" w:cs="Arial"/>
          <w:sz w:val="24"/>
          <w:szCs w:val="24"/>
        </w:rPr>
        <w:t xml:space="preserve">VI </w:t>
      </w:r>
      <w:r w:rsidR="00036BB5" w:rsidRPr="00E52084">
        <w:rPr>
          <w:rFonts w:ascii="Arial" w:hAnsi="Arial" w:cs="Arial"/>
          <w:sz w:val="24"/>
          <w:szCs w:val="24"/>
          <w:lang w:val="mk-MK"/>
        </w:rPr>
        <w:t xml:space="preserve">одд. и една ученичка од </w:t>
      </w:r>
      <w:r w:rsidR="00036BB5" w:rsidRPr="00E52084">
        <w:rPr>
          <w:rFonts w:ascii="Arial" w:hAnsi="Arial" w:cs="Arial"/>
          <w:sz w:val="24"/>
          <w:szCs w:val="24"/>
        </w:rPr>
        <w:t xml:space="preserve">VII </w:t>
      </w:r>
      <w:r w:rsidR="00036BB5" w:rsidRPr="00E52084">
        <w:rPr>
          <w:rFonts w:ascii="Arial" w:hAnsi="Arial" w:cs="Arial"/>
          <w:sz w:val="24"/>
          <w:szCs w:val="24"/>
          <w:lang w:val="mk-MK"/>
        </w:rPr>
        <w:t>одд. освоија трети места.</w:t>
      </w:r>
      <w:r w:rsidR="0071081C" w:rsidRPr="00E52084">
        <w:rPr>
          <w:rFonts w:ascii="Arial" w:hAnsi="Arial" w:cs="Arial"/>
          <w:sz w:val="24"/>
          <w:szCs w:val="24"/>
          <w:lang w:val="mk-MK"/>
        </w:rPr>
        <w:t xml:space="preserve"> Во однос на учениците од </w:t>
      </w:r>
      <w:r w:rsidR="0071081C" w:rsidRPr="00E52084">
        <w:rPr>
          <w:rFonts w:ascii="Arial" w:hAnsi="Arial" w:cs="Arial"/>
          <w:sz w:val="24"/>
          <w:szCs w:val="24"/>
        </w:rPr>
        <w:t>I</w:t>
      </w:r>
      <w:r w:rsidR="0071081C" w:rsidRPr="00E52084">
        <w:rPr>
          <w:rFonts w:ascii="Arial" w:hAnsi="Arial" w:cs="Arial"/>
          <w:sz w:val="24"/>
          <w:szCs w:val="24"/>
          <w:lang w:val="mk-MK"/>
        </w:rPr>
        <w:t>-</w:t>
      </w:r>
      <w:r w:rsidR="0071081C" w:rsidRPr="00E52084">
        <w:rPr>
          <w:rFonts w:ascii="Arial" w:hAnsi="Arial" w:cs="Arial"/>
          <w:sz w:val="24"/>
          <w:szCs w:val="24"/>
        </w:rPr>
        <w:t xml:space="preserve">V </w:t>
      </w:r>
      <w:r w:rsidR="00922C63" w:rsidRPr="00E52084">
        <w:rPr>
          <w:rFonts w:ascii="Arial" w:hAnsi="Arial" w:cs="Arial"/>
          <w:sz w:val="24"/>
          <w:szCs w:val="24"/>
          <w:lang w:val="mk-MK"/>
        </w:rPr>
        <w:t>одд, освоени се следните награди</w:t>
      </w:r>
      <w:r w:rsidR="0071081C" w:rsidRPr="00E52084">
        <w:rPr>
          <w:rFonts w:ascii="Arial" w:hAnsi="Arial" w:cs="Arial"/>
          <w:sz w:val="24"/>
          <w:szCs w:val="24"/>
        </w:rPr>
        <w:t xml:space="preserve">: </w:t>
      </w:r>
      <w:r w:rsidR="0071081C" w:rsidRPr="00E52084">
        <w:rPr>
          <w:rFonts w:ascii="Arial" w:hAnsi="Arial" w:cs="Arial"/>
          <w:sz w:val="24"/>
          <w:szCs w:val="24"/>
          <w:lang w:val="mk-MK"/>
        </w:rPr>
        <w:t xml:space="preserve">еден ученик од </w:t>
      </w:r>
      <w:r w:rsidR="0071081C" w:rsidRPr="00E52084">
        <w:rPr>
          <w:rFonts w:ascii="Arial" w:hAnsi="Arial" w:cs="Arial"/>
          <w:sz w:val="24"/>
          <w:szCs w:val="24"/>
        </w:rPr>
        <w:t xml:space="preserve">IV </w:t>
      </w:r>
      <w:r w:rsidR="0071081C" w:rsidRPr="00E52084">
        <w:rPr>
          <w:rFonts w:ascii="Arial" w:hAnsi="Arial" w:cs="Arial"/>
          <w:sz w:val="24"/>
          <w:szCs w:val="24"/>
          <w:lang w:val="mk-MK"/>
        </w:rPr>
        <w:t>одд. прв</w:t>
      </w:r>
      <w:r w:rsidR="00922C63" w:rsidRPr="00E52084">
        <w:rPr>
          <w:rFonts w:ascii="Arial" w:hAnsi="Arial" w:cs="Arial"/>
          <w:sz w:val="24"/>
          <w:szCs w:val="24"/>
          <w:lang w:val="mk-MK"/>
        </w:rPr>
        <w:t>а награда</w:t>
      </w:r>
      <w:r w:rsidR="00290F9E">
        <w:rPr>
          <w:rFonts w:ascii="Arial" w:hAnsi="Arial" w:cs="Arial"/>
          <w:sz w:val="24"/>
          <w:szCs w:val="24"/>
          <w:lang w:val="mk-MK"/>
        </w:rPr>
        <w:t xml:space="preserve"> (Тодор Чкрипески)</w:t>
      </w:r>
      <w:r w:rsidR="00922C63" w:rsidRPr="00E52084">
        <w:rPr>
          <w:rFonts w:ascii="Arial" w:hAnsi="Arial" w:cs="Arial"/>
          <w:sz w:val="24"/>
          <w:szCs w:val="24"/>
          <w:lang w:val="mk-MK"/>
        </w:rPr>
        <w:t xml:space="preserve">, еден ученик од </w:t>
      </w:r>
      <w:r w:rsidR="00922C63" w:rsidRPr="00E52084">
        <w:rPr>
          <w:rFonts w:ascii="Arial" w:hAnsi="Arial" w:cs="Arial"/>
          <w:sz w:val="24"/>
          <w:szCs w:val="24"/>
        </w:rPr>
        <w:t xml:space="preserve">IV </w:t>
      </w:r>
      <w:r w:rsidR="00922C63" w:rsidRPr="00E52084">
        <w:rPr>
          <w:rFonts w:ascii="Arial" w:hAnsi="Arial" w:cs="Arial"/>
          <w:sz w:val="24"/>
          <w:szCs w:val="24"/>
          <w:lang w:val="mk-MK"/>
        </w:rPr>
        <w:t>одд. втора награда</w:t>
      </w:r>
      <w:r w:rsidR="00753EA6">
        <w:rPr>
          <w:rFonts w:ascii="Arial" w:hAnsi="Arial" w:cs="Arial"/>
          <w:sz w:val="24"/>
          <w:szCs w:val="24"/>
          <w:lang w:val="mk-MK"/>
        </w:rPr>
        <w:t xml:space="preserve"> (Борис Спанџов)</w:t>
      </w:r>
      <w:r w:rsidR="00922C63" w:rsidRPr="00E52084">
        <w:rPr>
          <w:rFonts w:ascii="Arial" w:hAnsi="Arial" w:cs="Arial"/>
          <w:sz w:val="24"/>
          <w:szCs w:val="24"/>
          <w:lang w:val="mk-MK"/>
        </w:rPr>
        <w:t xml:space="preserve">, еден ученик од </w:t>
      </w:r>
      <w:r w:rsidR="00922C63" w:rsidRPr="00E52084">
        <w:rPr>
          <w:rFonts w:ascii="Arial" w:hAnsi="Arial" w:cs="Arial"/>
          <w:sz w:val="24"/>
          <w:szCs w:val="24"/>
        </w:rPr>
        <w:t xml:space="preserve">IV </w:t>
      </w:r>
      <w:r w:rsidR="00922C63" w:rsidRPr="00E52084">
        <w:rPr>
          <w:rFonts w:ascii="Arial" w:hAnsi="Arial" w:cs="Arial"/>
          <w:sz w:val="24"/>
          <w:szCs w:val="24"/>
          <w:lang w:val="mk-MK"/>
        </w:rPr>
        <w:t>одд. трета награда</w:t>
      </w:r>
      <w:r w:rsidR="00753EA6">
        <w:rPr>
          <w:rFonts w:ascii="Arial" w:hAnsi="Arial" w:cs="Arial"/>
          <w:sz w:val="24"/>
          <w:szCs w:val="24"/>
          <w:lang w:val="mk-MK"/>
        </w:rPr>
        <w:t xml:space="preserve"> (Христина Петкова)</w:t>
      </w:r>
      <w:r w:rsidR="00922C63" w:rsidRPr="00E52084">
        <w:rPr>
          <w:rFonts w:ascii="Arial" w:hAnsi="Arial" w:cs="Arial"/>
          <w:sz w:val="24"/>
          <w:szCs w:val="24"/>
          <w:lang w:val="mk-MK"/>
        </w:rPr>
        <w:t xml:space="preserve">, три ученици од </w:t>
      </w:r>
      <w:r w:rsidR="00922C63" w:rsidRPr="00E52084">
        <w:rPr>
          <w:rFonts w:ascii="Arial" w:hAnsi="Arial" w:cs="Arial"/>
          <w:sz w:val="24"/>
          <w:szCs w:val="24"/>
        </w:rPr>
        <w:t xml:space="preserve">V </w:t>
      </w:r>
      <w:r w:rsidR="00922C63" w:rsidRPr="00E52084">
        <w:rPr>
          <w:rFonts w:ascii="Arial" w:hAnsi="Arial" w:cs="Arial"/>
          <w:sz w:val="24"/>
          <w:szCs w:val="24"/>
          <w:lang w:val="mk-MK"/>
        </w:rPr>
        <w:t>одд. трета награда</w:t>
      </w:r>
      <w:r w:rsidR="00753EA6">
        <w:rPr>
          <w:rFonts w:ascii="Arial" w:hAnsi="Arial" w:cs="Arial"/>
          <w:sz w:val="24"/>
          <w:szCs w:val="24"/>
          <w:lang w:val="mk-MK"/>
        </w:rPr>
        <w:t xml:space="preserve"> (Раде Василевски, Тео Камчев, Димитар Мицев)</w:t>
      </w:r>
      <w:r w:rsidR="00922C63" w:rsidRPr="00E52084">
        <w:rPr>
          <w:rFonts w:ascii="Arial" w:hAnsi="Arial" w:cs="Arial"/>
          <w:sz w:val="24"/>
          <w:szCs w:val="24"/>
          <w:lang w:val="mk-MK"/>
        </w:rPr>
        <w:t xml:space="preserve">, и по еден ученик од </w:t>
      </w:r>
      <w:r w:rsidR="00922C63" w:rsidRPr="00E52084">
        <w:rPr>
          <w:rFonts w:ascii="Arial" w:hAnsi="Arial" w:cs="Arial"/>
          <w:sz w:val="24"/>
          <w:szCs w:val="24"/>
        </w:rPr>
        <w:t xml:space="preserve">IV </w:t>
      </w:r>
      <w:r w:rsidR="00922C63" w:rsidRPr="00E52084">
        <w:rPr>
          <w:rFonts w:ascii="Arial" w:hAnsi="Arial" w:cs="Arial"/>
          <w:sz w:val="24"/>
          <w:szCs w:val="24"/>
          <w:lang w:val="mk-MK"/>
        </w:rPr>
        <w:t xml:space="preserve">и </w:t>
      </w:r>
      <w:r w:rsidR="00922C63" w:rsidRPr="00E52084">
        <w:rPr>
          <w:rFonts w:ascii="Arial" w:hAnsi="Arial" w:cs="Arial"/>
          <w:sz w:val="24"/>
          <w:szCs w:val="24"/>
        </w:rPr>
        <w:t xml:space="preserve">V  </w:t>
      </w:r>
      <w:r w:rsidR="00922C63" w:rsidRPr="00E52084">
        <w:rPr>
          <w:rFonts w:ascii="Arial" w:hAnsi="Arial" w:cs="Arial"/>
          <w:sz w:val="24"/>
          <w:szCs w:val="24"/>
          <w:lang w:val="mk-MK"/>
        </w:rPr>
        <w:t>одд. се здобија со пофалници</w:t>
      </w:r>
      <w:r w:rsidR="00753EA6">
        <w:rPr>
          <w:rFonts w:ascii="Arial" w:hAnsi="Arial" w:cs="Arial"/>
          <w:sz w:val="24"/>
          <w:szCs w:val="24"/>
          <w:lang w:val="mk-MK"/>
        </w:rPr>
        <w:t xml:space="preserve"> (Христијан Ангелковски и Петар Богев)</w:t>
      </w:r>
      <w:r w:rsidR="00922C63" w:rsidRPr="00E52084">
        <w:rPr>
          <w:rFonts w:ascii="Arial" w:hAnsi="Arial" w:cs="Arial"/>
          <w:sz w:val="24"/>
          <w:szCs w:val="24"/>
          <w:lang w:val="mk-MK"/>
        </w:rPr>
        <w:t>.</w:t>
      </w:r>
      <w:r w:rsidR="00DF1D2C">
        <w:rPr>
          <w:rFonts w:ascii="Arial" w:hAnsi="Arial" w:cs="Arial"/>
          <w:sz w:val="24"/>
          <w:szCs w:val="24"/>
          <w:lang w:val="mk-MK"/>
        </w:rPr>
        <w:t xml:space="preserve"> </w:t>
      </w:r>
    </w:p>
    <w:p w:rsidR="004E3674" w:rsidRPr="002E2420" w:rsidRDefault="004E3674" w:rsidP="00E52084">
      <w:pPr>
        <w:widowControl w:val="0"/>
        <w:suppressAutoHyphens/>
        <w:spacing w:after="0" w:line="360" w:lineRule="auto"/>
        <w:jc w:val="both"/>
        <w:rPr>
          <w:rFonts w:ascii="Arial" w:hAnsi="Arial" w:cs="Arial"/>
          <w:b/>
          <w:sz w:val="24"/>
          <w:szCs w:val="24"/>
          <w:lang w:val="mk-MK"/>
        </w:rPr>
      </w:pPr>
      <w:r w:rsidRPr="002E2420">
        <w:rPr>
          <w:rFonts w:ascii="Arial" w:hAnsi="Arial" w:cs="Arial"/>
          <w:b/>
          <w:sz w:val="24"/>
          <w:szCs w:val="24"/>
          <w:lang w:val="mk-MK"/>
        </w:rPr>
        <w:t xml:space="preserve">Биологија и Природни науки: </w:t>
      </w:r>
    </w:p>
    <w:p w:rsidR="00B819EA" w:rsidRPr="00E52084" w:rsidRDefault="00B819EA" w:rsidP="00E52084">
      <w:pPr>
        <w:widowControl w:val="0"/>
        <w:suppressAutoHyphens/>
        <w:spacing w:after="0" w:line="360" w:lineRule="auto"/>
        <w:jc w:val="both"/>
        <w:rPr>
          <w:rFonts w:ascii="Arial" w:hAnsi="Arial" w:cs="Arial"/>
          <w:b/>
          <w:sz w:val="24"/>
          <w:szCs w:val="24"/>
          <w:u w:val="single"/>
          <w:lang w:val="mk-MK"/>
        </w:rPr>
      </w:pPr>
    </w:p>
    <w:p w:rsidR="00DA1427" w:rsidRPr="00E52084" w:rsidRDefault="00B819EA" w:rsidP="00E52084">
      <w:pPr>
        <w:widowControl w:val="0"/>
        <w:suppressAutoHyphens/>
        <w:spacing w:after="0"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На ден 15.04.2021 г., се одржа општински натпревар по биологија. </w:t>
      </w:r>
      <w:r w:rsidR="00A550B4" w:rsidRPr="00E52084">
        <w:rPr>
          <w:rFonts w:ascii="Arial" w:hAnsi="Arial" w:cs="Arial"/>
          <w:sz w:val="24"/>
          <w:szCs w:val="24"/>
          <w:lang w:val="mk-MK"/>
        </w:rPr>
        <w:t>Учениците од централното училиште ги освоија следните награди</w:t>
      </w:r>
      <w:r w:rsidR="00A550B4" w:rsidRPr="00E52084">
        <w:rPr>
          <w:rFonts w:ascii="Arial" w:hAnsi="Arial" w:cs="Arial"/>
          <w:sz w:val="24"/>
          <w:szCs w:val="24"/>
        </w:rPr>
        <w:t xml:space="preserve">: </w:t>
      </w:r>
      <w:r w:rsidR="00A550B4" w:rsidRPr="00E52084">
        <w:rPr>
          <w:rFonts w:ascii="Arial" w:hAnsi="Arial" w:cs="Arial"/>
          <w:sz w:val="24"/>
          <w:szCs w:val="24"/>
          <w:lang w:val="mk-MK"/>
        </w:rPr>
        <w:t>е</w:t>
      </w:r>
      <w:r w:rsidRPr="00E52084">
        <w:rPr>
          <w:rFonts w:ascii="Arial" w:hAnsi="Arial" w:cs="Arial"/>
          <w:sz w:val="24"/>
          <w:szCs w:val="24"/>
          <w:lang w:val="mk-MK"/>
        </w:rPr>
        <w:t xml:space="preserve">дна ученичка од </w:t>
      </w:r>
      <w:r w:rsidRPr="00E52084">
        <w:rPr>
          <w:rFonts w:ascii="Arial" w:hAnsi="Arial" w:cs="Arial"/>
          <w:sz w:val="24"/>
          <w:szCs w:val="24"/>
        </w:rPr>
        <w:t xml:space="preserve">IX </w:t>
      </w:r>
      <w:r w:rsidRPr="00E52084">
        <w:rPr>
          <w:rFonts w:ascii="Arial" w:hAnsi="Arial" w:cs="Arial"/>
          <w:sz w:val="24"/>
          <w:szCs w:val="24"/>
          <w:lang w:val="mk-MK"/>
        </w:rPr>
        <w:t xml:space="preserve">одд. освои втора награда, додека </w:t>
      </w:r>
      <w:r w:rsidR="00A550B4" w:rsidRPr="00E52084">
        <w:rPr>
          <w:rFonts w:ascii="Arial" w:hAnsi="Arial" w:cs="Arial"/>
          <w:sz w:val="24"/>
          <w:szCs w:val="24"/>
          <w:lang w:val="mk-MK"/>
        </w:rPr>
        <w:t xml:space="preserve">три ученички освоија трети награди. </w:t>
      </w:r>
      <w:r w:rsidR="00EF3D19" w:rsidRPr="00E52084">
        <w:rPr>
          <w:rFonts w:ascii="Arial" w:hAnsi="Arial" w:cs="Arial"/>
          <w:sz w:val="24"/>
          <w:szCs w:val="24"/>
          <w:lang w:val="mk-MK"/>
        </w:rPr>
        <w:t>У</w:t>
      </w:r>
      <w:r w:rsidR="00F75143" w:rsidRPr="00E52084">
        <w:rPr>
          <w:rFonts w:ascii="Arial" w:hAnsi="Arial" w:cs="Arial"/>
          <w:sz w:val="24"/>
          <w:szCs w:val="24"/>
          <w:lang w:val="mk-MK"/>
        </w:rPr>
        <w:t>ченици</w:t>
      </w:r>
      <w:r w:rsidR="00EF3D19" w:rsidRPr="00E52084">
        <w:rPr>
          <w:rFonts w:ascii="Arial" w:hAnsi="Arial" w:cs="Arial"/>
          <w:sz w:val="24"/>
          <w:szCs w:val="24"/>
          <w:lang w:val="mk-MK"/>
        </w:rPr>
        <w:t xml:space="preserve"> од </w:t>
      </w:r>
      <w:r w:rsidR="00EF3D19" w:rsidRPr="00E52084">
        <w:rPr>
          <w:rFonts w:ascii="Arial" w:hAnsi="Arial" w:cs="Arial"/>
          <w:sz w:val="24"/>
          <w:szCs w:val="24"/>
          <w:lang w:val="mk-MK"/>
        </w:rPr>
        <w:lastRenderedPageBreak/>
        <w:t>ПОУ „Страшо Пинџур“ с. Возарци</w:t>
      </w:r>
      <w:r w:rsidR="00F75143" w:rsidRPr="00E52084">
        <w:rPr>
          <w:rFonts w:ascii="Arial" w:hAnsi="Arial" w:cs="Arial"/>
          <w:sz w:val="24"/>
          <w:szCs w:val="24"/>
          <w:lang w:val="mk-MK"/>
        </w:rPr>
        <w:t xml:space="preserve"> во месец февруари 2021 година беа на училишен натпр</w:t>
      </w:r>
      <w:r w:rsidR="007946D3" w:rsidRPr="00E52084">
        <w:rPr>
          <w:rFonts w:ascii="Arial" w:hAnsi="Arial" w:cs="Arial"/>
          <w:sz w:val="24"/>
          <w:szCs w:val="24"/>
          <w:lang w:val="mk-MK"/>
        </w:rPr>
        <w:t>евар и ги освоија следниве награди</w:t>
      </w:r>
      <w:r w:rsidR="007946D3" w:rsidRPr="00E52084">
        <w:rPr>
          <w:rFonts w:ascii="Arial" w:hAnsi="Arial" w:cs="Arial"/>
          <w:sz w:val="24"/>
          <w:szCs w:val="24"/>
        </w:rPr>
        <w:t xml:space="preserve">: </w:t>
      </w:r>
      <w:r w:rsidR="007946D3" w:rsidRPr="00E52084">
        <w:rPr>
          <w:rFonts w:ascii="Arial" w:hAnsi="Arial" w:cs="Arial"/>
          <w:sz w:val="24"/>
          <w:szCs w:val="24"/>
          <w:lang w:val="mk-MK"/>
        </w:rPr>
        <w:t xml:space="preserve">прва награда (ученичка од </w:t>
      </w:r>
      <w:r w:rsidR="007946D3" w:rsidRPr="00E52084">
        <w:rPr>
          <w:rFonts w:ascii="Arial" w:hAnsi="Arial" w:cs="Arial"/>
          <w:sz w:val="24"/>
          <w:szCs w:val="24"/>
        </w:rPr>
        <w:t>VII</w:t>
      </w:r>
      <w:r w:rsidR="007946D3" w:rsidRPr="00E52084">
        <w:rPr>
          <w:rFonts w:ascii="Arial" w:hAnsi="Arial" w:cs="Arial"/>
          <w:sz w:val="24"/>
          <w:szCs w:val="24"/>
          <w:lang w:val="mk-MK"/>
        </w:rPr>
        <w:t xml:space="preserve"> одд.</w:t>
      </w:r>
      <w:r w:rsidR="007946D3" w:rsidRPr="00E52084">
        <w:rPr>
          <w:rFonts w:ascii="Arial" w:hAnsi="Arial" w:cs="Arial"/>
          <w:sz w:val="24"/>
          <w:szCs w:val="24"/>
        </w:rPr>
        <w:t xml:space="preserve"> </w:t>
      </w:r>
      <w:r w:rsidR="007946D3" w:rsidRPr="00E52084">
        <w:rPr>
          <w:rFonts w:ascii="Arial" w:hAnsi="Arial" w:cs="Arial"/>
          <w:sz w:val="24"/>
          <w:szCs w:val="24"/>
          <w:lang w:val="mk-MK"/>
        </w:rPr>
        <w:t xml:space="preserve">и ученичка од </w:t>
      </w:r>
      <w:r w:rsidR="007946D3" w:rsidRPr="00E52084">
        <w:rPr>
          <w:rFonts w:ascii="Arial" w:hAnsi="Arial" w:cs="Arial"/>
          <w:sz w:val="24"/>
          <w:szCs w:val="24"/>
        </w:rPr>
        <w:t xml:space="preserve">VIII </w:t>
      </w:r>
      <w:r w:rsidR="007946D3" w:rsidRPr="00E52084">
        <w:rPr>
          <w:rFonts w:ascii="Arial" w:hAnsi="Arial" w:cs="Arial"/>
          <w:sz w:val="24"/>
          <w:szCs w:val="24"/>
          <w:lang w:val="mk-MK"/>
        </w:rPr>
        <w:t xml:space="preserve">одд.), втора награда (ученичка од </w:t>
      </w:r>
      <w:r w:rsidR="007946D3" w:rsidRPr="00E52084">
        <w:rPr>
          <w:rFonts w:ascii="Arial" w:hAnsi="Arial" w:cs="Arial"/>
          <w:sz w:val="24"/>
          <w:szCs w:val="24"/>
        </w:rPr>
        <w:t xml:space="preserve">VIII </w:t>
      </w:r>
      <w:r w:rsidR="007946D3" w:rsidRPr="00E52084">
        <w:rPr>
          <w:rFonts w:ascii="Arial" w:hAnsi="Arial" w:cs="Arial"/>
          <w:sz w:val="24"/>
          <w:szCs w:val="24"/>
          <w:lang w:val="mk-MK"/>
        </w:rPr>
        <w:t>одд.</w:t>
      </w:r>
      <w:r w:rsidR="00DA1427" w:rsidRPr="00E52084">
        <w:rPr>
          <w:rFonts w:ascii="Arial" w:hAnsi="Arial" w:cs="Arial"/>
          <w:sz w:val="24"/>
          <w:szCs w:val="24"/>
          <w:lang w:val="mk-MK"/>
        </w:rPr>
        <w:t>)</w:t>
      </w:r>
    </w:p>
    <w:p w:rsidR="00DA1427" w:rsidRPr="00E52084" w:rsidRDefault="00DA1427" w:rsidP="00E52084">
      <w:pPr>
        <w:widowControl w:val="0"/>
        <w:suppressAutoHyphens/>
        <w:spacing w:after="0" w:line="360" w:lineRule="auto"/>
        <w:ind w:firstLine="720"/>
        <w:jc w:val="both"/>
        <w:rPr>
          <w:rFonts w:ascii="Arial" w:hAnsi="Arial" w:cs="Arial"/>
          <w:sz w:val="24"/>
          <w:szCs w:val="24"/>
          <w:lang w:val="mk-MK"/>
        </w:rPr>
      </w:pPr>
      <w:r w:rsidRPr="00E52084">
        <w:rPr>
          <w:rFonts w:ascii="Arial" w:hAnsi="Arial" w:cs="Arial"/>
          <w:sz w:val="24"/>
          <w:szCs w:val="24"/>
          <w:lang w:val="mk-MK"/>
        </w:rPr>
        <w:t>Од одржаниот општински натпревар по биологија на 15.04.2021 г., два ученика од ПОУ „Страшо Пинџур“ с. Возарци освоија трети награди, додека една учесничка се здоби со пофалница.</w:t>
      </w:r>
    </w:p>
    <w:p w:rsidR="0053160F" w:rsidRPr="00E52084" w:rsidRDefault="0053160F" w:rsidP="00E52084">
      <w:pPr>
        <w:widowControl w:val="0"/>
        <w:suppressAutoHyphens/>
        <w:spacing w:after="0"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Во однос на училишниот натпревар по природни науки, три ученика од </w:t>
      </w:r>
      <w:r w:rsidRPr="00E52084">
        <w:rPr>
          <w:rFonts w:ascii="Arial" w:hAnsi="Arial" w:cs="Arial"/>
          <w:sz w:val="24"/>
          <w:szCs w:val="24"/>
        </w:rPr>
        <w:t>V</w:t>
      </w:r>
      <w:r w:rsidRPr="00E52084">
        <w:rPr>
          <w:rFonts w:ascii="Arial" w:hAnsi="Arial" w:cs="Arial"/>
          <w:sz w:val="24"/>
          <w:szCs w:val="24"/>
          <w:lang w:val="mk-MK"/>
        </w:rPr>
        <w:t xml:space="preserve"> одд. се здобија со втори награди, додека три ученика се здобија од трети награди. Од учениците во </w:t>
      </w:r>
      <w:r w:rsidRPr="00E52084">
        <w:rPr>
          <w:rFonts w:ascii="Arial" w:hAnsi="Arial" w:cs="Arial"/>
          <w:sz w:val="24"/>
          <w:szCs w:val="24"/>
        </w:rPr>
        <w:t xml:space="preserve">VI </w:t>
      </w:r>
      <w:r w:rsidRPr="00E52084">
        <w:rPr>
          <w:rFonts w:ascii="Arial" w:hAnsi="Arial" w:cs="Arial"/>
          <w:sz w:val="24"/>
          <w:szCs w:val="24"/>
          <w:lang w:val="mk-MK"/>
        </w:rPr>
        <w:t>одд., три ученика се здобија со први награди, две ученички се здобија со втори награди и еден ученик се здоби со трета награда.</w:t>
      </w:r>
      <w:r w:rsidR="005118CD" w:rsidRPr="00E52084">
        <w:rPr>
          <w:rFonts w:ascii="Arial" w:hAnsi="Arial" w:cs="Arial"/>
          <w:sz w:val="24"/>
          <w:szCs w:val="24"/>
          <w:lang w:val="mk-MK"/>
        </w:rPr>
        <w:t xml:space="preserve"> На општинскиот натпревар за </w:t>
      </w:r>
      <w:r w:rsidR="005118CD" w:rsidRPr="00E52084">
        <w:rPr>
          <w:rFonts w:ascii="Arial" w:hAnsi="Arial" w:cs="Arial"/>
          <w:sz w:val="24"/>
          <w:szCs w:val="24"/>
        </w:rPr>
        <w:t xml:space="preserve">IV </w:t>
      </w:r>
      <w:r w:rsidR="005118CD" w:rsidRPr="00E52084">
        <w:rPr>
          <w:rFonts w:ascii="Arial" w:hAnsi="Arial" w:cs="Arial"/>
          <w:sz w:val="24"/>
          <w:szCs w:val="24"/>
          <w:lang w:val="mk-MK"/>
        </w:rPr>
        <w:t>одд., еден ученик се здоб</w:t>
      </w:r>
      <w:r w:rsidR="002F2C29" w:rsidRPr="00E52084">
        <w:rPr>
          <w:rFonts w:ascii="Arial" w:hAnsi="Arial" w:cs="Arial"/>
          <w:sz w:val="24"/>
          <w:szCs w:val="24"/>
          <w:lang w:val="mk-MK"/>
        </w:rPr>
        <w:t>и со второ место, додека пак три</w:t>
      </w:r>
      <w:r w:rsidR="005118CD" w:rsidRPr="00E52084">
        <w:rPr>
          <w:rFonts w:ascii="Arial" w:hAnsi="Arial" w:cs="Arial"/>
          <w:sz w:val="24"/>
          <w:szCs w:val="24"/>
          <w:lang w:val="mk-MK"/>
        </w:rPr>
        <w:t xml:space="preserve"> ученички се здобија со трети места.</w:t>
      </w:r>
      <w:r w:rsidR="002F2C29" w:rsidRPr="00E52084">
        <w:rPr>
          <w:rFonts w:ascii="Arial" w:hAnsi="Arial" w:cs="Arial"/>
          <w:sz w:val="24"/>
          <w:szCs w:val="24"/>
          <w:lang w:val="mk-MK"/>
        </w:rPr>
        <w:t xml:space="preserve"> Две ученички се здобија со пофалници. </w:t>
      </w:r>
      <w:r w:rsidR="00D4287A" w:rsidRPr="00E52084">
        <w:rPr>
          <w:rFonts w:ascii="Arial" w:hAnsi="Arial" w:cs="Arial"/>
          <w:sz w:val="24"/>
          <w:szCs w:val="24"/>
          <w:lang w:val="mk-MK"/>
        </w:rPr>
        <w:t>На училишниот натпревар по природни науки одржан во ПОУ „Страшо Пинџур“ с. Возарци</w:t>
      </w:r>
      <w:r w:rsidR="00FC290B" w:rsidRPr="00E52084">
        <w:rPr>
          <w:rFonts w:ascii="Arial" w:hAnsi="Arial" w:cs="Arial"/>
          <w:sz w:val="24"/>
          <w:szCs w:val="24"/>
          <w:lang w:val="mk-MK"/>
        </w:rPr>
        <w:t xml:space="preserve">, ученичка од </w:t>
      </w:r>
      <w:r w:rsidR="00FC290B" w:rsidRPr="00E52084">
        <w:rPr>
          <w:rFonts w:ascii="Arial" w:hAnsi="Arial" w:cs="Arial"/>
          <w:sz w:val="24"/>
          <w:szCs w:val="24"/>
        </w:rPr>
        <w:t xml:space="preserve">VI </w:t>
      </w:r>
      <w:r w:rsidR="00FC290B" w:rsidRPr="00E52084">
        <w:rPr>
          <w:rFonts w:ascii="Arial" w:hAnsi="Arial" w:cs="Arial"/>
          <w:sz w:val="24"/>
          <w:szCs w:val="24"/>
          <w:lang w:val="mk-MK"/>
        </w:rPr>
        <w:t xml:space="preserve">одд. ја освои првата награда, ученичка од </w:t>
      </w:r>
      <w:r w:rsidR="00FC290B" w:rsidRPr="00E52084">
        <w:rPr>
          <w:rFonts w:ascii="Arial" w:hAnsi="Arial" w:cs="Arial"/>
          <w:sz w:val="24"/>
          <w:szCs w:val="24"/>
        </w:rPr>
        <w:t xml:space="preserve">VI </w:t>
      </w:r>
      <w:r w:rsidR="00FC290B" w:rsidRPr="00E52084">
        <w:rPr>
          <w:rFonts w:ascii="Arial" w:hAnsi="Arial" w:cs="Arial"/>
          <w:sz w:val="24"/>
          <w:szCs w:val="24"/>
          <w:lang w:val="mk-MK"/>
        </w:rPr>
        <w:t>одд. ја освои втората награда.</w:t>
      </w:r>
    </w:p>
    <w:p w:rsidR="002F2C29" w:rsidRPr="00E52084" w:rsidRDefault="002F2C29" w:rsidP="00E52084">
      <w:pPr>
        <w:widowControl w:val="0"/>
        <w:suppressAutoHyphens/>
        <w:spacing w:after="0"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Од одражаниот општински натпревар </w:t>
      </w:r>
      <w:r w:rsidR="000D5745" w:rsidRPr="00E52084">
        <w:rPr>
          <w:rFonts w:ascii="Arial" w:hAnsi="Arial" w:cs="Arial"/>
          <w:sz w:val="24"/>
          <w:szCs w:val="24"/>
          <w:lang w:val="mk-MK"/>
        </w:rPr>
        <w:t xml:space="preserve">на 16.04.2021 г. </w:t>
      </w:r>
      <w:r w:rsidRPr="00E52084">
        <w:rPr>
          <w:rFonts w:ascii="Arial" w:hAnsi="Arial" w:cs="Arial"/>
          <w:sz w:val="24"/>
          <w:szCs w:val="24"/>
          <w:lang w:val="mk-MK"/>
        </w:rPr>
        <w:t>по</w:t>
      </w:r>
      <w:r w:rsidR="000D5745" w:rsidRPr="00E52084">
        <w:rPr>
          <w:rFonts w:ascii="Arial" w:hAnsi="Arial" w:cs="Arial"/>
          <w:sz w:val="24"/>
          <w:szCs w:val="24"/>
          <w:lang w:val="mk-MK"/>
        </w:rPr>
        <w:t xml:space="preserve"> природни науки, три ученика од </w:t>
      </w:r>
      <w:r w:rsidR="000D5745" w:rsidRPr="00E52084">
        <w:rPr>
          <w:rFonts w:ascii="Arial" w:hAnsi="Arial" w:cs="Arial"/>
          <w:sz w:val="24"/>
          <w:szCs w:val="24"/>
        </w:rPr>
        <w:t xml:space="preserve">V </w:t>
      </w:r>
      <w:r w:rsidR="000D5745" w:rsidRPr="00E52084">
        <w:rPr>
          <w:rFonts w:ascii="Arial" w:hAnsi="Arial" w:cs="Arial"/>
          <w:sz w:val="24"/>
          <w:szCs w:val="24"/>
          <w:lang w:val="mk-MK"/>
        </w:rPr>
        <w:t xml:space="preserve">одд. се здобија со трети награди, една ученичка од </w:t>
      </w:r>
      <w:r w:rsidR="000D5745" w:rsidRPr="00E52084">
        <w:rPr>
          <w:rFonts w:ascii="Arial" w:hAnsi="Arial" w:cs="Arial"/>
          <w:sz w:val="24"/>
          <w:szCs w:val="24"/>
        </w:rPr>
        <w:t xml:space="preserve">VI </w:t>
      </w:r>
      <w:r w:rsidR="000D5745" w:rsidRPr="00E52084">
        <w:rPr>
          <w:rFonts w:ascii="Arial" w:hAnsi="Arial" w:cs="Arial"/>
          <w:sz w:val="24"/>
          <w:szCs w:val="24"/>
          <w:lang w:val="mk-MK"/>
        </w:rPr>
        <w:t xml:space="preserve">одд. се здоби до втора награда и два ученика од </w:t>
      </w:r>
      <w:r w:rsidR="000D5745" w:rsidRPr="00E52084">
        <w:rPr>
          <w:rFonts w:ascii="Arial" w:hAnsi="Arial" w:cs="Arial"/>
          <w:sz w:val="24"/>
          <w:szCs w:val="24"/>
        </w:rPr>
        <w:t xml:space="preserve">VI </w:t>
      </w:r>
      <w:r w:rsidR="000D5745" w:rsidRPr="00E52084">
        <w:rPr>
          <w:rFonts w:ascii="Arial" w:hAnsi="Arial" w:cs="Arial"/>
          <w:sz w:val="24"/>
          <w:szCs w:val="24"/>
          <w:lang w:val="mk-MK"/>
        </w:rPr>
        <w:t>одд. се здобија со трети награди.</w:t>
      </w:r>
      <w:r w:rsidR="00227452" w:rsidRPr="00E52084">
        <w:rPr>
          <w:rFonts w:ascii="Arial" w:hAnsi="Arial" w:cs="Arial"/>
          <w:sz w:val="24"/>
          <w:szCs w:val="24"/>
          <w:lang w:val="mk-MK"/>
        </w:rPr>
        <w:t xml:space="preserve"> Една ученичка од </w:t>
      </w:r>
      <w:r w:rsidR="00227452" w:rsidRPr="00E52084">
        <w:rPr>
          <w:rFonts w:ascii="Arial" w:hAnsi="Arial" w:cs="Arial"/>
          <w:sz w:val="24"/>
          <w:szCs w:val="24"/>
        </w:rPr>
        <w:t xml:space="preserve">VI </w:t>
      </w:r>
      <w:r w:rsidR="00227452" w:rsidRPr="00E52084">
        <w:rPr>
          <w:rFonts w:ascii="Arial" w:hAnsi="Arial" w:cs="Arial"/>
          <w:sz w:val="24"/>
          <w:szCs w:val="24"/>
          <w:lang w:val="mk-MK"/>
        </w:rPr>
        <w:t>одд. се здоби со пофалница.</w:t>
      </w:r>
    </w:p>
    <w:p w:rsidR="009448C6" w:rsidRDefault="00014271" w:rsidP="009E74C7">
      <w:pPr>
        <w:widowControl w:val="0"/>
        <w:suppressAutoHyphens/>
        <w:spacing w:after="0"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На државниот натпревар по биологија и природни науки кој се одржа на 12-13.06.2021 г., Емилија Николова од </w:t>
      </w:r>
      <w:r w:rsidRPr="00E52084">
        <w:rPr>
          <w:rFonts w:ascii="Arial" w:hAnsi="Arial" w:cs="Arial"/>
          <w:sz w:val="24"/>
          <w:szCs w:val="24"/>
        </w:rPr>
        <w:t xml:space="preserve">VII </w:t>
      </w:r>
      <w:r w:rsidRPr="00E52084">
        <w:rPr>
          <w:rFonts w:ascii="Arial" w:hAnsi="Arial" w:cs="Arial"/>
          <w:sz w:val="24"/>
          <w:szCs w:val="24"/>
          <w:lang w:val="mk-MK"/>
        </w:rPr>
        <w:t>одд. од ПОУ „Страшо Пинџур“ с. Возарци</w:t>
      </w:r>
      <w:r w:rsidR="00E55E45" w:rsidRPr="00E52084">
        <w:rPr>
          <w:rFonts w:ascii="Arial" w:hAnsi="Arial" w:cs="Arial"/>
          <w:sz w:val="24"/>
          <w:szCs w:val="24"/>
          <w:lang w:val="mk-MK"/>
        </w:rPr>
        <w:t xml:space="preserve"> на натпреварот по биологија</w:t>
      </w:r>
      <w:r w:rsidRPr="00E52084">
        <w:rPr>
          <w:rFonts w:ascii="Arial" w:hAnsi="Arial" w:cs="Arial"/>
          <w:sz w:val="24"/>
          <w:szCs w:val="24"/>
          <w:lang w:val="mk-MK"/>
        </w:rPr>
        <w:t xml:space="preserve"> освои </w:t>
      </w:r>
      <w:r w:rsidR="00E55E45" w:rsidRPr="00E52084">
        <w:rPr>
          <w:rFonts w:ascii="Arial" w:hAnsi="Arial" w:cs="Arial"/>
          <w:sz w:val="24"/>
          <w:szCs w:val="24"/>
          <w:lang w:val="mk-MK"/>
        </w:rPr>
        <w:t xml:space="preserve">трета награда, додека пак Мелани Кичевска од ООУ „Страшо Пинџур“ Кавадарци од </w:t>
      </w:r>
      <w:r w:rsidR="00E55E45" w:rsidRPr="00E52084">
        <w:rPr>
          <w:rFonts w:ascii="Arial" w:hAnsi="Arial" w:cs="Arial"/>
          <w:sz w:val="24"/>
          <w:szCs w:val="24"/>
        </w:rPr>
        <w:t xml:space="preserve">VI </w:t>
      </w:r>
      <w:r w:rsidR="00E55E45" w:rsidRPr="00E52084">
        <w:rPr>
          <w:rFonts w:ascii="Arial" w:hAnsi="Arial" w:cs="Arial"/>
          <w:sz w:val="24"/>
          <w:szCs w:val="24"/>
          <w:lang w:val="mk-MK"/>
        </w:rPr>
        <w:t xml:space="preserve">одд. освои пофалница на натпреварот по природни науки. </w:t>
      </w:r>
    </w:p>
    <w:p w:rsidR="009E74C7" w:rsidRPr="009E74C7" w:rsidRDefault="009E74C7" w:rsidP="009E74C7">
      <w:pPr>
        <w:widowControl w:val="0"/>
        <w:suppressAutoHyphens/>
        <w:spacing w:after="0" w:line="360" w:lineRule="auto"/>
        <w:ind w:firstLine="720"/>
        <w:jc w:val="both"/>
        <w:rPr>
          <w:rFonts w:ascii="Arial" w:hAnsi="Arial" w:cs="Arial"/>
          <w:sz w:val="24"/>
          <w:szCs w:val="24"/>
          <w:lang w:val="mk-MK"/>
        </w:rPr>
      </w:pPr>
    </w:p>
    <w:p w:rsidR="004E3674" w:rsidRPr="002E2420" w:rsidRDefault="004E3674" w:rsidP="00E52084">
      <w:pPr>
        <w:spacing w:after="0" w:line="360" w:lineRule="auto"/>
        <w:jc w:val="both"/>
        <w:rPr>
          <w:rFonts w:ascii="Arial" w:hAnsi="Arial" w:cs="Arial"/>
          <w:sz w:val="24"/>
          <w:szCs w:val="24"/>
          <w:lang w:val="mk-MK"/>
        </w:rPr>
      </w:pPr>
      <w:r w:rsidRPr="002E2420">
        <w:rPr>
          <w:rFonts w:ascii="Arial" w:hAnsi="Arial" w:cs="Arial"/>
          <w:b/>
          <w:sz w:val="24"/>
          <w:szCs w:val="24"/>
          <w:lang w:val="mk-MK"/>
        </w:rPr>
        <w:lastRenderedPageBreak/>
        <w:t xml:space="preserve">Географија: </w:t>
      </w:r>
    </w:p>
    <w:p w:rsidR="000F0DCD" w:rsidRPr="00E52084" w:rsidRDefault="00B12A4F" w:rsidP="00E52084">
      <w:pPr>
        <w:widowControl w:val="0"/>
        <w:suppressAutoHyphens/>
        <w:spacing w:after="0" w:line="360" w:lineRule="auto"/>
        <w:ind w:firstLine="360"/>
        <w:jc w:val="both"/>
        <w:rPr>
          <w:rFonts w:ascii="Arial" w:hAnsi="Arial" w:cs="Arial"/>
          <w:sz w:val="24"/>
          <w:szCs w:val="24"/>
          <w:lang w:val="mk-MK"/>
        </w:rPr>
      </w:pPr>
      <w:r w:rsidRPr="00E52084">
        <w:rPr>
          <w:rFonts w:ascii="Arial" w:hAnsi="Arial" w:cs="Arial"/>
          <w:sz w:val="24"/>
          <w:szCs w:val="24"/>
          <w:lang w:val="mk-MK"/>
        </w:rPr>
        <w:t>Од одржаниот училишен натпревар на 24.02.2021 г., добиени се следните резултати и освоени награди</w:t>
      </w:r>
      <w:r w:rsidRPr="00E52084">
        <w:rPr>
          <w:rFonts w:ascii="Arial" w:hAnsi="Arial" w:cs="Arial"/>
          <w:sz w:val="24"/>
          <w:szCs w:val="24"/>
        </w:rPr>
        <w:t xml:space="preserve">: </w:t>
      </w:r>
      <w:r w:rsidRPr="00E52084">
        <w:rPr>
          <w:rFonts w:ascii="Arial" w:hAnsi="Arial" w:cs="Arial"/>
          <w:sz w:val="24"/>
          <w:szCs w:val="24"/>
          <w:lang w:val="mk-MK"/>
        </w:rPr>
        <w:t>Елена Бошева (87 поени) – прва награда, Марија Камчева (80 поени) – втора награда и Викторија Несторовска (64 поени) – трета награда.</w:t>
      </w:r>
    </w:p>
    <w:p w:rsidR="00716A45" w:rsidRPr="00E52084" w:rsidRDefault="00716A45" w:rsidP="00E52084">
      <w:pPr>
        <w:widowControl w:val="0"/>
        <w:suppressAutoHyphens/>
        <w:spacing w:after="0" w:line="360" w:lineRule="auto"/>
        <w:jc w:val="both"/>
        <w:rPr>
          <w:rFonts w:ascii="Arial" w:hAnsi="Arial" w:cs="Arial"/>
          <w:b/>
          <w:sz w:val="24"/>
          <w:szCs w:val="24"/>
          <w:lang w:val="mk-MK"/>
        </w:rPr>
      </w:pPr>
    </w:p>
    <w:p w:rsidR="00716A45" w:rsidRPr="00E52084" w:rsidRDefault="002D0716" w:rsidP="00E52084">
      <w:pPr>
        <w:widowControl w:val="0"/>
        <w:suppressAutoHyphens/>
        <w:spacing w:after="0" w:line="360" w:lineRule="auto"/>
        <w:jc w:val="both"/>
        <w:rPr>
          <w:rFonts w:ascii="Arial" w:hAnsi="Arial" w:cs="Arial"/>
          <w:b/>
          <w:sz w:val="24"/>
          <w:szCs w:val="24"/>
          <w:lang w:val="mk-MK"/>
        </w:rPr>
      </w:pPr>
      <w:r w:rsidRPr="00E52084">
        <w:rPr>
          <w:rFonts w:ascii="Arial" w:hAnsi="Arial" w:cs="Arial"/>
          <w:b/>
          <w:sz w:val="24"/>
          <w:szCs w:val="24"/>
          <w:lang w:val="mk-MK"/>
        </w:rPr>
        <w:t>Англиски јазик</w:t>
      </w:r>
    </w:p>
    <w:p w:rsidR="002D0716" w:rsidRPr="00E52084" w:rsidRDefault="002D0716" w:rsidP="00E52084">
      <w:pPr>
        <w:widowControl w:val="0"/>
        <w:suppressAutoHyphens/>
        <w:spacing w:after="0" w:line="360" w:lineRule="auto"/>
        <w:jc w:val="both"/>
        <w:rPr>
          <w:rFonts w:ascii="Arial" w:hAnsi="Arial" w:cs="Arial"/>
          <w:sz w:val="24"/>
          <w:szCs w:val="24"/>
          <w:lang w:val="mk-MK"/>
        </w:rPr>
      </w:pPr>
      <w:r w:rsidRPr="00E52084">
        <w:rPr>
          <w:rFonts w:ascii="Arial" w:hAnsi="Arial" w:cs="Arial"/>
          <w:b/>
          <w:sz w:val="24"/>
          <w:szCs w:val="24"/>
          <w:lang w:val="mk-MK"/>
        </w:rPr>
        <w:tab/>
      </w:r>
      <w:r w:rsidRPr="00E52084">
        <w:rPr>
          <w:rFonts w:ascii="Arial" w:hAnsi="Arial" w:cs="Arial"/>
          <w:sz w:val="24"/>
          <w:szCs w:val="24"/>
          <w:lang w:val="mk-MK"/>
        </w:rPr>
        <w:t xml:space="preserve">На </w:t>
      </w:r>
      <w:r w:rsidR="00815C7D" w:rsidRPr="00E52084">
        <w:rPr>
          <w:rFonts w:ascii="Arial" w:hAnsi="Arial" w:cs="Arial"/>
          <w:sz w:val="24"/>
          <w:szCs w:val="24"/>
          <w:lang w:val="mk-MK"/>
        </w:rPr>
        <w:t xml:space="preserve">училишниот натпревар кој се одржа на 17.02.2021 г., следните ученици од </w:t>
      </w:r>
      <w:r w:rsidR="00815C7D" w:rsidRPr="00E52084">
        <w:rPr>
          <w:rFonts w:ascii="Arial" w:hAnsi="Arial" w:cs="Arial"/>
          <w:sz w:val="24"/>
          <w:szCs w:val="24"/>
        </w:rPr>
        <w:t xml:space="preserve">V </w:t>
      </w:r>
      <w:r w:rsidR="00815C7D" w:rsidRPr="00E52084">
        <w:rPr>
          <w:rFonts w:ascii="Arial" w:hAnsi="Arial" w:cs="Arial"/>
          <w:sz w:val="24"/>
          <w:szCs w:val="24"/>
          <w:lang w:val="mk-MK"/>
        </w:rPr>
        <w:t>одд. ги освоија следните поени</w:t>
      </w:r>
      <w:r w:rsidR="00815C7D" w:rsidRPr="00E52084">
        <w:rPr>
          <w:rFonts w:ascii="Arial" w:hAnsi="Arial" w:cs="Arial"/>
          <w:sz w:val="24"/>
          <w:szCs w:val="24"/>
        </w:rPr>
        <w:t xml:space="preserve">: V </w:t>
      </w:r>
      <w:r w:rsidR="00815C7D" w:rsidRPr="00E52084">
        <w:rPr>
          <w:rFonts w:ascii="Arial" w:hAnsi="Arial" w:cs="Arial"/>
          <w:sz w:val="24"/>
          <w:szCs w:val="24"/>
          <w:lang w:val="mk-MK"/>
        </w:rPr>
        <w:t xml:space="preserve">одд. (макс. 70 поени) – Јована Гркова – 68 поени, Раде Василевски – 66 поени, </w:t>
      </w:r>
      <w:r w:rsidR="00432C54" w:rsidRPr="00E52084">
        <w:rPr>
          <w:rFonts w:ascii="Arial" w:hAnsi="Arial" w:cs="Arial"/>
          <w:sz w:val="24"/>
          <w:szCs w:val="24"/>
          <w:lang w:val="mk-MK"/>
        </w:rPr>
        <w:t xml:space="preserve">Филип Јованчев – 57 поени. Во </w:t>
      </w:r>
      <w:r w:rsidR="00432C54" w:rsidRPr="00E52084">
        <w:rPr>
          <w:rFonts w:ascii="Arial" w:hAnsi="Arial" w:cs="Arial"/>
          <w:sz w:val="24"/>
          <w:szCs w:val="24"/>
        </w:rPr>
        <w:t xml:space="preserve">VI </w:t>
      </w:r>
      <w:r w:rsidR="00432C54" w:rsidRPr="00E52084">
        <w:rPr>
          <w:rFonts w:ascii="Arial" w:hAnsi="Arial" w:cs="Arial"/>
          <w:sz w:val="24"/>
          <w:szCs w:val="24"/>
          <w:lang w:val="mk-MK"/>
        </w:rPr>
        <w:t xml:space="preserve">одд. (макс. 100 поени) – Верица Коцева – 99 поени, Моника Ѓорѓиева – 97 поени, Никола Ристов – 92 поени. Во </w:t>
      </w:r>
      <w:r w:rsidR="00432C54" w:rsidRPr="00E52084">
        <w:rPr>
          <w:rFonts w:ascii="Arial" w:hAnsi="Arial" w:cs="Arial"/>
          <w:sz w:val="24"/>
          <w:szCs w:val="24"/>
        </w:rPr>
        <w:t xml:space="preserve">VIII </w:t>
      </w:r>
      <w:r w:rsidR="00432C54" w:rsidRPr="00E52084">
        <w:rPr>
          <w:rFonts w:ascii="Arial" w:hAnsi="Arial" w:cs="Arial"/>
          <w:sz w:val="24"/>
          <w:szCs w:val="24"/>
          <w:lang w:val="mk-MK"/>
        </w:rPr>
        <w:t xml:space="preserve">одд. (макс. Поени - 68) – Ивона Спанџова </w:t>
      </w:r>
      <w:r w:rsidR="00887C08" w:rsidRPr="00E52084">
        <w:rPr>
          <w:rFonts w:ascii="Arial" w:hAnsi="Arial" w:cs="Arial"/>
          <w:sz w:val="24"/>
          <w:szCs w:val="24"/>
          <w:lang w:val="mk-MK"/>
        </w:rPr>
        <w:t>–</w:t>
      </w:r>
      <w:r w:rsidR="00432C54" w:rsidRPr="00E52084">
        <w:rPr>
          <w:rFonts w:ascii="Arial" w:hAnsi="Arial" w:cs="Arial"/>
          <w:sz w:val="24"/>
          <w:szCs w:val="24"/>
          <w:lang w:val="mk-MK"/>
        </w:rPr>
        <w:t xml:space="preserve"> </w:t>
      </w:r>
      <w:r w:rsidR="00887C08" w:rsidRPr="00E52084">
        <w:rPr>
          <w:rFonts w:ascii="Arial" w:hAnsi="Arial" w:cs="Arial"/>
          <w:sz w:val="24"/>
          <w:szCs w:val="24"/>
          <w:lang w:val="mk-MK"/>
        </w:rPr>
        <w:t xml:space="preserve">66 поени, Цветанка Ристова – 65 поени, Јана Димкова – 58 поени. Во </w:t>
      </w:r>
      <w:r w:rsidR="00887C08" w:rsidRPr="00E52084">
        <w:rPr>
          <w:rFonts w:ascii="Arial" w:hAnsi="Arial" w:cs="Arial"/>
          <w:sz w:val="24"/>
          <w:szCs w:val="24"/>
        </w:rPr>
        <w:t xml:space="preserve">IX </w:t>
      </w:r>
      <w:r w:rsidR="00887C08" w:rsidRPr="00E52084">
        <w:rPr>
          <w:rFonts w:ascii="Arial" w:hAnsi="Arial" w:cs="Arial"/>
          <w:sz w:val="24"/>
          <w:szCs w:val="24"/>
          <w:lang w:val="mk-MK"/>
        </w:rPr>
        <w:t xml:space="preserve">одд. (макс. Поени - 67) – Филип Попов – 65, Матеа Мукаетова – 64, Марија Велкова </w:t>
      </w:r>
      <w:r w:rsidR="00130810" w:rsidRPr="00E52084">
        <w:rPr>
          <w:rFonts w:ascii="Arial" w:hAnsi="Arial" w:cs="Arial"/>
          <w:sz w:val="24"/>
          <w:szCs w:val="24"/>
          <w:lang w:val="mk-MK"/>
        </w:rPr>
        <w:t>–</w:t>
      </w:r>
      <w:r w:rsidR="00887C08" w:rsidRPr="00E52084">
        <w:rPr>
          <w:rFonts w:ascii="Arial" w:hAnsi="Arial" w:cs="Arial"/>
          <w:sz w:val="24"/>
          <w:szCs w:val="24"/>
          <w:lang w:val="mk-MK"/>
        </w:rPr>
        <w:t xml:space="preserve"> 54</w:t>
      </w:r>
      <w:r w:rsidR="00130810" w:rsidRPr="00E52084">
        <w:rPr>
          <w:rFonts w:ascii="Arial" w:hAnsi="Arial" w:cs="Arial"/>
          <w:sz w:val="24"/>
          <w:szCs w:val="24"/>
          <w:lang w:val="mk-MK"/>
        </w:rPr>
        <w:t>.</w:t>
      </w:r>
    </w:p>
    <w:p w:rsidR="002636FD" w:rsidRPr="00E52084" w:rsidRDefault="002636FD" w:rsidP="00E52084">
      <w:pPr>
        <w:widowControl w:val="0"/>
        <w:suppressAutoHyphens/>
        <w:spacing w:after="0" w:line="360" w:lineRule="auto"/>
        <w:jc w:val="both"/>
        <w:rPr>
          <w:rFonts w:ascii="Arial" w:hAnsi="Arial" w:cs="Arial"/>
          <w:sz w:val="24"/>
          <w:szCs w:val="24"/>
          <w:lang w:val="mk-MK"/>
        </w:rPr>
      </w:pPr>
    </w:p>
    <w:p w:rsidR="002636FD" w:rsidRPr="00E52084" w:rsidRDefault="002636FD" w:rsidP="00E52084">
      <w:pPr>
        <w:widowControl w:val="0"/>
        <w:suppressAutoHyphens/>
        <w:spacing w:after="0" w:line="360" w:lineRule="auto"/>
        <w:jc w:val="both"/>
        <w:rPr>
          <w:rFonts w:ascii="Arial" w:hAnsi="Arial" w:cs="Arial"/>
          <w:b/>
          <w:sz w:val="24"/>
          <w:szCs w:val="24"/>
          <w:lang w:val="mk-MK"/>
        </w:rPr>
      </w:pPr>
      <w:r w:rsidRPr="00E52084">
        <w:rPr>
          <w:rFonts w:ascii="Arial" w:hAnsi="Arial" w:cs="Arial"/>
          <w:b/>
          <w:sz w:val="24"/>
          <w:szCs w:val="24"/>
          <w:lang w:val="mk-MK"/>
        </w:rPr>
        <w:t>Македонски јазик</w:t>
      </w:r>
    </w:p>
    <w:p w:rsidR="002636FD" w:rsidRPr="00E52084" w:rsidRDefault="002636FD" w:rsidP="00E52084">
      <w:pPr>
        <w:widowControl w:val="0"/>
        <w:suppressAutoHyphens/>
        <w:spacing w:after="0" w:line="360" w:lineRule="auto"/>
        <w:jc w:val="both"/>
        <w:rPr>
          <w:rFonts w:ascii="Arial" w:hAnsi="Arial" w:cs="Arial"/>
          <w:sz w:val="24"/>
          <w:szCs w:val="24"/>
          <w:lang w:val="mk-MK"/>
        </w:rPr>
      </w:pPr>
      <w:r w:rsidRPr="00E52084">
        <w:rPr>
          <w:rFonts w:ascii="Arial" w:hAnsi="Arial" w:cs="Arial"/>
          <w:sz w:val="24"/>
          <w:szCs w:val="24"/>
          <w:lang w:val="mk-MK"/>
        </w:rPr>
        <w:tab/>
        <w:t xml:space="preserve">На 25.02.2021 г. се одржа училишен натпревар за учениците од </w:t>
      </w:r>
      <w:r w:rsidRPr="00E52084">
        <w:rPr>
          <w:rFonts w:ascii="Arial" w:hAnsi="Arial" w:cs="Arial"/>
          <w:sz w:val="24"/>
          <w:szCs w:val="24"/>
        </w:rPr>
        <w:t xml:space="preserve">VIII </w:t>
      </w:r>
      <w:r w:rsidRPr="00E52084">
        <w:rPr>
          <w:rFonts w:ascii="Arial" w:hAnsi="Arial" w:cs="Arial"/>
          <w:sz w:val="24"/>
          <w:szCs w:val="24"/>
          <w:lang w:val="mk-MK"/>
        </w:rPr>
        <w:t xml:space="preserve">и </w:t>
      </w:r>
      <w:r w:rsidRPr="00E52084">
        <w:rPr>
          <w:rFonts w:ascii="Arial" w:hAnsi="Arial" w:cs="Arial"/>
          <w:sz w:val="24"/>
          <w:szCs w:val="24"/>
        </w:rPr>
        <w:t xml:space="preserve">IX </w:t>
      </w:r>
      <w:r w:rsidRPr="00E52084">
        <w:rPr>
          <w:rFonts w:ascii="Arial" w:hAnsi="Arial" w:cs="Arial"/>
          <w:sz w:val="24"/>
          <w:szCs w:val="24"/>
          <w:lang w:val="mk-MK"/>
        </w:rPr>
        <w:t xml:space="preserve">одд. Наградени ученици од </w:t>
      </w:r>
      <w:r w:rsidRPr="00E52084">
        <w:rPr>
          <w:rFonts w:ascii="Arial" w:hAnsi="Arial" w:cs="Arial"/>
          <w:sz w:val="24"/>
          <w:szCs w:val="24"/>
        </w:rPr>
        <w:t xml:space="preserve">IX </w:t>
      </w:r>
      <w:r w:rsidRPr="00E52084">
        <w:rPr>
          <w:rFonts w:ascii="Arial" w:hAnsi="Arial" w:cs="Arial"/>
          <w:sz w:val="24"/>
          <w:szCs w:val="24"/>
          <w:lang w:val="mk-MK"/>
        </w:rPr>
        <w:t>одд</w:t>
      </w:r>
      <w:r w:rsidRPr="00E52084">
        <w:rPr>
          <w:rFonts w:ascii="Arial" w:hAnsi="Arial" w:cs="Arial"/>
          <w:sz w:val="24"/>
          <w:szCs w:val="24"/>
        </w:rPr>
        <w:t xml:space="preserve">: </w:t>
      </w:r>
      <w:r w:rsidRPr="00E52084">
        <w:rPr>
          <w:rFonts w:ascii="Arial" w:hAnsi="Arial" w:cs="Arial"/>
          <w:sz w:val="24"/>
          <w:szCs w:val="24"/>
          <w:lang w:val="mk-MK"/>
        </w:rPr>
        <w:t xml:space="preserve">Матеа Муакетова – прво место, Трајан Попов – второ место, Елеонора Милевска – трето место. Наградени ученици од </w:t>
      </w:r>
      <w:r w:rsidRPr="00E52084">
        <w:rPr>
          <w:rFonts w:ascii="Arial" w:hAnsi="Arial" w:cs="Arial"/>
          <w:sz w:val="24"/>
          <w:szCs w:val="24"/>
        </w:rPr>
        <w:t xml:space="preserve">VIII </w:t>
      </w:r>
      <w:r w:rsidRPr="00E52084">
        <w:rPr>
          <w:rFonts w:ascii="Arial" w:hAnsi="Arial" w:cs="Arial"/>
          <w:sz w:val="24"/>
          <w:szCs w:val="24"/>
          <w:lang w:val="mk-MK"/>
        </w:rPr>
        <w:t>одд</w:t>
      </w:r>
      <w:r w:rsidRPr="00E52084">
        <w:rPr>
          <w:rFonts w:ascii="Arial" w:hAnsi="Arial" w:cs="Arial"/>
          <w:sz w:val="24"/>
          <w:szCs w:val="24"/>
        </w:rPr>
        <w:t xml:space="preserve">: </w:t>
      </w:r>
      <w:r w:rsidR="001D6FA9" w:rsidRPr="00E52084">
        <w:rPr>
          <w:rFonts w:ascii="Arial" w:hAnsi="Arial" w:cs="Arial"/>
          <w:sz w:val="24"/>
          <w:szCs w:val="24"/>
          <w:lang w:val="mk-MK"/>
        </w:rPr>
        <w:t>Кристина Стојановска – прво место, Марија Попова – второ место, Михаела Давчева – трето место.</w:t>
      </w:r>
    </w:p>
    <w:p w:rsidR="009448C6" w:rsidRDefault="009448C6" w:rsidP="00E52084">
      <w:pPr>
        <w:widowControl w:val="0"/>
        <w:suppressAutoHyphens/>
        <w:spacing w:after="0" w:line="360" w:lineRule="auto"/>
        <w:jc w:val="both"/>
        <w:rPr>
          <w:rFonts w:ascii="Arial" w:hAnsi="Arial" w:cs="Arial"/>
          <w:b/>
          <w:sz w:val="24"/>
          <w:szCs w:val="24"/>
          <w:lang w:val="mk-MK"/>
        </w:rPr>
      </w:pPr>
    </w:p>
    <w:p w:rsidR="002E2420" w:rsidRPr="009E74C7" w:rsidRDefault="002E2420" w:rsidP="00E52084">
      <w:pPr>
        <w:widowControl w:val="0"/>
        <w:suppressAutoHyphens/>
        <w:spacing w:after="0" w:line="360" w:lineRule="auto"/>
        <w:jc w:val="both"/>
        <w:rPr>
          <w:rFonts w:ascii="Arial" w:hAnsi="Arial" w:cs="Arial"/>
          <w:b/>
          <w:sz w:val="24"/>
          <w:szCs w:val="24"/>
          <w:lang w:val="mk-MK"/>
        </w:rPr>
      </w:pPr>
    </w:p>
    <w:p w:rsidR="00716A45" w:rsidRPr="00E52084" w:rsidRDefault="00716A45" w:rsidP="00E52084">
      <w:pPr>
        <w:widowControl w:val="0"/>
        <w:suppressAutoHyphens/>
        <w:spacing w:after="0" w:line="360" w:lineRule="auto"/>
        <w:jc w:val="both"/>
        <w:rPr>
          <w:rFonts w:ascii="Arial" w:hAnsi="Arial" w:cs="Arial"/>
          <w:b/>
          <w:sz w:val="24"/>
          <w:szCs w:val="24"/>
          <w:lang w:val="mk-MK"/>
        </w:rPr>
      </w:pPr>
      <w:r w:rsidRPr="00E52084">
        <w:rPr>
          <w:rFonts w:ascii="Arial" w:hAnsi="Arial" w:cs="Arial"/>
          <w:b/>
          <w:sz w:val="24"/>
          <w:szCs w:val="24"/>
          <w:lang w:val="mk-MK"/>
        </w:rPr>
        <w:lastRenderedPageBreak/>
        <w:t>Ликовен конкурс</w:t>
      </w:r>
    </w:p>
    <w:p w:rsidR="00716A45" w:rsidRPr="00E52084" w:rsidRDefault="00716A45" w:rsidP="00E52084">
      <w:pPr>
        <w:widowControl w:val="0"/>
        <w:suppressAutoHyphens/>
        <w:spacing w:after="0" w:line="360" w:lineRule="auto"/>
        <w:jc w:val="both"/>
        <w:rPr>
          <w:rFonts w:ascii="Arial" w:hAnsi="Arial" w:cs="Arial"/>
          <w:sz w:val="24"/>
          <w:szCs w:val="24"/>
          <w:lang w:val="mk-MK"/>
        </w:rPr>
      </w:pPr>
      <w:r w:rsidRPr="00E52084">
        <w:rPr>
          <w:rFonts w:ascii="Arial" w:hAnsi="Arial" w:cs="Arial"/>
          <w:sz w:val="24"/>
          <w:szCs w:val="24"/>
          <w:lang w:val="mk-MK"/>
        </w:rPr>
        <w:tab/>
        <w:t xml:space="preserve">По повод патрониот празник, на учениците од </w:t>
      </w:r>
      <w:r w:rsidRPr="00E52084">
        <w:rPr>
          <w:rFonts w:ascii="Arial" w:hAnsi="Arial" w:cs="Arial"/>
          <w:sz w:val="24"/>
          <w:szCs w:val="24"/>
        </w:rPr>
        <w:t xml:space="preserve">I-V </w:t>
      </w:r>
      <w:r w:rsidRPr="00E52084">
        <w:rPr>
          <w:rFonts w:ascii="Arial" w:hAnsi="Arial" w:cs="Arial"/>
          <w:sz w:val="24"/>
          <w:szCs w:val="24"/>
          <w:lang w:val="mk-MK"/>
        </w:rPr>
        <w:t>одд. им беше дадена тема</w:t>
      </w:r>
      <w:r w:rsidRPr="00E52084">
        <w:rPr>
          <w:rFonts w:ascii="Arial" w:hAnsi="Arial" w:cs="Arial"/>
          <w:sz w:val="24"/>
          <w:szCs w:val="24"/>
        </w:rPr>
        <w:t xml:space="preserve">: </w:t>
      </w:r>
      <w:r w:rsidRPr="00E52084">
        <w:rPr>
          <w:rFonts w:ascii="Arial" w:hAnsi="Arial" w:cs="Arial"/>
          <w:sz w:val="24"/>
          <w:szCs w:val="24"/>
          <w:lang w:val="mk-MK"/>
        </w:rPr>
        <w:t xml:space="preserve">„Што ми недостасува за време на Корона?“ и едена ученичка од </w:t>
      </w:r>
      <w:r w:rsidRPr="00E52084">
        <w:rPr>
          <w:rFonts w:ascii="Arial" w:hAnsi="Arial" w:cs="Arial"/>
          <w:sz w:val="24"/>
          <w:szCs w:val="24"/>
        </w:rPr>
        <w:t xml:space="preserve">IV </w:t>
      </w:r>
      <w:r w:rsidRPr="00E52084">
        <w:rPr>
          <w:rFonts w:ascii="Arial" w:hAnsi="Arial" w:cs="Arial"/>
          <w:sz w:val="24"/>
          <w:szCs w:val="24"/>
          <w:lang w:val="mk-MK"/>
        </w:rPr>
        <w:t xml:space="preserve">одд. е наградена, додека пак на учениците од </w:t>
      </w:r>
      <w:r w:rsidRPr="00E52084">
        <w:rPr>
          <w:rFonts w:ascii="Arial" w:hAnsi="Arial" w:cs="Arial"/>
          <w:sz w:val="24"/>
          <w:szCs w:val="24"/>
        </w:rPr>
        <w:t xml:space="preserve">VI-IX </w:t>
      </w:r>
      <w:r w:rsidRPr="00E52084">
        <w:rPr>
          <w:rFonts w:ascii="Arial" w:hAnsi="Arial" w:cs="Arial"/>
          <w:sz w:val="24"/>
          <w:szCs w:val="24"/>
          <w:lang w:val="mk-MK"/>
        </w:rPr>
        <w:t>одд. им беше дадена тема</w:t>
      </w:r>
      <w:r w:rsidRPr="00E52084">
        <w:rPr>
          <w:rFonts w:ascii="Arial" w:hAnsi="Arial" w:cs="Arial"/>
          <w:sz w:val="24"/>
          <w:szCs w:val="24"/>
        </w:rPr>
        <w:t xml:space="preserve">: </w:t>
      </w:r>
      <w:r w:rsidRPr="00E52084">
        <w:rPr>
          <w:rFonts w:ascii="Arial" w:hAnsi="Arial" w:cs="Arial"/>
          <w:sz w:val="24"/>
          <w:szCs w:val="24"/>
          <w:lang w:val="mk-MK"/>
        </w:rPr>
        <w:t>„Мојот виртуелен свет“</w:t>
      </w:r>
      <w:r w:rsidR="00D4287A" w:rsidRPr="00E52084">
        <w:rPr>
          <w:rFonts w:ascii="Arial" w:hAnsi="Arial" w:cs="Arial"/>
          <w:sz w:val="24"/>
          <w:szCs w:val="24"/>
          <w:lang w:val="mk-MK"/>
        </w:rPr>
        <w:t xml:space="preserve"> и две ученички од </w:t>
      </w:r>
      <w:r w:rsidR="00D4287A" w:rsidRPr="00E52084">
        <w:rPr>
          <w:rFonts w:ascii="Arial" w:hAnsi="Arial" w:cs="Arial"/>
          <w:sz w:val="24"/>
          <w:szCs w:val="24"/>
        </w:rPr>
        <w:t xml:space="preserve">VI </w:t>
      </w:r>
      <w:r w:rsidR="00D4287A" w:rsidRPr="00E52084">
        <w:rPr>
          <w:rFonts w:ascii="Arial" w:hAnsi="Arial" w:cs="Arial"/>
          <w:sz w:val="24"/>
          <w:szCs w:val="24"/>
          <w:lang w:val="mk-MK"/>
        </w:rPr>
        <w:t xml:space="preserve">и </w:t>
      </w:r>
      <w:r w:rsidR="00D4287A" w:rsidRPr="00E52084">
        <w:rPr>
          <w:rFonts w:ascii="Arial" w:hAnsi="Arial" w:cs="Arial"/>
          <w:sz w:val="24"/>
          <w:szCs w:val="24"/>
        </w:rPr>
        <w:t xml:space="preserve">VIII </w:t>
      </w:r>
      <w:r w:rsidR="00D4287A" w:rsidRPr="00E52084">
        <w:rPr>
          <w:rFonts w:ascii="Arial" w:hAnsi="Arial" w:cs="Arial"/>
          <w:sz w:val="24"/>
          <w:szCs w:val="24"/>
          <w:lang w:val="mk-MK"/>
        </w:rPr>
        <w:t>беа наградени.</w:t>
      </w:r>
      <w:r w:rsidR="006E5AFF">
        <w:rPr>
          <w:rFonts w:ascii="Arial" w:hAnsi="Arial" w:cs="Arial"/>
          <w:sz w:val="24"/>
          <w:szCs w:val="24"/>
          <w:lang w:val="mk-MK"/>
        </w:rPr>
        <w:t xml:space="preserve"> Први награди за Ангела Ѓорѓиева (8а) и Мелани Кичевска (6б). </w:t>
      </w:r>
      <w:r w:rsidR="0038152F">
        <w:rPr>
          <w:rFonts w:ascii="Arial" w:hAnsi="Arial" w:cs="Arial"/>
          <w:sz w:val="24"/>
          <w:szCs w:val="24"/>
          <w:lang w:val="mk-MK"/>
        </w:rPr>
        <w:t>За учениците од 1-5 одделение, Елена Живковска од 4а одд. беше наградена со прва награда.</w:t>
      </w:r>
    </w:p>
    <w:p w:rsidR="00E26A21" w:rsidRPr="00E52084" w:rsidRDefault="00E26A21" w:rsidP="00E52084">
      <w:pPr>
        <w:widowControl w:val="0"/>
        <w:suppressAutoHyphens/>
        <w:spacing w:after="0" w:line="360" w:lineRule="auto"/>
        <w:jc w:val="both"/>
        <w:rPr>
          <w:rFonts w:ascii="Arial" w:hAnsi="Arial" w:cs="Arial"/>
          <w:sz w:val="24"/>
          <w:szCs w:val="24"/>
          <w:lang w:val="mk-MK"/>
        </w:rPr>
      </w:pPr>
    </w:p>
    <w:p w:rsidR="00E26A21" w:rsidRPr="00E52084" w:rsidRDefault="00E26A21" w:rsidP="00E52084">
      <w:pPr>
        <w:widowControl w:val="0"/>
        <w:suppressAutoHyphens/>
        <w:spacing w:after="0" w:line="360" w:lineRule="auto"/>
        <w:jc w:val="both"/>
        <w:rPr>
          <w:rFonts w:ascii="Arial" w:hAnsi="Arial" w:cs="Arial"/>
          <w:b/>
          <w:sz w:val="24"/>
          <w:szCs w:val="24"/>
          <w:lang w:val="mk-MK"/>
        </w:rPr>
      </w:pPr>
      <w:r w:rsidRPr="00E52084">
        <w:rPr>
          <w:rFonts w:ascii="Arial" w:hAnsi="Arial" w:cs="Arial"/>
          <w:b/>
          <w:sz w:val="24"/>
          <w:szCs w:val="24"/>
          <w:lang w:val="mk-MK"/>
        </w:rPr>
        <w:t>Литературен конкурс</w:t>
      </w:r>
    </w:p>
    <w:p w:rsidR="00E26A21" w:rsidRPr="00E52084" w:rsidRDefault="00E26A21" w:rsidP="00E52084">
      <w:pPr>
        <w:widowControl w:val="0"/>
        <w:suppressAutoHyphens/>
        <w:spacing w:after="0" w:line="360" w:lineRule="auto"/>
        <w:jc w:val="both"/>
        <w:rPr>
          <w:rFonts w:ascii="Arial" w:hAnsi="Arial" w:cs="Arial"/>
          <w:sz w:val="24"/>
          <w:szCs w:val="24"/>
          <w:lang w:val="mk-MK"/>
        </w:rPr>
      </w:pPr>
      <w:r w:rsidRPr="00E52084">
        <w:rPr>
          <w:rFonts w:ascii="Arial" w:hAnsi="Arial" w:cs="Arial"/>
          <w:b/>
          <w:sz w:val="24"/>
          <w:szCs w:val="24"/>
          <w:lang w:val="mk-MK"/>
        </w:rPr>
        <w:tab/>
      </w:r>
      <w:r w:rsidRPr="00E52084">
        <w:rPr>
          <w:rFonts w:ascii="Arial" w:hAnsi="Arial" w:cs="Arial"/>
          <w:sz w:val="24"/>
          <w:szCs w:val="24"/>
          <w:lang w:val="mk-MK"/>
        </w:rPr>
        <w:t>По повод патрониот празник, беше распишан награден конкурс на тема</w:t>
      </w:r>
      <w:r w:rsidRPr="00E52084">
        <w:rPr>
          <w:rFonts w:ascii="Arial" w:hAnsi="Arial" w:cs="Arial"/>
          <w:sz w:val="24"/>
          <w:szCs w:val="24"/>
        </w:rPr>
        <w:t xml:space="preserve">: </w:t>
      </w:r>
      <w:r w:rsidRPr="00E52084">
        <w:rPr>
          <w:rFonts w:ascii="Arial" w:hAnsi="Arial" w:cs="Arial"/>
          <w:sz w:val="24"/>
          <w:szCs w:val="24"/>
          <w:lang w:val="mk-MK"/>
        </w:rPr>
        <w:t>„Другарство“. Наградени ученици од централното училиште се</w:t>
      </w:r>
      <w:r w:rsidRPr="00E52084">
        <w:rPr>
          <w:rFonts w:ascii="Arial" w:hAnsi="Arial" w:cs="Arial"/>
          <w:sz w:val="24"/>
          <w:szCs w:val="24"/>
        </w:rPr>
        <w:t xml:space="preserve">: </w:t>
      </w:r>
      <w:r w:rsidRPr="00E52084">
        <w:rPr>
          <w:rFonts w:ascii="Arial" w:hAnsi="Arial" w:cs="Arial"/>
          <w:sz w:val="24"/>
          <w:szCs w:val="24"/>
          <w:lang w:val="mk-MK"/>
        </w:rPr>
        <w:t xml:space="preserve">Матеа Мукаетова – прво место, </w:t>
      </w:r>
      <w:r w:rsidR="007F73B4" w:rsidRPr="00E52084">
        <w:rPr>
          <w:rFonts w:ascii="Arial" w:hAnsi="Arial" w:cs="Arial"/>
          <w:sz w:val="24"/>
          <w:szCs w:val="24"/>
          <w:lang w:val="mk-MK"/>
        </w:rPr>
        <w:t>Тамара Атанасова – второ место, Мелани Костадинова – трето место.</w:t>
      </w:r>
    </w:p>
    <w:p w:rsidR="006E5AFF" w:rsidRDefault="006E5AFF" w:rsidP="00E52084">
      <w:pPr>
        <w:widowControl w:val="0"/>
        <w:suppressAutoHyphens/>
        <w:spacing w:after="0" w:line="360" w:lineRule="auto"/>
        <w:ind w:firstLine="360"/>
        <w:jc w:val="both"/>
        <w:rPr>
          <w:rFonts w:ascii="Arial" w:hAnsi="Arial" w:cs="Arial"/>
          <w:sz w:val="24"/>
          <w:szCs w:val="24"/>
          <w:lang w:val="mk-MK"/>
        </w:rPr>
      </w:pPr>
    </w:p>
    <w:p w:rsidR="009F2FAC" w:rsidRPr="00E52084" w:rsidRDefault="001A243F" w:rsidP="00E52084">
      <w:pPr>
        <w:widowControl w:val="0"/>
        <w:suppressAutoHyphens/>
        <w:spacing w:after="0" w:line="360" w:lineRule="auto"/>
        <w:ind w:firstLine="360"/>
        <w:jc w:val="both"/>
        <w:rPr>
          <w:rFonts w:ascii="Arial" w:hAnsi="Arial" w:cs="Arial"/>
          <w:sz w:val="24"/>
          <w:szCs w:val="24"/>
          <w:lang w:val="mk-MK"/>
        </w:rPr>
      </w:pPr>
      <w:r w:rsidRPr="00E52084">
        <w:rPr>
          <w:rFonts w:ascii="Arial" w:hAnsi="Arial" w:cs="Arial"/>
          <w:sz w:val="24"/>
          <w:szCs w:val="24"/>
          <w:lang w:val="mk-MK"/>
        </w:rPr>
        <w:t>О</w:t>
      </w:r>
      <w:r w:rsidR="004E3674" w:rsidRPr="00E52084">
        <w:rPr>
          <w:rFonts w:ascii="Arial" w:hAnsi="Arial" w:cs="Arial"/>
          <w:sz w:val="24"/>
          <w:szCs w:val="24"/>
          <w:lang w:val="mk-MK"/>
        </w:rPr>
        <w:t>д воннанставната и воспитно-образовна дејност</w:t>
      </w:r>
      <w:r w:rsidR="007B3472" w:rsidRPr="00E52084">
        <w:rPr>
          <w:rFonts w:ascii="Arial" w:hAnsi="Arial" w:cs="Arial"/>
          <w:sz w:val="24"/>
          <w:szCs w:val="24"/>
          <w:lang w:val="mk-MK"/>
        </w:rPr>
        <w:t xml:space="preserve"> во училиштето, во учебната 2020/2021</w:t>
      </w:r>
      <w:r w:rsidR="004E3674" w:rsidRPr="00E52084">
        <w:rPr>
          <w:rFonts w:ascii="Arial" w:hAnsi="Arial" w:cs="Arial"/>
          <w:sz w:val="24"/>
          <w:szCs w:val="24"/>
          <w:lang w:val="mk-MK"/>
        </w:rPr>
        <w:t xml:space="preserve"> година</w:t>
      </w:r>
      <w:r w:rsidR="007B3472" w:rsidRPr="00E52084">
        <w:rPr>
          <w:rFonts w:ascii="Arial" w:hAnsi="Arial" w:cs="Arial"/>
          <w:sz w:val="24"/>
          <w:szCs w:val="24"/>
          <w:lang w:val="mk-MK"/>
        </w:rPr>
        <w:t>, заклучно до месец мај 2021</w:t>
      </w:r>
      <w:r w:rsidR="009F2FAC" w:rsidRPr="00E52084">
        <w:rPr>
          <w:rFonts w:ascii="Arial" w:hAnsi="Arial" w:cs="Arial"/>
          <w:sz w:val="24"/>
          <w:szCs w:val="24"/>
          <w:lang w:val="mk-MK"/>
        </w:rPr>
        <w:t xml:space="preserve"> година,</w:t>
      </w:r>
      <w:r w:rsidR="004E3674" w:rsidRPr="00E52084">
        <w:rPr>
          <w:rFonts w:ascii="Arial" w:hAnsi="Arial" w:cs="Arial"/>
          <w:sz w:val="24"/>
          <w:szCs w:val="24"/>
          <w:lang w:val="mk-MK"/>
        </w:rPr>
        <w:t xml:space="preserve"> беа реализирани сите планирани акти</w:t>
      </w:r>
      <w:r w:rsidR="000C5EDE" w:rsidRPr="00E52084">
        <w:rPr>
          <w:rFonts w:ascii="Arial" w:hAnsi="Arial" w:cs="Arial"/>
          <w:sz w:val="24"/>
          <w:szCs w:val="24"/>
          <w:lang w:val="mk-MK"/>
        </w:rPr>
        <w:t xml:space="preserve">вности предвидени со </w:t>
      </w:r>
      <w:r w:rsidR="004E3674" w:rsidRPr="00E52084">
        <w:rPr>
          <w:rFonts w:ascii="Arial" w:hAnsi="Arial" w:cs="Arial"/>
          <w:sz w:val="24"/>
          <w:szCs w:val="24"/>
          <w:lang w:val="mk-MK"/>
        </w:rPr>
        <w:t xml:space="preserve">Годишната програма за работа на училиштето, </w:t>
      </w:r>
      <w:r w:rsidR="009F2FAC" w:rsidRPr="00E52084">
        <w:rPr>
          <w:rFonts w:ascii="Arial" w:hAnsi="Arial" w:cs="Arial"/>
          <w:sz w:val="24"/>
          <w:szCs w:val="24"/>
          <w:lang w:val="mk-MK"/>
        </w:rPr>
        <w:t xml:space="preserve">активности во рамки на секциите во училиштето. </w:t>
      </w:r>
      <w:r w:rsidR="004E3674" w:rsidRPr="00E52084">
        <w:rPr>
          <w:rFonts w:ascii="Arial" w:hAnsi="Arial" w:cs="Arial"/>
          <w:sz w:val="24"/>
          <w:szCs w:val="24"/>
          <w:lang w:val="mk-MK"/>
        </w:rPr>
        <w:t xml:space="preserve">а се реализираа </w:t>
      </w:r>
      <w:r w:rsidR="009F2FAC" w:rsidRPr="00E52084">
        <w:rPr>
          <w:rFonts w:ascii="Arial" w:hAnsi="Arial" w:cs="Arial"/>
          <w:sz w:val="24"/>
          <w:szCs w:val="24"/>
          <w:lang w:val="mk-MK"/>
        </w:rPr>
        <w:t>и дел од</w:t>
      </w:r>
      <w:r w:rsidR="007E387B">
        <w:rPr>
          <w:rFonts w:ascii="Arial" w:hAnsi="Arial" w:cs="Arial"/>
          <w:sz w:val="24"/>
          <w:szCs w:val="24"/>
          <w:lang w:val="mk-MK"/>
        </w:rPr>
        <w:t xml:space="preserve"> предвидените посети и излети</w:t>
      </w:r>
      <w:r w:rsidR="000C5EDE" w:rsidRPr="00E52084">
        <w:rPr>
          <w:rFonts w:ascii="Arial" w:hAnsi="Arial" w:cs="Arial"/>
          <w:sz w:val="24"/>
          <w:szCs w:val="24"/>
          <w:lang w:val="mk-MK"/>
        </w:rPr>
        <w:t>. Во третото тримесечие, по прогласувањето на вондредната состојба, дел од активностите продолжија да се реализираат оналјн, преку веб страната и ФБ-страната на училиштето (разни наградни конкурси – еколошки, велигденски и сл.)</w:t>
      </w:r>
      <w:r w:rsidR="009F2FAC" w:rsidRPr="00E52084">
        <w:rPr>
          <w:rFonts w:ascii="Arial" w:hAnsi="Arial" w:cs="Arial"/>
          <w:sz w:val="24"/>
          <w:szCs w:val="24"/>
          <w:lang w:val="mk-MK"/>
        </w:rPr>
        <w:t xml:space="preserve"> </w:t>
      </w:r>
      <w:r w:rsidR="00C121B1" w:rsidRPr="00E52084">
        <w:rPr>
          <w:rFonts w:ascii="Arial" w:hAnsi="Arial" w:cs="Arial"/>
          <w:sz w:val="24"/>
          <w:szCs w:val="24"/>
          <w:lang w:val="mk-MK"/>
        </w:rPr>
        <w:t xml:space="preserve">Реализирани беа следниве воннаставни активности: </w:t>
      </w:r>
    </w:p>
    <w:p w:rsidR="0074545D" w:rsidRPr="00E52084" w:rsidRDefault="0074545D" w:rsidP="00E52084">
      <w:pPr>
        <w:widowControl w:val="0"/>
        <w:suppressAutoHyphens/>
        <w:spacing w:after="0" w:line="360" w:lineRule="auto"/>
        <w:ind w:firstLine="360"/>
        <w:jc w:val="both"/>
        <w:rPr>
          <w:rFonts w:ascii="Arial" w:hAnsi="Arial" w:cs="Arial"/>
          <w:sz w:val="24"/>
          <w:szCs w:val="24"/>
          <w:lang w:val="mk-MK"/>
        </w:rPr>
      </w:pPr>
    </w:p>
    <w:p w:rsidR="004E3674" w:rsidRDefault="009F2FAC" w:rsidP="009E74C7">
      <w:pPr>
        <w:widowControl w:val="0"/>
        <w:suppressAutoHyphens/>
        <w:spacing w:after="0" w:line="360" w:lineRule="auto"/>
        <w:ind w:left="360"/>
        <w:jc w:val="both"/>
        <w:rPr>
          <w:rFonts w:ascii="Arial" w:hAnsi="Arial" w:cs="Arial"/>
          <w:sz w:val="24"/>
          <w:szCs w:val="24"/>
          <w:lang w:val="mk-MK"/>
        </w:rPr>
      </w:pPr>
      <w:r w:rsidRPr="00E52084">
        <w:rPr>
          <w:rFonts w:ascii="Arial" w:hAnsi="Arial" w:cs="Arial"/>
          <w:sz w:val="24"/>
          <w:szCs w:val="24"/>
          <w:lang w:val="mk-MK"/>
        </w:rPr>
        <w:t>-</w:t>
      </w:r>
      <w:r w:rsidR="004E3674" w:rsidRPr="00E52084">
        <w:rPr>
          <w:rFonts w:ascii="Arial" w:hAnsi="Arial" w:cs="Arial"/>
          <w:sz w:val="24"/>
          <w:szCs w:val="24"/>
          <w:lang w:val="mk-MK"/>
        </w:rPr>
        <w:t xml:space="preserve"> </w:t>
      </w:r>
      <w:r w:rsidR="004E3674" w:rsidRPr="00E52084">
        <w:rPr>
          <w:rFonts w:ascii="Arial" w:hAnsi="Arial" w:cs="Arial"/>
          <w:b/>
          <w:sz w:val="24"/>
          <w:szCs w:val="24"/>
          <w:u w:val="single"/>
          <w:lang w:val="mk-MK"/>
        </w:rPr>
        <w:t>активности за грижа за здравјето на учениците:</w:t>
      </w:r>
      <w:r w:rsidR="004E3674" w:rsidRPr="00E52084">
        <w:rPr>
          <w:rFonts w:ascii="Arial" w:hAnsi="Arial" w:cs="Arial"/>
          <w:sz w:val="24"/>
          <w:szCs w:val="24"/>
          <w:lang w:val="mk-MK"/>
        </w:rPr>
        <w:t xml:space="preserve"> стоматолошки прегледи на учениците, одбележување на Светскиот ден за борба против туберкулозата во соработка со ООЦК Кавадарци, едукација за учени</w:t>
      </w:r>
      <w:r w:rsidR="001A243F" w:rsidRPr="00E52084">
        <w:rPr>
          <w:rFonts w:ascii="Arial" w:hAnsi="Arial" w:cs="Arial"/>
          <w:sz w:val="24"/>
          <w:szCs w:val="24"/>
          <w:lang w:val="mk-MK"/>
        </w:rPr>
        <w:t xml:space="preserve">ците за вршење на лична хигиена и орална хигиена кај учениците од прво и второ одделение, </w:t>
      </w:r>
      <w:r w:rsidR="004E3674" w:rsidRPr="00E52084">
        <w:rPr>
          <w:rFonts w:ascii="Arial" w:hAnsi="Arial" w:cs="Arial"/>
          <w:sz w:val="24"/>
          <w:szCs w:val="24"/>
          <w:lang w:val="mk-MK"/>
        </w:rPr>
        <w:t>подобрување на хигиената во училиштето,</w:t>
      </w:r>
      <w:r w:rsidR="001A243F" w:rsidRPr="00E52084">
        <w:rPr>
          <w:rFonts w:ascii="Arial" w:hAnsi="Arial" w:cs="Arial"/>
          <w:sz w:val="24"/>
          <w:szCs w:val="24"/>
          <w:lang w:val="mk-MK"/>
        </w:rPr>
        <w:t xml:space="preserve"> </w:t>
      </w:r>
      <w:r w:rsidR="004E3674" w:rsidRPr="00E52084">
        <w:rPr>
          <w:rFonts w:ascii="Arial" w:hAnsi="Arial" w:cs="Arial"/>
          <w:sz w:val="24"/>
          <w:szCs w:val="24"/>
          <w:lang w:val="mk-MK"/>
        </w:rPr>
        <w:t>работилн</w:t>
      </w:r>
      <w:r w:rsidR="001A243F" w:rsidRPr="00E52084">
        <w:rPr>
          <w:rFonts w:ascii="Arial" w:hAnsi="Arial" w:cs="Arial"/>
          <w:sz w:val="24"/>
          <w:szCs w:val="24"/>
          <w:lang w:val="mk-MK"/>
        </w:rPr>
        <w:t xml:space="preserve">ици за штетноста на алкохолот, </w:t>
      </w:r>
      <w:r w:rsidR="004E3674" w:rsidRPr="00E52084">
        <w:rPr>
          <w:rFonts w:ascii="Arial" w:hAnsi="Arial" w:cs="Arial"/>
          <w:sz w:val="24"/>
          <w:szCs w:val="24"/>
          <w:lang w:val="mk-MK"/>
        </w:rPr>
        <w:t>тутунот</w:t>
      </w:r>
      <w:r w:rsidR="001A243F" w:rsidRPr="00E52084">
        <w:rPr>
          <w:rFonts w:ascii="Arial" w:hAnsi="Arial" w:cs="Arial"/>
          <w:sz w:val="24"/>
          <w:szCs w:val="24"/>
          <w:lang w:val="mk-MK"/>
        </w:rPr>
        <w:t xml:space="preserve"> и дрогата</w:t>
      </w:r>
      <w:r w:rsidR="004E3674" w:rsidRPr="00E52084">
        <w:rPr>
          <w:rFonts w:ascii="Arial" w:hAnsi="Arial" w:cs="Arial"/>
          <w:sz w:val="24"/>
          <w:szCs w:val="24"/>
          <w:lang w:val="mk-MK"/>
        </w:rPr>
        <w:t>,</w:t>
      </w:r>
      <w:r w:rsidR="001A243F" w:rsidRPr="00E52084">
        <w:rPr>
          <w:rFonts w:ascii="Arial" w:hAnsi="Arial" w:cs="Arial"/>
          <w:sz w:val="24"/>
          <w:szCs w:val="24"/>
          <w:lang w:val="mk-MK"/>
        </w:rPr>
        <w:t xml:space="preserve"> </w:t>
      </w:r>
      <w:r w:rsidR="004E3674" w:rsidRPr="00E52084">
        <w:rPr>
          <w:rFonts w:ascii="Arial" w:hAnsi="Arial" w:cs="Arial"/>
          <w:sz w:val="24"/>
          <w:szCs w:val="24"/>
          <w:lang w:val="mk-MK"/>
        </w:rPr>
        <w:t>презентација на тема Дијабетес или шеќерна болест,</w:t>
      </w:r>
      <w:r w:rsidR="001A243F" w:rsidRPr="00E52084">
        <w:rPr>
          <w:rFonts w:ascii="Arial" w:hAnsi="Arial" w:cs="Arial"/>
          <w:sz w:val="24"/>
          <w:szCs w:val="24"/>
          <w:lang w:val="mk-MK"/>
        </w:rPr>
        <w:t xml:space="preserve"> </w:t>
      </w:r>
      <w:r w:rsidR="004E3674" w:rsidRPr="00E52084">
        <w:rPr>
          <w:rFonts w:ascii="Arial" w:hAnsi="Arial" w:cs="Arial"/>
          <w:sz w:val="24"/>
          <w:szCs w:val="24"/>
          <w:lang w:val="mk-MK"/>
        </w:rPr>
        <w:t>одбележување на</w:t>
      </w:r>
      <w:r w:rsidR="001A243F" w:rsidRPr="00E52084">
        <w:rPr>
          <w:rFonts w:ascii="Arial" w:hAnsi="Arial" w:cs="Arial"/>
          <w:sz w:val="24"/>
          <w:szCs w:val="24"/>
          <w:lang w:val="mk-MK"/>
        </w:rPr>
        <w:t xml:space="preserve"> Светскиот ден за борба против С</w:t>
      </w:r>
      <w:r w:rsidR="004E3674" w:rsidRPr="00E52084">
        <w:rPr>
          <w:rFonts w:ascii="Arial" w:hAnsi="Arial" w:cs="Arial"/>
          <w:sz w:val="24"/>
          <w:szCs w:val="24"/>
          <w:lang w:val="mk-MK"/>
        </w:rPr>
        <w:t>идата,</w:t>
      </w:r>
      <w:r w:rsidR="001A243F" w:rsidRPr="00E52084">
        <w:rPr>
          <w:rFonts w:ascii="Arial" w:hAnsi="Arial" w:cs="Arial"/>
          <w:sz w:val="24"/>
          <w:szCs w:val="24"/>
          <w:lang w:val="mk-MK"/>
        </w:rPr>
        <w:t xml:space="preserve"> </w:t>
      </w:r>
      <w:r w:rsidR="004E3674" w:rsidRPr="00E52084">
        <w:rPr>
          <w:rFonts w:ascii="Arial" w:hAnsi="Arial" w:cs="Arial"/>
          <w:sz w:val="24"/>
          <w:szCs w:val="24"/>
          <w:lang w:val="mk-MK"/>
        </w:rPr>
        <w:t>едукативна работилница за кардиоваскуларни заболувања,</w:t>
      </w:r>
      <w:r w:rsidR="001A243F" w:rsidRPr="00E52084">
        <w:rPr>
          <w:rFonts w:ascii="Arial" w:hAnsi="Arial" w:cs="Arial"/>
          <w:sz w:val="24"/>
          <w:szCs w:val="24"/>
          <w:lang w:val="mk-MK"/>
        </w:rPr>
        <w:t xml:space="preserve"> работилници за здрава храна за учениците и родителите</w:t>
      </w:r>
      <w:r w:rsidR="00C121B1" w:rsidRPr="00E52084">
        <w:rPr>
          <w:rFonts w:ascii="Arial" w:hAnsi="Arial" w:cs="Arial"/>
          <w:sz w:val="24"/>
          <w:szCs w:val="24"/>
          <w:lang w:val="mk-MK"/>
        </w:rPr>
        <w:t>, а во месец февруари и март се одржаа превентивни работилници за заштита од новиот вирус КОВИД -19</w:t>
      </w:r>
      <w:r w:rsidR="004E3674" w:rsidRPr="00E52084">
        <w:rPr>
          <w:rFonts w:ascii="Arial" w:hAnsi="Arial" w:cs="Arial"/>
          <w:sz w:val="24"/>
          <w:szCs w:val="24"/>
          <w:lang w:val="mk-MK"/>
        </w:rPr>
        <w:t>;</w:t>
      </w:r>
    </w:p>
    <w:p w:rsidR="009E74C7" w:rsidRPr="00E52084" w:rsidRDefault="009E74C7" w:rsidP="009E74C7">
      <w:pPr>
        <w:widowControl w:val="0"/>
        <w:suppressAutoHyphens/>
        <w:spacing w:after="0" w:line="360" w:lineRule="auto"/>
        <w:ind w:left="360"/>
        <w:jc w:val="both"/>
        <w:rPr>
          <w:rFonts w:ascii="Arial" w:hAnsi="Arial" w:cs="Arial"/>
          <w:sz w:val="24"/>
          <w:szCs w:val="24"/>
          <w:lang w:val="mk-MK"/>
        </w:rPr>
      </w:pPr>
    </w:p>
    <w:p w:rsidR="004E3674" w:rsidRDefault="004E3674" w:rsidP="00E52084">
      <w:pPr>
        <w:widowControl w:val="0"/>
        <w:spacing w:after="0" w:line="360" w:lineRule="auto"/>
        <w:ind w:left="360"/>
        <w:contextualSpacing/>
        <w:jc w:val="both"/>
        <w:rPr>
          <w:rFonts w:ascii="Arial" w:hAnsi="Arial" w:cs="Arial"/>
          <w:sz w:val="24"/>
          <w:szCs w:val="24"/>
          <w:lang w:val="mk-MK"/>
        </w:rPr>
      </w:pPr>
      <w:r w:rsidRPr="00E52084">
        <w:rPr>
          <w:rFonts w:ascii="Arial" w:hAnsi="Arial" w:cs="Arial"/>
          <w:b/>
          <w:sz w:val="24"/>
          <w:szCs w:val="24"/>
          <w:u w:val="single"/>
          <w:lang w:val="mk-MK"/>
        </w:rPr>
        <w:t>-</w:t>
      </w:r>
      <w:r w:rsidR="009F2FAC" w:rsidRPr="00E52084">
        <w:rPr>
          <w:rFonts w:ascii="Arial" w:hAnsi="Arial" w:cs="Arial"/>
          <w:b/>
          <w:sz w:val="24"/>
          <w:szCs w:val="24"/>
          <w:u w:val="single"/>
          <w:lang w:val="mk-MK"/>
        </w:rPr>
        <w:t xml:space="preserve"> </w:t>
      </w:r>
      <w:r w:rsidRPr="00E52084">
        <w:rPr>
          <w:rFonts w:ascii="Arial" w:hAnsi="Arial" w:cs="Arial"/>
          <w:b/>
          <w:sz w:val="24"/>
          <w:szCs w:val="24"/>
          <w:u w:val="single"/>
          <w:lang w:val="mk-MK"/>
        </w:rPr>
        <w:t>активности на подмладокот на Црвен крст:</w:t>
      </w:r>
      <w:r w:rsidRPr="00E52084">
        <w:rPr>
          <w:rFonts w:ascii="Arial" w:hAnsi="Arial" w:cs="Arial"/>
          <w:sz w:val="24"/>
          <w:szCs w:val="24"/>
          <w:lang w:val="mk-MK"/>
        </w:rPr>
        <w:t xml:space="preserve"> </w:t>
      </w:r>
      <w:r w:rsidRPr="00E52084">
        <w:rPr>
          <w:rFonts w:ascii="Arial" w:hAnsi="Arial" w:cs="Arial"/>
          <w:sz w:val="24"/>
          <w:szCs w:val="24"/>
        </w:rPr>
        <w:t>Планираната програма за оваа учебна година беше презентирана пред учениците</w:t>
      </w:r>
      <w:r w:rsidRPr="00E52084">
        <w:rPr>
          <w:rFonts w:ascii="Arial" w:hAnsi="Arial" w:cs="Arial"/>
          <w:sz w:val="24"/>
          <w:szCs w:val="24"/>
          <w:lang w:val="mk-MK"/>
        </w:rPr>
        <w:t>,</w:t>
      </w:r>
      <w:r w:rsidR="001A243F" w:rsidRPr="00E52084">
        <w:rPr>
          <w:rFonts w:ascii="Arial" w:hAnsi="Arial" w:cs="Arial"/>
          <w:sz w:val="24"/>
          <w:szCs w:val="24"/>
          <w:lang w:val="mk-MK"/>
        </w:rPr>
        <w:t xml:space="preserve"> </w:t>
      </w:r>
      <w:r w:rsidRPr="00E52084">
        <w:rPr>
          <w:rFonts w:ascii="Arial" w:hAnsi="Arial" w:cs="Arial"/>
          <w:sz w:val="24"/>
          <w:szCs w:val="24"/>
          <w:lang w:val="mk-MK"/>
        </w:rPr>
        <w:t>з</w:t>
      </w:r>
      <w:r w:rsidRPr="00E52084">
        <w:rPr>
          <w:rFonts w:ascii="Arial" w:hAnsi="Arial" w:cs="Arial"/>
          <w:sz w:val="24"/>
          <w:szCs w:val="24"/>
        </w:rPr>
        <w:t>апознавање на учениците со целите и задачите на програмата, правата, обврските и за работа на Подмладокот на „Црвен крст“</w:t>
      </w:r>
      <w:r w:rsidRPr="00E52084">
        <w:rPr>
          <w:rFonts w:ascii="Arial" w:hAnsi="Arial" w:cs="Arial"/>
          <w:sz w:val="24"/>
          <w:szCs w:val="24"/>
          <w:lang w:val="mk-MK"/>
        </w:rPr>
        <w:t xml:space="preserve">, </w:t>
      </w:r>
      <w:r w:rsidR="001A243F" w:rsidRPr="00E52084">
        <w:rPr>
          <w:rFonts w:ascii="Arial" w:hAnsi="Arial" w:cs="Arial"/>
          <w:sz w:val="24"/>
          <w:szCs w:val="24"/>
          <w:lang w:val="mk-MK"/>
        </w:rPr>
        <w:t xml:space="preserve">учество на Клубот на млади при ООУ „Страшо Пинџур“ Кавадарци на работилница „Трговија со луѓе“ од страна на ООЦК и МВР, </w:t>
      </w:r>
      <w:r w:rsidRPr="00E52084">
        <w:rPr>
          <w:rFonts w:ascii="Arial" w:hAnsi="Arial" w:cs="Arial"/>
          <w:sz w:val="24"/>
          <w:szCs w:val="24"/>
          <w:lang w:val="mk-MK"/>
        </w:rPr>
        <w:t>о</w:t>
      </w:r>
      <w:r w:rsidRPr="00E52084">
        <w:rPr>
          <w:rFonts w:ascii="Arial" w:hAnsi="Arial" w:cs="Arial"/>
          <w:sz w:val="24"/>
          <w:szCs w:val="24"/>
        </w:rPr>
        <w:t>бележување на Недела на туберкулозата</w:t>
      </w:r>
      <w:r w:rsidR="001A243F" w:rsidRPr="00E52084">
        <w:rPr>
          <w:rFonts w:ascii="Arial" w:hAnsi="Arial" w:cs="Arial"/>
          <w:sz w:val="24"/>
          <w:szCs w:val="24"/>
          <w:lang w:val="mk-MK"/>
        </w:rPr>
        <w:t xml:space="preserve">, после која </w:t>
      </w:r>
      <w:r w:rsidRPr="00E52084">
        <w:rPr>
          <w:rFonts w:ascii="Arial" w:hAnsi="Arial" w:cs="Arial"/>
          <w:sz w:val="24"/>
          <w:szCs w:val="24"/>
          <w:lang w:val="mk-MK"/>
        </w:rPr>
        <w:t>у</w:t>
      </w:r>
      <w:r w:rsidRPr="00E52084">
        <w:rPr>
          <w:rFonts w:ascii="Arial" w:hAnsi="Arial" w:cs="Arial"/>
          <w:sz w:val="24"/>
          <w:szCs w:val="24"/>
        </w:rPr>
        <w:t>чениците повторно проследија едукација за поставени насоки во санитарни јазли за начинот на вршење лична хиг</w:t>
      </w:r>
      <w:r w:rsidRPr="00E52084">
        <w:rPr>
          <w:rFonts w:ascii="Arial" w:hAnsi="Arial" w:cs="Arial"/>
          <w:sz w:val="24"/>
          <w:szCs w:val="24"/>
          <w:lang w:val="mk-MK"/>
        </w:rPr>
        <w:t>иена,</w:t>
      </w:r>
      <w:r w:rsidR="001A243F" w:rsidRPr="00E52084">
        <w:rPr>
          <w:rFonts w:ascii="Arial" w:hAnsi="Arial" w:cs="Arial"/>
          <w:sz w:val="24"/>
          <w:szCs w:val="24"/>
          <w:lang w:val="mk-MK"/>
        </w:rPr>
        <w:t xml:space="preserve"> </w:t>
      </w:r>
      <w:r w:rsidRPr="00E52084">
        <w:rPr>
          <w:rFonts w:ascii="Arial" w:hAnsi="Arial" w:cs="Arial"/>
          <w:sz w:val="24"/>
          <w:szCs w:val="24"/>
        </w:rPr>
        <w:t xml:space="preserve">спроведена е акција за чистење на училишниот двор </w:t>
      </w:r>
      <w:r w:rsidRPr="00E52084">
        <w:rPr>
          <w:rFonts w:ascii="Arial" w:hAnsi="Arial" w:cs="Arial"/>
          <w:sz w:val="24"/>
          <w:szCs w:val="24"/>
          <w:lang w:val="mk-MK"/>
        </w:rPr>
        <w:t>о</w:t>
      </w:r>
      <w:r w:rsidRPr="00E52084">
        <w:rPr>
          <w:rFonts w:ascii="Arial" w:hAnsi="Arial" w:cs="Arial"/>
          <w:sz w:val="24"/>
          <w:szCs w:val="24"/>
        </w:rPr>
        <w:t xml:space="preserve">дбележана е акција за „Денот на гладта –со  собирање на парични средства преку продавање на </w:t>
      </w:r>
      <w:r w:rsidRPr="00E52084">
        <w:rPr>
          <w:rFonts w:ascii="Arial" w:hAnsi="Arial" w:cs="Arial"/>
          <w:sz w:val="24"/>
          <w:szCs w:val="24"/>
          <w:lang w:val="mk-MK"/>
        </w:rPr>
        <w:t>картички,п</w:t>
      </w:r>
      <w:r w:rsidRPr="00E52084">
        <w:rPr>
          <w:rFonts w:ascii="Arial" w:hAnsi="Arial" w:cs="Arial"/>
          <w:sz w:val="24"/>
          <w:szCs w:val="24"/>
        </w:rPr>
        <w:t>резентација на тема „Дијабетес или Шеќерна болест</w:t>
      </w:r>
      <w:r w:rsidRPr="00E52084">
        <w:rPr>
          <w:rFonts w:ascii="Arial" w:hAnsi="Arial" w:cs="Arial"/>
          <w:sz w:val="24"/>
          <w:szCs w:val="24"/>
          <w:lang w:val="mk-MK"/>
        </w:rPr>
        <w:t>,</w:t>
      </w:r>
      <w:r w:rsidRPr="00E52084">
        <w:rPr>
          <w:rFonts w:ascii="Arial" w:hAnsi="Arial" w:cs="Arial"/>
          <w:sz w:val="24"/>
          <w:szCs w:val="24"/>
        </w:rPr>
        <w:t xml:space="preserve"> за учениците од 8 и 9 одделение се одржа обука (врсничка едукација) од страна на едуцирани волонтери на ООЦК Кавадарци на тема „</w:t>
      </w:r>
      <w:r w:rsidR="001A243F" w:rsidRPr="00E52084">
        <w:rPr>
          <w:rFonts w:ascii="Arial" w:hAnsi="Arial" w:cs="Arial"/>
          <w:sz w:val="24"/>
          <w:szCs w:val="24"/>
          <w:lang w:val="mk-MK"/>
        </w:rPr>
        <w:t xml:space="preserve">Превенција од </w:t>
      </w:r>
      <w:r w:rsidR="001A243F" w:rsidRPr="00E52084">
        <w:rPr>
          <w:rFonts w:ascii="Arial" w:hAnsi="Arial" w:cs="Arial"/>
          <w:sz w:val="24"/>
          <w:szCs w:val="24"/>
          <w:lang w:val="mk-MK"/>
        </w:rPr>
        <w:lastRenderedPageBreak/>
        <w:t>сексуално преносливи болести</w:t>
      </w:r>
      <w:r w:rsidRPr="00E52084">
        <w:rPr>
          <w:rFonts w:ascii="Arial" w:hAnsi="Arial" w:cs="Arial"/>
          <w:sz w:val="24"/>
          <w:szCs w:val="24"/>
        </w:rPr>
        <w:t>“,</w:t>
      </w:r>
      <w:r w:rsidR="00C121B1" w:rsidRPr="00E52084">
        <w:rPr>
          <w:rFonts w:ascii="Arial" w:hAnsi="Arial" w:cs="Arial"/>
          <w:sz w:val="24"/>
          <w:szCs w:val="24"/>
          <w:lang w:val="mk-MK"/>
        </w:rPr>
        <w:t xml:space="preserve"> </w:t>
      </w:r>
      <w:r w:rsidRPr="00E52084">
        <w:rPr>
          <w:rFonts w:ascii="Arial" w:hAnsi="Arial" w:cs="Arial"/>
          <w:sz w:val="24"/>
          <w:szCs w:val="24"/>
          <w:lang w:val="mk-MK"/>
        </w:rPr>
        <w:t>о</w:t>
      </w:r>
      <w:r w:rsidRPr="00E52084">
        <w:rPr>
          <w:rFonts w:ascii="Arial" w:hAnsi="Arial" w:cs="Arial"/>
          <w:sz w:val="24"/>
          <w:szCs w:val="24"/>
        </w:rPr>
        <w:t>дбележување на 1-ви Декември – Свет</w:t>
      </w:r>
      <w:r w:rsidR="006F5FD2" w:rsidRPr="00E52084">
        <w:rPr>
          <w:rFonts w:ascii="Arial" w:hAnsi="Arial" w:cs="Arial"/>
          <w:sz w:val="24"/>
          <w:szCs w:val="24"/>
        </w:rPr>
        <w:t>скиот ден за борба против СИДА-</w:t>
      </w:r>
      <w:r w:rsidRPr="00E52084">
        <w:rPr>
          <w:rFonts w:ascii="Arial" w:hAnsi="Arial" w:cs="Arial"/>
          <w:sz w:val="24"/>
          <w:szCs w:val="24"/>
        </w:rPr>
        <w:t xml:space="preserve">та, </w:t>
      </w:r>
      <w:r w:rsidRPr="00E52084">
        <w:rPr>
          <w:rFonts w:ascii="Arial" w:hAnsi="Arial" w:cs="Arial"/>
          <w:sz w:val="24"/>
          <w:szCs w:val="24"/>
          <w:lang w:val="mk-MK"/>
        </w:rPr>
        <w:t>е</w:t>
      </w:r>
      <w:r w:rsidRPr="00E52084">
        <w:rPr>
          <w:rFonts w:ascii="Arial" w:hAnsi="Arial" w:cs="Arial"/>
          <w:sz w:val="24"/>
          <w:szCs w:val="24"/>
        </w:rPr>
        <w:t>дукативна работилница за Кардиоваскуларни заболувања со учениците од осмо одделение во соработка со доктор</w:t>
      </w:r>
      <w:r w:rsidRPr="00E52084">
        <w:rPr>
          <w:rFonts w:ascii="Arial" w:hAnsi="Arial" w:cs="Arial"/>
          <w:sz w:val="24"/>
          <w:szCs w:val="24"/>
          <w:lang w:val="mk-MK"/>
        </w:rPr>
        <w:t xml:space="preserve">, </w:t>
      </w:r>
      <w:r w:rsidR="00C121B1" w:rsidRPr="00E52084">
        <w:rPr>
          <w:rFonts w:ascii="Arial" w:hAnsi="Arial" w:cs="Arial"/>
          <w:sz w:val="24"/>
          <w:szCs w:val="24"/>
          <w:lang w:val="mk-MK"/>
        </w:rPr>
        <w:t xml:space="preserve">како и предавање од волонтер од ООЦК Кавадарци за превенција од КОВИД -19; </w:t>
      </w:r>
    </w:p>
    <w:p w:rsidR="009E74C7" w:rsidRPr="00E52084" w:rsidRDefault="009E74C7" w:rsidP="00E52084">
      <w:pPr>
        <w:widowControl w:val="0"/>
        <w:spacing w:after="0" w:line="360" w:lineRule="auto"/>
        <w:ind w:left="360"/>
        <w:contextualSpacing/>
        <w:jc w:val="both"/>
        <w:rPr>
          <w:rFonts w:ascii="Arial" w:hAnsi="Arial" w:cs="Arial"/>
          <w:sz w:val="24"/>
          <w:szCs w:val="24"/>
          <w:lang w:val="mk-MK"/>
        </w:rPr>
      </w:pPr>
    </w:p>
    <w:p w:rsidR="009E74C7" w:rsidRPr="00001F83" w:rsidRDefault="0074545D" w:rsidP="00001F83">
      <w:pPr>
        <w:pStyle w:val="ListParagraph"/>
        <w:spacing w:line="360" w:lineRule="auto"/>
        <w:ind w:left="360"/>
        <w:jc w:val="both"/>
        <w:rPr>
          <w:rFonts w:ascii="Arial" w:hAnsi="Arial" w:cs="Arial"/>
          <w:sz w:val="24"/>
          <w:szCs w:val="24"/>
          <w:lang w:val="mk-MK"/>
        </w:rPr>
      </w:pPr>
      <w:r w:rsidRPr="00E52084">
        <w:rPr>
          <w:rFonts w:ascii="Arial" w:hAnsi="Arial" w:cs="Arial"/>
          <w:b/>
          <w:sz w:val="24"/>
          <w:szCs w:val="24"/>
          <w:u w:val="single"/>
          <w:lang w:val="mk-MK"/>
        </w:rPr>
        <w:t xml:space="preserve">- </w:t>
      </w:r>
      <w:r w:rsidR="00C61B29" w:rsidRPr="00E52084">
        <w:rPr>
          <w:rFonts w:ascii="Arial" w:hAnsi="Arial" w:cs="Arial"/>
          <w:b/>
          <w:sz w:val="24"/>
          <w:szCs w:val="24"/>
          <w:u w:val="single"/>
          <w:lang w:val="mk-MK"/>
        </w:rPr>
        <w:t>активности на Ученичкиот Парламент</w:t>
      </w:r>
      <w:r w:rsidR="004E3674" w:rsidRPr="00E52084">
        <w:rPr>
          <w:rFonts w:ascii="Arial" w:hAnsi="Arial" w:cs="Arial"/>
          <w:b/>
          <w:sz w:val="24"/>
          <w:szCs w:val="24"/>
          <w:u w:val="single"/>
          <w:lang w:val="mk-MK"/>
        </w:rPr>
        <w:t>:</w:t>
      </w:r>
      <w:r w:rsidR="004E3674" w:rsidRPr="00E52084">
        <w:rPr>
          <w:rFonts w:ascii="Arial" w:hAnsi="Arial" w:cs="Arial"/>
          <w:sz w:val="24"/>
          <w:szCs w:val="24"/>
          <w:lang w:val="mk-MK"/>
        </w:rPr>
        <w:t xml:space="preserve"> избирање на претседател на ученичката заедница,</w:t>
      </w:r>
      <w:r w:rsidR="00C121B1" w:rsidRPr="00E52084">
        <w:rPr>
          <w:rFonts w:ascii="Arial" w:hAnsi="Arial" w:cs="Arial"/>
          <w:sz w:val="24"/>
          <w:szCs w:val="24"/>
          <w:lang w:val="mk-MK"/>
        </w:rPr>
        <w:t xml:space="preserve"> како и иззбирање на ученички правобранител, </w:t>
      </w:r>
      <w:r w:rsidR="004E3674" w:rsidRPr="00E52084">
        <w:rPr>
          <w:rFonts w:ascii="Arial" w:hAnsi="Arial" w:cs="Arial"/>
          <w:sz w:val="24"/>
          <w:szCs w:val="24"/>
          <w:lang w:val="mk-MK"/>
        </w:rPr>
        <w:t>реализирани беа сите активности по повод недела на детето и прием на првачињата во детската организација,</w:t>
      </w:r>
      <w:r w:rsidR="004F3C36" w:rsidRPr="00E52084">
        <w:rPr>
          <w:rFonts w:ascii="Arial" w:hAnsi="Arial" w:cs="Arial"/>
          <w:sz w:val="24"/>
          <w:szCs w:val="24"/>
          <w:lang w:val="mk-MK"/>
        </w:rPr>
        <w:t xml:space="preserve"> </w:t>
      </w:r>
      <w:r w:rsidR="00C121B1" w:rsidRPr="00E52084">
        <w:rPr>
          <w:rFonts w:ascii="Arial" w:hAnsi="Arial" w:cs="Arial"/>
          <w:sz w:val="24"/>
          <w:szCs w:val="24"/>
          <w:lang w:val="mk-MK"/>
        </w:rPr>
        <w:t xml:space="preserve">како и активности по повод Отворениот ден по Граѓанско образование, </w:t>
      </w:r>
      <w:r w:rsidR="004E3674" w:rsidRPr="00E52084">
        <w:rPr>
          <w:rFonts w:ascii="Arial" w:hAnsi="Arial" w:cs="Arial"/>
          <w:sz w:val="24"/>
          <w:szCs w:val="24"/>
          <w:lang w:val="mk-MK"/>
        </w:rPr>
        <w:t>хуманитарна акција по повод недела на детето,</w:t>
      </w:r>
      <w:r w:rsidR="004F3C36" w:rsidRPr="00E52084">
        <w:rPr>
          <w:rFonts w:ascii="Arial" w:hAnsi="Arial" w:cs="Arial"/>
          <w:sz w:val="24"/>
          <w:szCs w:val="24"/>
          <w:lang w:val="mk-MK"/>
        </w:rPr>
        <w:t xml:space="preserve"> </w:t>
      </w:r>
      <w:r w:rsidR="004E3674" w:rsidRPr="00E52084">
        <w:rPr>
          <w:rFonts w:ascii="Arial" w:hAnsi="Arial" w:cs="Arial"/>
          <w:sz w:val="24"/>
          <w:szCs w:val="24"/>
          <w:lang w:val="mk-MK"/>
        </w:rPr>
        <w:t>еколошка активност со собирање на отпад,</w:t>
      </w:r>
      <w:r w:rsidR="004F3C36" w:rsidRPr="00E52084">
        <w:rPr>
          <w:rFonts w:ascii="Arial" w:hAnsi="Arial" w:cs="Arial"/>
          <w:sz w:val="24"/>
          <w:szCs w:val="24"/>
          <w:lang w:val="mk-MK"/>
        </w:rPr>
        <w:t xml:space="preserve"> </w:t>
      </w:r>
      <w:r w:rsidR="004E3674" w:rsidRPr="00E52084">
        <w:rPr>
          <w:rFonts w:ascii="Arial" w:hAnsi="Arial" w:cs="Arial"/>
          <w:sz w:val="24"/>
          <w:szCs w:val="24"/>
          <w:lang w:val="mk-MK"/>
        </w:rPr>
        <w:t>одбележување на 8 ми Декември- Св.Климент Охридски,</w:t>
      </w:r>
      <w:r w:rsidR="004F3C36" w:rsidRPr="00E52084">
        <w:rPr>
          <w:rFonts w:ascii="Arial" w:hAnsi="Arial" w:cs="Arial"/>
          <w:sz w:val="24"/>
          <w:szCs w:val="24"/>
          <w:lang w:val="mk-MK"/>
        </w:rPr>
        <w:t xml:space="preserve"> </w:t>
      </w:r>
      <w:r w:rsidR="004E3674" w:rsidRPr="00E52084">
        <w:rPr>
          <w:rFonts w:ascii="Arial" w:hAnsi="Arial" w:cs="Arial"/>
          <w:sz w:val="24"/>
          <w:szCs w:val="24"/>
          <w:lang w:val="mk-MK"/>
        </w:rPr>
        <w:t>учество на УЗ во органзирање на новогодишната прослава,организирање на ликовна изложба на тема Зима,</w:t>
      </w:r>
      <w:r w:rsidR="00C121B1" w:rsidRPr="00E52084">
        <w:rPr>
          <w:rFonts w:ascii="Arial" w:hAnsi="Arial" w:cs="Arial"/>
          <w:sz w:val="24"/>
          <w:szCs w:val="24"/>
          <w:lang w:val="mk-MK"/>
        </w:rPr>
        <w:t xml:space="preserve"> </w:t>
      </w:r>
      <w:r w:rsidR="004E3674" w:rsidRPr="00E52084">
        <w:rPr>
          <w:rFonts w:ascii="Arial" w:hAnsi="Arial" w:cs="Arial"/>
          <w:sz w:val="24"/>
          <w:szCs w:val="24"/>
          <w:lang w:val="mk-MK"/>
        </w:rPr>
        <w:t xml:space="preserve">се изработија правила на однесување во училиштето и училницата. </w:t>
      </w:r>
      <w:r w:rsidR="004F3C36" w:rsidRPr="00E52084">
        <w:rPr>
          <w:rFonts w:ascii="Arial" w:hAnsi="Arial" w:cs="Arial"/>
          <w:sz w:val="24"/>
          <w:szCs w:val="24"/>
          <w:lang w:val="mk-MK"/>
        </w:rPr>
        <w:t xml:space="preserve">УЗ учествуваше и во подготовките и реализацијата на патрониот празник на училиштето. Исто така учениците членови на УЗ имаа работилници со стручната служба во училиштето, на кои беа запознати со педагошките мерки и правилата на однесување во училиштето и истите беа повторно разгледани и по потреба изменети. </w:t>
      </w:r>
      <w:r w:rsidR="00C121B1" w:rsidRPr="00E52084">
        <w:rPr>
          <w:rFonts w:ascii="Arial" w:hAnsi="Arial" w:cs="Arial"/>
          <w:sz w:val="24"/>
          <w:szCs w:val="24"/>
          <w:lang w:val="mk-MK"/>
        </w:rPr>
        <w:t>Меѓу другото, голем дел од учениците од Ученичкиот парламент беа вклучени во повеќе тимови и тела во училиштето (Тим за ненасилство во училиштето, тим за еколошка едукација, тимови за грижа за здравјето на учениците, Подмладокот на црвениот крст, вклучени беа и во Тимот за Меѓуетничка интеграција во образованието, како и во Училишниот одбор, по насоките на МОН, според новиот закон за основно образование и новиот статут на училиштата);</w:t>
      </w:r>
    </w:p>
    <w:p w:rsidR="009254B2" w:rsidRPr="00E52084" w:rsidRDefault="004E3674" w:rsidP="00E52084">
      <w:pPr>
        <w:pStyle w:val="ListParagraph"/>
        <w:numPr>
          <w:ilvl w:val="0"/>
          <w:numId w:val="10"/>
        </w:numPr>
        <w:spacing w:after="0" w:line="360" w:lineRule="auto"/>
        <w:jc w:val="both"/>
        <w:rPr>
          <w:rFonts w:ascii="Arial" w:hAnsi="Arial" w:cs="Arial"/>
          <w:sz w:val="24"/>
          <w:szCs w:val="24"/>
          <w:lang w:val="mk-MK"/>
        </w:rPr>
      </w:pPr>
      <w:r w:rsidRPr="00E52084">
        <w:rPr>
          <w:rFonts w:ascii="Arial" w:hAnsi="Arial" w:cs="Arial"/>
          <w:b/>
          <w:sz w:val="24"/>
          <w:szCs w:val="24"/>
          <w:u w:val="single"/>
          <w:lang w:val="mk-MK"/>
        </w:rPr>
        <w:lastRenderedPageBreak/>
        <w:t>активности на</w:t>
      </w:r>
      <w:r w:rsidR="00DD4232" w:rsidRPr="00E52084">
        <w:rPr>
          <w:rFonts w:ascii="Arial" w:hAnsi="Arial" w:cs="Arial"/>
          <w:b/>
          <w:sz w:val="24"/>
          <w:szCs w:val="24"/>
          <w:u w:val="single"/>
          <w:lang w:val="mk-MK"/>
        </w:rPr>
        <w:t xml:space="preserve"> Еко – одборот на училиштето и Интегрираната еколошка</w:t>
      </w:r>
      <w:r w:rsidRPr="00E52084">
        <w:rPr>
          <w:rFonts w:ascii="Arial" w:hAnsi="Arial" w:cs="Arial"/>
          <w:b/>
          <w:sz w:val="24"/>
          <w:szCs w:val="24"/>
          <w:u w:val="single"/>
          <w:lang w:val="mk-MK"/>
        </w:rPr>
        <w:t xml:space="preserve"> програма</w:t>
      </w:r>
      <w:r w:rsidR="00DD4232" w:rsidRPr="00E52084">
        <w:rPr>
          <w:rFonts w:ascii="Arial" w:hAnsi="Arial" w:cs="Arial"/>
          <w:b/>
          <w:sz w:val="24"/>
          <w:szCs w:val="24"/>
          <w:u w:val="single"/>
          <w:lang w:val="mk-MK"/>
        </w:rPr>
        <w:t xml:space="preserve"> во македонскиот образовен систем</w:t>
      </w:r>
      <w:r w:rsidRPr="00E52084">
        <w:rPr>
          <w:rFonts w:ascii="Arial" w:hAnsi="Arial" w:cs="Arial"/>
          <w:b/>
          <w:sz w:val="24"/>
          <w:szCs w:val="24"/>
          <w:u w:val="single"/>
          <w:lang w:val="mk-MK"/>
        </w:rPr>
        <w:t>:</w:t>
      </w:r>
      <w:r w:rsidRPr="00E52084">
        <w:rPr>
          <w:rFonts w:ascii="Arial" w:hAnsi="Arial" w:cs="Arial"/>
          <w:sz w:val="24"/>
          <w:szCs w:val="24"/>
          <w:lang w:val="mk-MK"/>
        </w:rPr>
        <w:t xml:space="preserve"> </w:t>
      </w:r>
    </w:p>
    <w:p w:rsidR="00CE45D7" w:rsidRPr="00E52084" w:rsidRDefault="00CE45D7" w:rsidP="009E74C7">
      <w:pPr>
        <w:pStyle w:val="ListParagraph"/>
        <w:spacing w:after="0" w:line="360" w:lineRule="auto"/>
        <w:ind w:left="0" w:firstLine="720"/>
        <w:jc w:val="both"/>
        <w:rPr>
          <w:rFonts w:ascii="Arial" w:hAnsi="Arial" w:cs="Arial"/>
          <w:sz w:val="24"/>
          <w:szCs w:val="24"/>
          <w:lang w:val="mk-MK"/>
        </w:rPr>
      </w:pPr>
      <w:r w:rsidRPr="00E52084">
        <w:rPr>
          <w:rFonts w:ascii="Arial" w:hAnsi="Arial" w:cs="Arial"/>
          <w:sz w:val="24"/>
          <w:szCs w:val="24"/>
          <w:lang w:val="mk-MK"/>
        </w:rPr>
        <w:t>На 16.09.2020 година беше одбележан Светскиот ден за заштита на озонската обвивка со работилници во одделенска настава; по повод меѓународниот ден без автомобили, 22.09.2020 година, беше спроведена активност со учениците – велосипедски смотри; на 15. 10. 2020 година беше  одбележан Меѓународниот ден на пешаците, Меѓународен ден за намалување на уништување на природата-Презентација на тема ,,Чувај ја природата таа ќе ти врати“; 5 март - Светски ден за заштеда на енергија- Презентација,,Рационално користење на електрична енергија</w:t>
      </w:r>
      <w:r w:rsidRPr="00E52084">
        <w:rPr>
          <w:rFonts w:ascii="Arial" w:hAnsi="Arial" w:cs="Arial"/>
          <w:sz w:val="24"/>
          <w:szCs w:val="24"/>
        </w:rPr>
        <w:t xml:space="preserve">” </w:t>
      </w:r>
      <w:r w:rsidRPr="00E52084">
        <w:rPr>
          <w:rFonts w:ascii="Arial" w:hAnsi="Arial" w:cs="Arial"/>
          <w:sz w:val="24"/>
          <w:szCs w:val="24"/>
          <w:lang w:val="mk-MK"/>
        </w:rPr>
        <w:t xml:space="preserve">,Светски ден за заштеда на водите,Светски ден на планетата земја - спроведена еколошка акција – еколошки работилници, чистење и уредување на училишниот двор, целиот училиштен простор и кејот на реката Луда Мара; останатиот дел од еколошките аткивности се реализираше онлајн, преку конкурс за изработка на куќички за птици од материјал за рециклирање, изработка на уметничко дело од материјал за рециклирање и промотивни видеа за начинот на селектирање на електричен отпад – батерии; </w:t>
      </w:r>
    </w:p>
    <w:p w:rsidR="004E3674" w:rsidRPr="00E52084" w:rsidRDefault="004E3674" w:rsidP="00E52084">
      <w:pPr>
        <w:pStyle w:val="ListParagraph"/>
        <w:spacing w:after="0" w:line="360" w:lineRule="auto"/>
        <w:ind w:left="0"/>
        <w:jc w:val="both"/>
        <w:rPr>
          <w:rFonts w:ascii="Arial" w:hAnsi="Arial" w:cs="Arial"/>
          <w:sz w:val="24"/>
          <w:szCs w:val="24"/>
          <w:lang w:val="mk-MK"/>
        </w:rPr>
      </w:pPr>
    </w:p>
    <w:p w:rsidR="004E3674" w:rsidRPr="00E52084" w:rsidRDefault="00CB72D5" w:rsidP="00E52084">
      <w:pPr>
        <w:widowControl w:val="0"/>
        <w:numPr>
          <w:ilvl w:val="0"/>
          <w:numId w:val="10"/>
        </w:numPr>
        <w:spacing w:after="0" w:line="360" w:lineRule="auto"/>
        <w:jc w:val="both"/>
        <w:rPr>
          <w:rFonts w:ascii="Arial" w:hAnsi="Arial" w:cs="Arial"/>
          <w:b/>
          <w:sz w:val="24"/>
          <w:szCs w:val="24"/>
          <w:u w:val="single"/>
          <w:lang w:val="mk-MK"/>
        </w:rPr>
      </w:pPr>
      <w:r w:rsidRPr="00E52084">
        <w:rPr>
          <w:rFonts w:ascii="Arial" w:hAnsi="Arial" w:cs="Arial"/>
          <w:b/>
          <w:sz w:val="24"/>
          <w:szCs w:val="24"/>
          <w:u w:val="single"/>
          <w:lang w:val="mk-MK"/>
        </w:rPr>
        <w:t>Училишниот спортски клуб на ООУ „Страшо Пинџур“ Кавадарци</w:t>
      </w:r>
      <w:r w:rsidRPr="00E52084">
        <w:rPr>
          <w:rFonts w:ascii="Arial" w:hAnsi="Arial" w:cs="Arial"/>
          <w:sz w:val="24"/>
          <w:szCs w:val="24"/>
          <w:lang w:val="mk-MK"/>
        </w:rPr>
        <w:t xml:space="preserve"> </w:t>
      </w:r>
    </w:p>
    <w:p w:rsidR="00C86548" w:rsidRPr="00E52084" w:rsidRDefault="00C86548" w:rsidP="00DF1D2C">
      <w:pPr>
        <w:spacing w:line="360" w:lineRule="auto"/>
        <w:ind w:left="720"/>
        <w:jc w:val="both"/>
        <w:rPr>
          <w:rFonts w:ascii="Arial" w:hAnsi="Arial" w:cs="Arial"/>
          <w:sz w:val="24"/>
          <w:szCs w:val="24"/>
        </w:rPr>
      </w:pPr>
      <w:r w:rsidRPr="00E52084">
        <w:rPr>
          <w:rFonts w:ascii="Arial" w:hAnsi="Arial" w:cs="Arial"/>
          <w:sz w:val="24"/>
          <w:szCs w:val="24"/>
        </w:rPr>
        <w:t xml:space="preserve">Според програмата на Училишниот спортски </w:t>
      </w:r>
      <w:proofErr w:type="gramStart"/>
      <w:r w:rsidRPr="00E52084">
        <w:rPr>
          <w:rFonts w:ascii="Arial" w:hAnsi="Arial" w:cs="Arial"/>
          <w:sz w:val="24"/>
          <w:szCs w:val="24"/>
        </w:rPr>
        <w:t>клуб(</w:t>
      </w:r>
      <w:proofErr w:type="gramEnd"/>
      <w:r w:rsidRPr="00E52084">
        <w:rPr>
          <w:rFonts w:ascii="Arial" w:hAnsi="Arial" w:cs="Arial"/>
          <w:sz w:val="24"/>
          <w:szCs w:val="24"/>
        </w:rPr>
        <w:t xml:space="preserve">УСК) при ООУ,,Страшо   Пинџур,, оваа година </w:t>
      </w:r>
      <w:r w:rsidRPr="00E52084">
        <w:rPr>
          <w:rFonts w:ascii="Arial" w:hAnsi="Arial" w:cs="Arial"/>
          <w:sz w:val="24"/>
          <w:szCs w:val="24"/>
          <w:lang w:val="mk-MK"/>
        </w:rPr>
        <w:t xml:space="preserve">поради пандемијата предизвикана од </w:t>
      </w:r>
      <w:r w:rsidRPr="00E52084">
        <w:rPr>
          <w:rFonts w:ascii="Arial" w:hAnsi="Arial" w:cs="Arial"/>
          <w:sz w:val="24"/>
          <w:szCs w:val="24"/>
        </w:rPr>
        <w:t xml:space="preserve">COVID-19, </w:t>
      </w:r>
      <w:r w:rsidRPr="00E52084">
        <w:rPr>
          <w:rFonts w:ascii="Arial" w:hAnsi="Arial" w:cs="Arial"/>
          <w:sz w:val="24"/>
          <w:szCs w:val="24"/>
          <w:lang w:val="mk-MK"/>
        </w:rPr>
        <w:t xml:space="preserve">беше со ограночени активности но сепак се најде начин за континуирани спортски активности каде тоа го дозволуваа дозволените протоколи и мерки. Најмногу се посвети внимание на активностите </w:t>
      </w:r>
      <w:r w:rsidRPr="00E52084">
        <w:rPr>
          <w:rFonts w:ascii="Arial" w:hAnsi="Arial" w:cs="Arial"/>
          <w:sz w:val="24"/>
          <w:szCs w:val="24"/>
          <w:lang w:val="mk-MK"/>
        </w:rPr>
        <w:lastRenderedPageBreak/>
        <w:t>кои беа понудени од старна на Федерацијата на Училишен спорт на Македонија кои беа презентирани како видео проекции и беа реализирани во домашни услови и услови на отворено со ограничен број на ученици,  а тие активности</w:t>
      </w:r>
      <w:r w:rsidR="00700134" w:rsidRPr="00E52084">
        <w:rPr>
          <w:rFonts w:ascii="Arial" w:hAnsi="Arial" w:cs="Arial"/>
          <w:sz w:val="24"/>
          <w:szCs w:val="24"/>
          <w:lang w:val="mk-MK"/>
        </w:rPr>
        <w:t xml:space="preserve"> беа наречени ФУСМ Предизвик</w:t>
      </w:r>
      <w:r w:rsidRPr="00E52084">
        <w:rPr>
          <w:rFonts w:ascii="Arial" w:hAnsi="Arial" w:cs="Arial"/>
          <w:sz w:val="24"/>
          <w:szCs w:val="24"/>
          <w:lang w:val="mk-MK"/>
        </w:rPr>
        <w:t xml:space="preserve"> и Психологија во училишниот спорт</w:t>
      </w:r>
      <w:r w:rsidR="00700134" w:rsidRPr="00E52084">
        <w:rPr>
          <w:rFonts w:ascii="Arial" w:hAnsi="Arial" w:cs="Arial"/>
          <w:sz w:val="24"/>
          <w:szCs w:val="24"/>
          <w:lang w:val="mk-MK"/>
        </w:rPr>
        <w:t xml:space="preserve">. </w:t>
      </w:r>
      <w:r w:rsidRPr="00E52084">
        <w:rPr>
          <w:rFonts w:ascii="Arial" w:hAnsi="Arial" w:cs="Arial"/>
          <w:sz w:val="24"/>
          <w:szCs w:val="24"/>
          <w:lang w:val="mk-MK"/>
        </w:rPr>
        <w:t>Преку воннаставните активности планинарење ,пешачење возење велосипед, и други активности беа направени неколку подвизи, како што беше искачување на врвовоте Љубаш и Катунишки камен, и возење велосипед до Моклишкото езеро.</w:t>
      </w:r>
      <w:r w:rsidR="00700134" w:rsidRPr="00E52084">
        <w:rPr>
          <w:rFonts w:ascii="Arial" w:hAnsi="Arial" w:cs="Arial"/>
          <w:sz w:val="24"/>
          <w:szCs w:val="24"/>
          <w:lang w:val="mk-MK"/>
        </w:rPr>
        <w:t xml:space="preserve"> </w:t>
      </w:r>
      <w:r w:rsidRPr="00E52084">
        <w:rPr>
          <w:rFonts w:ascii="Arial" w:hAnsi="Arial" w:cs="Arial"/>
          <w:sz w:val="24"/>
          <w:szCs w:val="24"/>
          <w:lang w:val="mk-MK"/>
        </w:rPr>
        <w:t xml:space="preserve">Активно учество се зема и на настаните ,,22 Септември- Светскиот ден без велосипеди,, и ,,Отворена училишна спортска недела  </w:t>
      </w:r>
    </w:p>
    <w:p w:rsidR="004E3674" w:rsidRPr="00E52084" w:rsidRDefault="004E3674" w:rsidP="00DF1D2C">
      <w:pPr>
        <w:pStyle w:val="ListParagraph"/>
        <w:widowControl w:val="0"/>
        <w:numPr>
          <w:ilvl w:val="0"/>
          <w:numId w:val="10"/>
        </w:numPr>
        <w:spacing w:after="0" w:line="360" w:lineRule="auto"/>
        <w:jc w:val="both"/>
        <w:rPr>
          <w:rFonts w:ascii="Arial" w:hAnsi="Arial" w:cs="Arial"/>
          <w:b/>
          <w:sz w:val="24"/>
          <w:szCs w:val="24"/>
          <w:u w:val="single"/>
          <w:lang w:val="mk-MK"/>
        </w:rPr>
      </w:pPr>
      <w:r w:rsidRPr="00E52084">
        <w:rPr>
          <w:rFonts w:ascii="Arial" w:hAnsi="Arial" w:cs="Arial"/>
          <w:b/>
          <w:sz w:val="24"/>
          <w:szCs w:val="24"/>
          <w:u w:val="single"/>
          <w:lang w:val="mk-MK"/>
        </w:rPr>
        <w:t>активности за општествено корисна и хуманитарна работа:</w:t>
      </w:r>
      <w:r w:rsidRPr="00E52084">
        <w:rPr>
          <w:rFonts w:ascii="Arial" w:hAnsi="Arial" w:cs="Arial"/>
          <w:sz w:val="24"/>
          <w:szCs w:val="24"/>
          <w:lang w:val="mk-MK"/>
        </w:rPr>
        <w:t xml:space="preserve"> Учениците од трет</w:t>
      </w:r>
      <w:r w:rsidR="009E74C7">
        <w:rPr>
          <w:rFonts w:ascii="Arial" w:hAnsi="Arial" w:cs="Arial"/>
          <w:sz w:val="24"/>
          <w:szCs w:val="24"/>
          <w:lang w:val="mk-MK"/>
        </w:rPr>
        <w:t xml:space="preserve">о и четврто одделение заедно со </w:t>
      </w:r>
      <w:r w:rsidRPr="00E52084">
        <w:rPr>
          <w:rFonts w:ascii="Arial" w:hAnsi="Arial" w:cs="Arial"/>
          <w:sz w:val="24"/>
          <w:szCs w:val="24"/>
          <w:lang w:val="mk-MK"/>
        </w:rPr>
        <w:t>своите наставници спроведоа активност за хуманитарна помош</w:t>
      </w:r>
      <w:r w:rsidR="00B75949" w:rsidRPr="00E52084">
        <w:rPr>
          <w:rFonts w:ascii="Arial" w:hAnsi="Arial" w:cs="Arial"/>
          <w:sz w:val="24"/>
          <w:szCs w:val="24"/>
          <w:lang w:val="mk-MK"/>
        </w:rPr>
        <w:t xml:space="preserve"> </w:t>
      </w:r>
      <w:r w:rsidRPr="00E52084">
        <w:rPr>
          <w:rFonts w:ascii="Arial" w:hAnsi="Arial" w:cs="Arial"/>
          <w:sz w:val="24"/>
          <w:szCs w:val="24"/>
          <w:lang w:val="mk-MK"/>
        </w:rPr>
        <w:t>(храна,облека и средства за хигиена)</w:t>
      </w:r>
      <w:r w:rsidR="00B75949" w:rsidRPr="00E52084">
        <w:rPr>
          <w:rFonts w:ascii="Arial" w:hAnsi="Arial" w:cs="Arial"/>
          <w:sz w:val="24"/>
          <w:szCs w:val="24"/>
          <w:lang w:val="mk-MK"/>
        </w:rPr>
        <w:t xml:space="preserve"> и собраните средства ги донираа во ОО Црвен К</w:t>
      </w:r>
      <w:r w:rsidRPr="00E52084">
        <w:rPr>
          <w:rFonts w:ascii="Arial" w:hAnsi="Arial" w:cs="Arial"/>
          <w:sz w:val="24"/>
          <w:szCs w:val="24"/>
          <w:lang w:val="mk-MK"/>
        </w:rPr>
        <w:t>рст</w:t>
      </w:r>
      <w:r w:rsidR="00B75949" w:rsidRPr="00E52084">
        <w:rPr>
          <w:rFonts w:ascii="Arial" w:hAnsi="Arial" w:cs="Arial"/>
          <w:sz w:val="24"/>
          <w:szCs w:val="24"/>
          <w:lang w:val="mk-MK"/>
        </w:rPr>
        <w:t xml:space="preserve"> на Кавадарци</w:t>
      </w:r>
      <w:r w:rsidRPr="00E52084">
        <w:rPr>
          <w:rFonts w:ascii="Arial" w:hAnsi="Arial" w:cs="Arial"/>
          <w:sz w:val="24"/>
          <w:szCs w:val="24"/>
          <w:lang w:val="mk-MK"/>
        </w:rPr>
        <w:t>,</w:t>
      </w:r>
      <w:r w:rsidR="00B75949" w:rsidRPr="00E52084">
        <w:rPr>
          <w:rFonts w:ascii="Arial" w:hAnsi="Arial" w:cs="Arial"/>
          <w:sz w:val="24"/>
          <w:szCs w:val="24"/>
          <w:lang w:val="mk-MK"/>
        </w:rPr>
        <w:t xml:space="preserve"> </w:t>
      </w:r>
      <w:r w:rsidR="004F3C36" w:rsidRPr="00E52084">
        <w:rPr>
          <w:rFonts w:ascii="Arial" w:hAnsi="Arial" w:cs="Arial"/>
          <w:sz w:val="24"/>
          <w:szCs w:val="24"/>
          <w:lang w:val="mk-MK"/>
        </w:rPr>
        <w:t>беше организирана хуманитарна акција „Подари – стопли нечие срце“ за учениците во нашето училиште кои се во социјален ризик (материјали – училишен прибор, облека и обувки за момчиња и девојчиња), хуманитарни собирни акции од чои</w:t>
      </w:r>
      <w:r w:rsidRPr="00E52084">
        <w:rPr>
          <w:rFonts w:ascii="Arial" w:hAnsi="Arial" w:cs="Arial"/>
          <w:sz w:val="24"/>
          <w:szCs w:val="24"/>
          <w:lang w:val="mk-MK"/>
        </w:rPr>
        <w:t xml:space="preserve"> средства</w:t>
      </w:r>
      <w:r w:rsidR="004F3C36" w:rsidRPr="00E52084">
        <w:rPr>
          <w:rFonts w:ascii="Arial" w:hAnsi="Arial" w:cs="Arial"/>
          <w:sz w:val="24"/>
          <w:szCs w:val="24"/>
          <w:lang w:val="mk-MK"/>
        </w:rPr>
        <w:t>та</w:t>
      </w:r>
      <w:r w:rsidRPr="00E52084">
        <w:rPr>
          <w:rFonts w:ascii="Arial" w:hAnsi="Arial" w:cs="Arial"/>
          <w:sz w:val="24"/>
          <w:szCs w:val="24"/>
          <w:lang w:val="mk-MK"/>
        </w:rPr>
        <w:t xml:space="preserve"> беа наменети за помош за оперирање на учен</w:t>
      </w:r>
      <w:r w:rsidR="004F3C36" w:rsidRPr="00E52084">
        <w:rPr>
          <w:rFonts w:ascii="Arial" w:hAnsi="Arial" w:cs="Arial"/>
          <w:sz w:val="24"/>
          <w:szCs w:val="24"/>
          <w:lang w:val="mk-MK"/>
        </w:rPr>
        <w:t>ичка од второ одделение</w:t>
      </w:r>
      <w:r w:rsidRPr="00E52084">
        <w:rPr>
          <w:rFonts w:ascii="Arial" w:hAnsi="Arial" w:cs="Arial"/>
          <w:sz w:val="24"/>
          <w:szCs w:val="24"/>
          <w:lang w:val="mk-MK"/>
        </w:rPr>
        <w:t xml:space="preserve"> од нашето училиште,</w:t>
      </w:r>
      <w:r w:rsidR="00B75949" w:rsidRPr="00E52084">
        <w:rPr>
          <w:rFonts w:ascii="Arial" w:hAnsi="Arial" w:cs="Arial"/>
          <w:sz w:val="24"/>
          <w:szCs w:val="24"/>
          <w:lang w:val="mk-MK"/>
        </w:rPr>
        <w:t xml:space="preserve"> а повеќето вработени и ученици органи</w:t>
      </w:r>
      <w:r w:rsidR="00C61B29" w:rsidRPr="00E52084">
        <w:rPr>
          <w:rFonts w:ascii="Arial" w:hAnsi="Arial" w:cs="Arial"/>
          <w:sz w:val="24"/>
          <w:szCs w:val="24"/>
          <w:lang w:val="mk-MK"/>
        </w:rPr>
        <w:t>зираа хуманитарна акција за наш сограѓанин на кого му беше потребно за операција за трансплатација на бубрег,</w:t>
      </w:r>
      <w:r w:rsidR="004F3C36" w:rsidRPr="00E52084">
        <w:rPr>
          <w:rFonts w:ascii="Arial" w:hAnsi="Arial" w:cs="Arial"/>
          <w:sz w:val="24"/>
          <w:szCs w:val="24"/>
          <w:lang w:val="mk-MK"/>
        </w:rPr>
        <w:t xml:space="preserve"> </w:t>
      </w:r>
      <w:r w:rsidRPr="00E52084">
        <w:rPr>
          <w:rFonts w:ascii="Arial" w:hAnsi="Arial" w:cs="Arial"/>
          <w:sz w:val="24"/>
          <w:szCs w:val="24"/>
          <w:lang w:val="mk-MK"/>
        </w:rPr>
        <w:t>Хуманитарна акција по повод ,,Недела на солидарноста” во која учениците собираа парични донации</w:t>
      </w:r>
      <w:r w:rsidR="004F3C36" w:rsidRPr="00E52084">
        <w:rPr>
          <w:rFonts w:ascii="Arial" w:hAnsi="Arial" w:cs="Arial"/>
          <w:sz w:val="24"/>
          <w:szCs w:val="24"/>
          <w:lang w:val="mk-MK"/>
        </w:rPr>
        <w:t xml:space="preserve"> за ст</w:t>
      </w:r>
      <w:r w:rsidR="00B75949" w:rsidRPr="00E52084">
        <w:rPr>
          <w:rFonts w:ascii="Arial" w:hAnsi="Arial" w:cs="Arial"/>
          <w:sz w:val="24"/>
          <w:szCs w:val="24"/>
          <w:lang w:val="mk-MK"/>
        </w:rPr>
        <w:t>ари и изнемош</w:t>
      </w:r>
      <w:r w:rsidR="004F3C36" w:rsidRPr="00E52084">
        <w:rPr>
          <w:rFonts w:ascii="Arial" w:hAnsi="Arial" w:cs="Arial"/>
          <w:sz w:val="24"/>
          <w:szCs w:val="24"/>
          <w:lang w:val="mk-MK"/>
        </w:rPr>
        <w:t>тени лица и лица во социјален ризик.</w:t>
      </w:r>
      <w:r w:rsidR="004F3C36" w:rsidRPr="00E52084">
        <w:rPr>
          <w:rFonts w:ascii="Arial" w:hAnsi="Arial" w:cs="Arial"/>
          <w:b/>
          <w:sz w:val="24"/>
          <w:szCs w:val="24"/>
          <w:u w:val="single"/>
          <w:lang w:val="mk-MK"/>
        </w:rPr>
        <w:t xml:space="preserve"> </w:t>
      </w:r>
    </w:p>
    <w:p w:rsidR="009448C6" w:rsidRPr="00E52084" w:rsidRDefault="009448C6" w:rsidP="00E52084">
      <w:pPr>
        <w:pStyle w:val="ListParagraph"/>
        <w:widowControl w:val="0"/>
        <w:spacing w:after="0" w:line="360" w:lineRule="auto"/>
        <w:jc w:val="both"/>
        <w:rPr>
          <w:rFonts w:ascii="Arial" w:hAnsi="Arial" w:cs="Arial"/>
          <w:b/>
          <w:sz w:val="24"/>
          <w:szCs w:val="24"/>
          <w:u w:val="single"/>
          <w:lang w:val="mk-MK"/>
        </w:rPr>
      </w:pPr>
    </w:p>
    <w:p w:rsidR="00B42D23" w:rsidRPr="00E52084" w:rsidRDefault="004E3674" w:rsidP="00E52084">
      <w:pPr>
        <w:spacing w:after="0" w:line="360" w:lineRule="auto"/>
        <w:ind w:left="360" w:firstLine="144"/>
        <w:jc w:val="both"/>
        <w:rPr>
          <w:rFonts w:ascii="Arial" w:hAnsi="Arial" w:cs="Arial"/>
          <w:sz w:val="24"/>
          <w:szCs w:val="24"/>
        </w:rPr>
      </w:pPr>
      <w:r w:rsidRPr="00E52084">
        <w:rPr>
          <w:rFonts w:ascii="Arial" w:hAnsi="Arial" w:cs="Arial"/>
          <w:b/>
          <w:sz w:val="24"/>
          <w:szCs w:val="24"/>
          <w:lang w:val="mk-MK"/>
        </w:rPr>
        <w:lastRenderedPageBreak/>
        <w:t xml:space="preserve">- </w:t>
      </w:r>
      <w:r w:rsidRPr="00E52084">
        <w:rPr>
          <w:rFonts w:ascii="Arial" w:hAnsi="Arial" w:cs="Arial"/>
          <w:b/>
          <w:sz w:val="24"/>
          <w:szCs w:val="24"/>
          <w:u w:val="single"/>
          <w:lang w:val="mk-MK"/>
        </w:rPr>
        <w:t>активности на Детската организација</w:t>
      </w:r>
      <w:r w:rsidRPr="00E52084">
        <w:rPr>
          <w:rFonts w:ascii="Arial" w:hAnsi="Arial" w:cs="Arial"/>
          <w:sz w:val="24"/>
          <w:szCs w:val="24"/>
        </w:rPr>
        <w:t>:</w:t>
      </w:r>
      <w:r w:rsidRPr="00E52084">
        <w:rPr>
          <w:rFonts w:ascii="Arial" w:hAnsi="Arial" w:cs="Arial"/>
          <w:sz w:val="24"/>
          <w:szCs w:val="24"/>
          <w:lang w:val="mk-MK"/>
        </w:rPr>
        <w:t xml:space="preserve"> </w:t>
      </w:r>
    </w:p>
    <w:p w:rsidR="009448C6" w:rsidRPr="00E52084" w:rsidRDefault="009448C6" w:rsidP="00E52084">
      <w:pPr>
        <w:spacing w:after="0" w:line="360" w:lineRule="auto"/>
        <w:ind w:left="360" w:firstLine="144"/>
        <w:jc w:val="both"/>
        <w:rPr>
          <w:rFonts w:ascii="Arial" w:hAnsi="Arial" w:cs="Arial"/>
          <w:sz w:val="24"/>
          <w:szCs w:val="24"/>
        </w:rPr>
      </w:pPr>
    </w:p>
    <w:p w:rsidR="009448C6" w:rsidRPr="00E52084" w:rsidRDefault="009448C6" w:rsidP="009E74C7">
      <w:pPr>
        <w:autoSpaceDE w:val="0"/>
        <w:autoSpaceDN w:val="0"/>
        <w:adjustRightInd w:val="0"/>
        <w:spacing w:after="120" w:line="360" w:lineRule="auto"/>
        <w:ind w:left="504"/>
        <w:jc w:val="both"/>
        <w:rPr>
          <w:rFonts w:ascii="Arial" w:hAnsi="Arial" w:cs="Arial"/>
          <w:sz w:val="24"/>
          <w:szCs w:val="24"/>
          <w:lang w:eastAsia="mk-MK"/>
        </w:rPr>
      </w:pPr>
      <w:r w:rsidRPr="00E52084">
        <w:rPr>
          <w:rFonts w:ascii="Arial" w:hAnsi="Arial" w:cs="Arial"/>
          <w:color w:val="050505"/>
          <w:sz w:val="24"/>
          <w:szCs w:val="24"/>
          <w:highlight w:val="white"/>
          <w:lang w:val="mk-MK" w:eastAsia="mk-MK"/>
        </w:rPr>
        <w:t>По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повод</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светскиот</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ден</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на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книгата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и</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авторското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право</w:t>
      </w:r>
      <w:r w:rsidRPr="00E52084">
        <w:rPr>
          <w:rFonts w:ascii="Arial" w:hAnsi="Arial" w:cs="Arial"/>
          <w:color w:val="050505"/>
          <w:sz w:val="24"/>
          <w:szCs w:val="24"/>
          <w:highlight w:val="white"/>
          <w:lang w:eastAsia="mk-MK"/>
        </w:rPr>
        <w:t xml:space="preserve">, 23 </w:t>
      </w:r>
      <w:r w:rsidRPr="00E52084">
        <w:rPr>
          <w:rFonts w:ascii="Arial" w:hAnsi="Arial" w:cs="Arial"/>
          <w:color w:val="050505"/>
          <w:sz w:val="24"/>
          <w:szCs w:val="24"/>
          <w:highlight w:val="white"/>
          <w:lang w:val="mk-MK" w:eastAsia="mk-MK"/>
        </w:rPr>
        <w:t>април</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учениците</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од</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нашето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училиште</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Марија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Ангелова</w:t>
      </w:r>
      <w:r w:rsidRPr="00E52084">
        <w:rPr>
          <w:rFonts w:ascii="Arial" w:hAnsi="Arial" w:cs="Arial"/>
          <w:color w:val="050505"/>
          <w:sz w:val="24"/>
          <w:szCs w:val="24"/>
          <w:highlight w:val="white"/>
          <w:lang w:eastAsia="mk-MK"/>
        </w:rPr>
        <w:t xml:space="preserve"> , </w:t>
      </w:r>
      <w:r w:rsidRPr="00E52084">
        <w:rPr>
          <w:rFonts w:ascii="Arial" w:hAnsi="Arial" w:cs="Arial"/>
          <w:color w:val="050505"/>
          <w:sz w:val="24"/>
          <w:szCs w:val="24"/>
          <w:highlight w:val="white"/>
          <w:lang w:val="mk-MK" w:eastAsia="mk-MK"/>
        </w:rPr>
        <w:t>Лана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Пендева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и</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Цветанка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Ристова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заедно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со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менторот</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Павлинка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Костадинова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и</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директорката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на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училиштето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Илинка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Бакева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учествуваа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во</w:t>
      </w:r>
      <w:r w:rsidRPr="00E52084">
        <w:rPr>
          <w:rFonts w:ascii="Arial" w:hAnsi="Arial" w:cs="Arial"/>
          <w:color w:val="050505"/>
          <w:sz w:val="24"/>
          <w:szCs w:val="24"/>
          <w:highlight w:val="white"/>
          <w:lang w:eastAsia="mk-MK"/>
        </w:rPr>
        <w:t xml:space="preserve"> online </w:t>
      </w:r>
      <w:r w:rsidRPr="00E52084">
        <w:rPr>
          <w:rFonts w:ascii="Arial" w:hAnsi="Arial" w:cs="Arial"/>
          <w:color w:val="050505"/>
          <w:sz w:val="24"/>
          <w:szCs w:val="24"/>
          <w:highlight w:val="white"/>
          <w:lang w:val="mk-MK" w:eastAsia="mk-MK"/>
        </w:rPr>
        <w:t>работилницата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која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ја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организира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Собранието</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на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Република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Северна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Македонија</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парламентарниот</w:t>
      </w:r>
      <w:r w:rsidRPr="00E52084">
        <w:rPr>
          <w:rFonts w:ascii="Arial" w:hAnsi="Arial" w:cs="Arial"/>
          <w:color w:val="050505"/>
          <w:sz w:val="24"/>
          <w:szCs w:val="24"/>
          <w:highlight w:val="white"/>
          <w:lang w:eastAsia="mk-MK"/>
        </w:rPr>
        <w:t xml:space="preserve"> </w:t>
      </w:r>
      <w:r w:rsidRPr="00E52084">
        <w:rPr>
          <w:rFonts w:ascii="Arial" w:hAnsi="Arial" w:cs="Arial"/>
          <w:color w:val="050505"/>
          <w:sz w:val="24"/>
          <w:szCs w:val="24"/>
          <w:highlight w:val="white"/>
          <w:lang w:val="mk-MK" w:eastAsia="mk-MK"/>
        </w:rPr>
        <w:t>институт</w:t>
      </w:r>
      <w:r w:rsidRPr="00E52084">
        <w:rPr>
          <w:rFonts w:ascii="Arial" w:hAnsi="Arial" w:cs="Arial"/>
          <w:color w:val="050505"/>
          <w:sz w:val="24"/>
          <w:szCs w:val="24"/>
          <w:lang w:eastAsia="mk-MK"/>
        </w:rPr>
        <w:t>.</w:t>
      </w:r>
      <w:r w:rsidRPr="00E52084">
        <w:rPr>
          <w:rFonts w:ascii="Arial" w:hAnsi="Arial" w:cs="Arial"/>
          <w:sz w:val="24"/>
          <w:szCs w:val="24"/>
          <w:lang w:val="mk-MK" w:eastAsia="mk-MK"/>
        </w:rPr>
        <w:t xml:space="preserve"> По повод празникот на жената 8ми Март а со цел да се зголеми љубовта кон мајката учениците имаа свои активности.Нај малите изработија честитки во кои ја искажаа својата љубов и порака до своите мајки.Учениците од 4 и 5 одд.пишуваа состави во кои ја истакнаа еднаквоста на мажот и жената и почит кон жената ,мајка,баба,сестра</w:t>
      </w:r>
      <w:r w:rsidRPr="00E52084">
        <w:rPr>
          <w:rFonts w:ascii="Arial" w:hAnsi="Arial" w:cs="Arial"/>
          <w:b/>
          <w:bCs/>
          <w:sz w:val="24"/>
          <w:szCs w:val="24"/>
          <w:lang w:val="mk-MK" w:eastAsia="mk-MK"/>
        </w:rPr>
        <w:t>...</w:t>
      </w:r>
      <w:r w:rsidRPr="00E52084">
        <w:rPr>
          <w:rFonts w:ascii="Arial" w:hAnsi="Arial" w:cs="Arial"/>
          <w:sz w:val="24"/>
          <w:szCs w:val="24"/>
          <w:lang w:val="mk-MK" w:eastAsia="mk-MK"/>
        </w:rPr>
        <w:t xml:space="preserve"> Учениците преку најразлични активности и работилници го одбележаа значењето на овој ден. Се читање на реферат за значењето на 22 Април учениците се запознаа со историјата, целите кои биле поставени и имаа можност преку дискусија да утврдат дали е зголемена еколошката свест кај луѓето</w:t>
      </w:r>
      <w:r w:rsidRPr="00E52084">
        <w:rPr>
          <w:rFonts w:ascii="Arial" w:hAnsi="Arial" w:cs="Arial"/>
          <w:sz w:val="24"/>
          <w:szCs w:val="24"/>
          <w:lang w:eastAsia="mk-MK"/>
        </w:rPr>
        <w:t>.</w:t>
      </w:r>
      <w:r w:rsidRPr="00E52084">
        <w:rPr>
          <w:rFonts w:ascii="Arial" w:hAnsi="Arial" w:cs="Arial"/>
          <w:sz w:val="24"/>
          <w:szCs w:val="24"/>
          <w:lang w:val="mk-MK" w:eastAsia="mk-MK"/>
        </w:rPr>
        <w:t xml:space="preserve"> Учениците од прво до трето одд.зедоа учесво во манифестацијата Априлијада 2021 год.Сите ученици имаа свои  групни маски со кои продефилираа низ училишниот двор. Одбележување </w:t>
      </w:r>
      <w:r w:rsidRPr="00E52084">
        <w:rPr>
          <w:rFonts w:ascii="Arial" w:hAnsi="Arial" w:cs="Arial"/>
          <w:color w:val="050505"/>
          <w:sz w:val="24"/>
          <w:szCs w:val="24"/>
          <w:lang w:eastAsia="mk-MK"/>
        </w:rPr>
        <w:t xml:space="preserve">118 </w:t>
      </w:r>
      <w:r w:rsidRPr="00E52084">
        <w:rPr>
          <w:rFonts w:ascii="Arial" w:hAnsi="Arial" w:cs="Arial"/>
          <w:color w:val="050505"/>
          <w:sz w:val="24"/>
          <w:szCs w:val="24"/>
          <w:lang w:val="mk-MK" w:eastAsia="mk-MK"/>
        </w:rPr>
        <w:t>години</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од</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загинувањето</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на</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еден</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од</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најпознатите</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македонски</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револуционери</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идеолог</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и</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бастион</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на</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македонското</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револуционерно</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движење</w:t>
      </w:r>
      <w:r w:rsidRPr="00E52084">
        <w:rPr>
          <w:rFonts w:ascii="Arial" w:hAnsi="Arial" w:cs="Arial"/>
          <w:color w:val="050505"/>
          <w:sz w:val="24"/>
          <w:szCs w:val="24"/>
          <w:lang w:eastAsia="mk-MK"/>
        </w:rPr>
        <w:t xml:space="preserve"> - </w:t>
      </w:r>
      <w:r w:rsidRPr="00E52084">
        <w:rPr>
          <w:rFonts w:ascii="Arial" w:hAnsi="Arial" w:cs="Arial"/>
          <w:color w:val="050505"/>
          <w:sz w:val="24"/>
          <w:szCs w:val="24"/>
          <w:lang w:val="mk-MK" w:eastAsia="mk-MK"/>
        </w:rPr>
        <w:t>Гоце</w:t>
      </w:r>
      <w:r w:rsidRPr="00E52084">
        <w:rPr>
          <w:rFonts w:ascii="Arial" w:hAnsi="Arial" w:cs="Arial"/>
          <w:color w:val="050505"/>
          <w:sz w:val="24"/>
          <w:szCs w:val="24"/>
          <w:lang w:eastAsia="mk-MK"/>
        </w:rPr>
        <w:t xml:space="preserve"> </w:t>
      </w:r>
      <w:r w:rsidRPr="00E52084">
        <w:rPr>
          <w:rFonts w:ascii="Arial" w:hAnsi="Arial" w:cs="Arial"/>
          <w:color w:val="050505"/>
          <w:sz w:val="24"/>
          <w:szCs w:val="24"/>
          <w:lang w:val="mk-MK" w:eastAsia="mk-MK"/>
        </w:rPr>
        <w:t>Делчев</w:t>
      </w:r>
      <w:r w:rsidRPr="00E52084">
        <w:rPr>
          <w:rFonts w:ascii="Arial" w:hAnsi="Arial" w:cs="Arial"/>
          <w:color w:val="050505"/>
          <w:sz w:val="24"/>
          <w:szCs w:val="24"/>
          <w:lang w:eastAsia="mk-MK"/>
        </w:rPr>
        <w:t>.</w:t>
      </w:r>
      <w:r w:rsidRPr="00E52084">
        <w:rPr>
          <w:rFonts w:ascii="Arial" w:hAnsi="Arial" w:cs="Arial"/>
          <w:sz w:val="24"/>
          <w:szCs w:val="24"/>
          <w:lang w:eastAsia="mk-MK"/>
        </w:rPr>
        <w:t xml:space="preserve"> </w:t>
      </w:r>
      <w:r w:rsidRPr="00E52084">
        <w:rPr>
          <w:rFonts w:ascii="Arial" w:hAnsi="Arial" w:cs="Arial"/>
          <w:sz w:val="24"/>
          <w:szCs w:val="24"/>
          <w:lang w:val="mk-MK" w:eastAsia="mk-MK"/>
        </w:rPr>
        <w:t xml:space="preserve">По повод празникот 24ти Мај -Ден на македонските сесловенски просветители браќата Кирил и Методи ,а со цел да се развие  љубов и почит кон браќата Кирил и Методиј учениците од 4 и 5 одд пишуваа песни и истражуваа на интернет. Во рамките на денот ,на учениците од VII,VIII IX одд им се спроведе едукативно предавање за ризиците по здравјето од овој опасен </w:t>
      </w:r>
      <w:r w:rsidRPr="00E52084">
        <w:rPr>
          <w:rFonts w:ascii="Arial" w:hAnsi="Arial" w:cs="Arial"/>
          <w:sz w:val="24"/>
          <w:szCs w:val="24"/>
          <w:lang w:val="mk-MK" w:eastAsia="mk-MK"/>
        </w:rPr>
        <w:lastRenderedPageBreak/>
        <w:t xml:space="preserve">порок -пушењето.Во склопот наова предавање проследија и презентација со слики од ризиците кои настануваат со пушеетои пораки за здрав живот и вклучување на учениците во спортскиот турнир. И покрај новонастанатата ситуација учење од далечина учениците истрајно и солидно ја завржија и оваа учебна година со постигнување на добри резултати ,учества во многу натпревари ,наградни конкурси и </w:t>
      </w:r>
      <w:r w:rsidRPr="00E52084">
        <w:rPr>
          <w:rFonts w:ascii="Arial" w:hAnsi="Arial" w:cs="Arial"/>
          <w:color w:val="050505"/>
          <w:sz w:val="24"/>
          <w:szCs w:val="24"/>
          <w:highlight w:val="white"/>
          <w:lang w:val="mk-MK" w:eastAsia="mk-MK"/>
        </w:rPr>
        <w:t>во online работилници</w:t>
      </w:r>
    </w:p>
    <w:p w:rsidR="004E3674" w:rsidRPr="009E74C7" w:rsidRDefault="0074545D" w:rsidP="009E74C7">
      <w:pPr>
        <w:pStyle w:val="ListParagraph"/>
        <w:numPr>
          <w:ilvl w:val="0"/>
          <w:numId w:val="10"/>
        </w:numPr>
        <w:spacing w:after="0" w:line="360" w:lineRule="auto"/>
        <w:jc w:val="both"/>
        <w:rPr>
          <w:rFonts w:ascii="Arial" w:hAnsi="Arial" w:cs="Arial"/>
          <w:sz w:val="24"/>
          <w:szCs w:val="24"/>
          <w:lang w:val="mk-MK"/>
        </w:rPr>
      </w:pPr>
      <w:r w:rsidRPr="009E74C7">
        <w:rPr>
          <w:rFonts w:ascii="Arial" w:hAnsi="Arial" w:cs="Arial"/>
          <w:sz w:val="24"/>
          <w:szCs w:val="24"/>
          <w:lang w:val="mk-MK"/>
        </w:rPr>
        <w:t xml:space="preserve"> </w:t>
      </w:r>
      <w:r w:rsidR="004E3674" w:rsidRPr="009E74C7">
        <w:rPr>
          <w:rFonts w:ascii="Arial" w:hAnsi="Arial" w:cs="Arial"/>
          <w:b/>
          <w:sz w:val="24"/>
          <w:szCs w:val="24"/>
          <w:u w:val="single"/>
          <w:lang w:val="mk-MK"/>
        </w:rPr>
        <w:t>активности во Паралелките со посебни образовни потреби при ООУ„Страшо Пинџур“</w:t>
      </w:r>
      <w:r w:rsidR="004E3674" w:rsidRPr="009E74C7">
        <w:rPr>
          <w:rFonts w:ascii="Arial" w:hAnsi="Arial" w:cs="Arial"/>
          <w:b/>
          <w:sz w:val="24"/>
          <w:szCs w:val="24"/>
          <w:u w:val="single"/>
        </w:rPr>
        <w:t xml:space="preserve">: </w:t>
      </w:r>
    </w:p>
    <w:p w:rsidR="0038376D" w:rsidRPr="00E52084" w:rsidRDefault="004E3674" w:rsidP="009E74C7">
      <w:pPr>
        <w:widowControl w:val="0"/>
        <w:suppressAutoHyphens/>
        <w:spacing w:after="0" w:line="360" w:lineRule="auto"/>
        <w:ind w:left="720"/>
        <w:jc w:val="both"/>
        <w:rPr>
          <w:rFonts w:ascii="Arial" w:hAnsi="Arial" w:cs="Arial"/>
          <w:sz w:val="24"/>
          <w:szCs w:val="24"/>
          <w:lang w:val="mk-MK"/>
        </w:rPr>
      </w:pPr>
      <w:r w:rsidRPr="00E52084">
        <w:rPr>
          <w:rFonts w:ascii="Arial" w:hAnsi="Arial" w:cs="Arial"/>
          <w:sz w:val="24"/>
          <w:szCs w:val="24"/>
          <w:lang w:val="mk-MK"/>
        </w:rPr>
        <w:t xml:space="preserve">Посета на заболекар, </w:t>
      </w:r>
      <w:r w:rsidR="004F3C36" w:rsidRPr="00E52084">
        <w:rPr>
          <w:rFonts w:ascii="Arial" w:hAnsi="Arial" w:cs="Arial"/>
          <w:sz w:val="24"/>
          <w:szCs w:val="24"/>
          <w:lang w:val="mk-MK"/>
        </w:rPr>
        <w:t>правење</w:t>
      </w:r>
      <w:r w:rsidR="00816CF9" w:rsidRPr="00E52084">
        <w:rPr>
          <w:rFonts w:ascii="Arial" w:hAnsi="Arial" w:cs="Arial"/>
          <w:sz w:val="24"/>
          <w:szCs w:val="24"/>
          <w:lang w:val="mk-MK"/>
        </w:rPr>
        <w:t xml:space="preserve"> на зимница</w:t>
      </w:r>
      <w:r w:rsidRPr="00E52084">
        <w:rPr>
          <w:rFonts w:ascii="Arial" w:hAnsi="Arial" w:cs="Arial"/>
          <w:sz w:val="24"/>
          <w:szCs w:val="24"/>
          <w:lang w:val="mk-MK"/>
        </w:rPr>
        <w:t>, Одбележување на 3 ти Декември, Дочек на Нова Година, одбележување на 8 ми март преку садење на цвеќе за мама и изра</w:t>
      </w:r>
      <w:r w:rsidR="00B130D6" w:rsidRPr="00E52084">
        <w:rPr>
          <w:rFonts w:ascii="Arial" w:hAnsi="Arial" w:cs="Arial"/>
          <w:sz w:val="24"/>
          <w:szCs w:val="24"/>
          <w:lang w:val="mk-MK"/>
        </w:rPr>
        <w:t>ботка на чест</w:t>
      </w:r>
      <w:r w:rsidRPr="00E52084">
        <w:rPr>
          <w:rFonts w:ascii="Arial" w:hAnsi="Arial" w:cs="Arial"/>
          <w:sz w:val="24"/>
          <w:szCs w:val="24"/>
          <w:lang w:val="mk-MK"/>
        </w:rPr>
        <w:t>и</w:t>
      </w:r>
      <w:r w:rsidR="00B130D6" w:rsidRPr="00E52084">
        <w:rPr>
          <w:rFonts w:ascii="Arial" w:hAnsi="Arial" w:cs="Arial"/>
          <w:sz w:val="24"/>
          <w:szCs w:val="24"/>
          <w:lang w:val="mk-MK"/>
        </w:rPr>
        <w:t xml:space="preserve">тки, додека останатите активности не се реализираа поради новонастанатата ситуација. Овие ученици со своите наставници, преку проектот од Мировниот Корпус и волонтерот доделен од нивна страна во нашето училиштето, имаа можност да учествуваат во зимскиот камп со разни активности кој беше одржан во јануари во одмаралиштето Михајлово. </w:t>
      </w:r>
    </w:p>
    <w:p w:rsidR="00E76825" w:rsidRPr="00E52084" w:rsidRDefault="00E76825" w:rsidP="00E52084">
      <w:pPr>
        <w:widowControl w:val="0"/>
        <w:suppressAutoHyphens/>
        <w:spacing w:after="0" w:line="360" w:lineRule="auto"/>
        <w:jc w:val="both"/>
        <w:rPr>
          <w:rFonts w:ascii="Arial" w:hAnsi="Arial" w:cs="Arial"/>
          <w:bCs/>
          <w:sz w:val="24"/>
          <w:szCs w:val="24"/>
          <w:lang w:val="mk-MK"/>
        </w:rPr>
      </w:pPr>
    </w:p>
    <w:p w:rsidR="003A28D7" w:rsidRPr="00E52084" w:rsidRDefault="003A28D7" w:rsidP="00E52084">
      <w:pPr>
        <w:widowControl w:val="0"/>
        <w:suppressAutoHyphens/>
        <w:spacing w:after="0" w:line="360" w:lineRule="auto"/>
        <w:jc w:val="both"/>
        <w:rPr>
          <w:rFonts w:ascii="Arial" w:hAnsi="Arial" w:cs="Arial"/>
          <w:bCs/>
          <w:sz w:val="24"/>
          <w:szCs w:val="24"/>
        </w:rPr>
      </w:pPr>
    </w:p>
    <w:p w:rsidR="003A28D7" w:rsidRDefault="003A28D7" w:rsidP="00E52084">
      <w:pPr>
        <w:widowControl w:val="0"/>
        <w:suppressAutoHyphens/>
        <w:spacing w:after="0" w:line="360" w:lineRule="auto"/>
        <w:jc w:val="both"/>
        <w:rPr>
          <w:rFonts w:ascii="Arial" w:hAnsi="Arial" w:cs="Arial"/>
          <w:bCs/>
          <w:sz w:val="28"/>
          <w:szCs w:val="24"/>
          <w:lang w:val="mk-MK"/>
        </w:rPr>
      </w:pPr>
    </w:p>
    <w:p w:rsidR="00001F83" w:rsidRDefault="00001F83" w:rsidP="00E52084">
      <w:pPr>
        <w:widowControl w:val="0"/>
        <w:suppressAutoHyphens/>
        <w:spacing w:after="0" w:line="360" w:lineRule="auto"/>
        <w:jc w:val="both"/>
        <w:rPr>
          <w:rFonts w:ascii="Arial" w:hAnsi="Arial" w:cs="Arial"/>
          <w:bCs/>
          <w:sz w:val="28"/>
          <w:szCs w:val="24"/>
          <w:lang w:val="mk-MK"/>
        </w:rPr>
      </w:pPr>
    </w:p>
    <w:p w:rsidR="00001F83" w:rsidRDefault="00001F83" w:rsidP="00E52084">
      <w:pPr>
        <w:widowControl w:val="0"/>
        <w:suppressAutoHyphens/>
        <w:spacing w:after="0" w:line="360" w:lineRule="auto"/>
        <w:jc w:val="both"/>
        <w:rPr>
          <w:rFonts w:ascii="Arial" w:hAnsi="Arial" w:cs="Arial"/>
          <w:bCs/>
          <w:sz w:val="28"/>
          <w:szCs w:val="24"/>
          <w:lang w:val="mk-MK"/>
        </w:rPr>
      </w:pPr>
    </w:p>
    <w:p w:rsidR="00001F83" w:rsidRPr="004D4FC2" w:rsidRDefault="00001F83" w:rsidP="00E52084">
      <w:pPr>
        <w:widowControl w:val="0"/>
        <w:suppressAutoHyphens/>
        <w:spacing w:after="0" w:line="360" w:lineRule="auto"/>
        <w:jc w:val="both"/>
        <w:rPr>
          <w:rFonts w:ascii="Arial" w:hAnsi="Arial" w:cs="Arial"/>
          <w:bCs/>
          <w:sz w:val="28"/>
          <w:szCs w:val="24"/>
          <w:lang w:val="mk-MK"/>
        </w:rPr>
      </w:pPr>
    </w:p>
    <w:p w:rsidR="004E3674" w:rsidRPr="009E74C7" w:rsidRDefault="00F421C5" w:rsidP="00E52084">
      <w:pPr>
        <w:spacing w:line="360" w:lineRule="auto"/>
        <w:jc w:val="both"/>
        <w:rPr>
          <w:rFonts w:ascii="Arial" w:hAnsi="Arial" w:cs="Arial"/>
          <w:b/>
          <w:bCs/>
          <w:sz w:val="28"/>
          <w:szCs w:val="24"/>
          <w:lang w:val="mk-MK"/>
        </w:rPr>
      </w:pPr>
      <w:r w:rsidRPr="009E74C7">
        <w:rPr>
          <w:rFonts w:ascii="Arial" w:hAnsi="Arial" w:cs="Arial"/>
          <w:b/>
          <w:bCs/>
          <w:sz w:val="28"/>
          <w:szCs w:val="24"/>
          <w:lang w:val="mk-MK"/>
        </w:rPr>
        <w:lastRenderedPageBreak/>
        <w:t>9</w:t>
      </w:r>
      <w:r w:rsidR="004E3674" w:rsidRPr="009E74C7">
        <w:rPr>
          <w:rFonts w:ascii="Arial" w:hAnsi="Arial" w:cs="Arial"/>
          <w:b/>
          <w:bCs/>
          <w:sz w:val="28"/>
          <w:szCs w:val="24"/>
          <w:lang w:val="mk-MK"/>
        </w:rPr>
        <w:t xml:space="preserve">. Професионален развој на наставниот кадар </w:t>
      </w:r>
    </w:p>
    <w:p w:rsidR="004E3674" w:rsidRPr="00E52084" w:rsidRDefault="004E3674" w:rsidP="00E52084">
      <w:pPr>
        <w:spacing w:line="360" w:lineRule="auto"/>
        <w:ind w:firstLine="720"/>
        <w:jc w:val="both"/>
        <w:rPr>
          <w:rFonts w:ascii="Arial" w:hAnsi="Arial" w:cs="Arial"/>
          <w:bCs/>
          <w:sz w:val="24"/>
          <w:szCs w:val="24"/>
        </w:rPr>
      </w:pPr>
      <w:r w:rsidRPr="00E52084">
        <w:rPr>
          <w:rFonts w:ascii="Arial" w:hAnsi="Arial" w:cs="Arial"/>
          <w:bCs/>
          <w:sz w:val="24"/>
          <w:szCs w:val="24"/>
          <w:lang w:val="mk-MK"/>
        </w:rPr>
        <w:t>Професионалниот развој на наставниците е на задоволително ниво и тие ги посетија сите семинари организирани од Бирото за развој на образованието и Министерството за образование и</w:t>
      </w:r>
      <w:r w:rsidR="00DB1BDB" w:rsidRPr="00E52084">
        <w:rPr>
          <w:rFonts w:ascii="Arial" w:hAnsi="Arial" w:cs="Arial"/>
          <w:bCs/>
          <w:sz w:val="24"/>
          <w:szCs w:val="24"/>
          <w:lang w:val="mk-MK"/>
        </w:rPr>
        <w:t xml:space="preserve"> наука.Во текот на учебната 20</w:t>
      </w:r>
      <w:r w:rsidR="00E76825" w:rsidRPr="00E52084">
        <w:rPr>
          <w:rFonts w:ascii="Arial" w:hAnsi="Arial" w:cs="Arial"/>
          <w:bCs/>
          <w:sz w:val="24"/>
          <w:szCs w:val="24"/>
          <w:lang w:val="mk-MK"/>
        </w:rPr>
        <w:t>20</w:t>
      </w:r>
      <w:r w:rsidR="00DB1BDB" w:rsidRPr="00E52084">
        <w:rPr>
          <w:rFonts w:ascii="Arial" w:hAnsi="Arial" w:cs="Arial"/>
          <w:bCs/>
          <w:sz w:val="24"/>
          <w:szCs w:val="24"/>
          <w:lang w:val="mk-MK"/>
        </w:rPr>
        <w:t>/202</w:t>
      </w:r>
      <w:r w:rsidR="00E76825" w:rsidRPr="00E52084">
        <w:rPr>
          <w:rFonts w:ascii="Arial" w:hAnsi="Arial" w:cs="Arial"/>
          <w:bCs/>
          <w:sz w:val="24"/>
          <w:szCs w:val="24"/>
          <w:lang w:val="mk-MK"/>
        </w:rPr>
        <w:t>1</w:t>
      </w:r>
      <w:r w:rsidRPr="00E52084">
        <w:rPr>
          <w:rFonts w:ascii="Arial" w:hAnsi="Arial" w:cs="Arial"/>
          <w:bCs/>
          <w:sz w:val="24"/>
          <w:szCs w:val="24"/>
          <w:lang w:val="mk-MK"/>
        </w:rPr>
        <w:t xml:space="preserve"> година беа реализирани следните обуки:</w:t>
      </w:r>
    </w:p>
    <w:tbl>
      <w:tblPr>
        <w:tblW w:w="1505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3416"/>
        <w:gridCol w:w="2268"/>
        <w:gridCol w:w="3402"/>
        <w:gridCol w:w="2425"/>
        <w:gridCol w:w="2820"/>
      </w:tblGrid>
      <w:tr w:rsidR="00DB1BDB" w:rsidRPr="00E52084" w:rsidTr="000A7816">
        <w:trPr>
          <w:trHeight w:val="593"/>
        </w:trPr>
        <w:tc>
          <w:tcPr>
            <w:tcW w:w="720"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Ред. бр</w:t>
            </w:r>
          </w:p>
        </w:tc>
        <w:tc>
          <w:tcPr>
            <w:tcW w:w="3416"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Вид на обука</w:t>
            </w:r>
          </w:p>
        </w:tc>
        <w:tc>
          <w:tcPr>
            <w:tcW w:w="2268"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Учесници</w:t>
            </w:r>
          </w:p>
        </w:tc>
        <w:tc>
          <w:tcPr>
            <w:tcW w:w="3402"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Време и место на реализација</w:t>
            </w:r>
          </w:p>
        </w:tc>
        <w:tc>
          <w:tcPr>
            <w:tcW w:w="2425"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Обучувачи</w:t>
            </w:r>
          </w:p>
        </w:tc>
        <w:tc>
          <w:tcPr>
            <w:tcW w:w="2820" w:type="dxa"/>
            <w:vAlign w:val="center"/>
          </w:tcPr>
          <w:p w:rsidR="00DB1BDB" w:rsidRPr="00E52084" w:rsidRDefault="00DB1BDB" w:rsidP="00E52084">
            <w:pPr>
              <w:spacing w:after="0" w:line="360" w:lineRule="auto"/>
              <w:jc w:val="center"/>
              <w:rPr>
                <w:rFonts w:ascii="Arial" w:hAnsi="Arial" w:cs="Arial"/>
                <w:b/>
                <w:sz w:val="24"/>
                <w:szCs w:val="24"/>
                <w:lang w:val="mk-MK"/>
              </w:rPr>
            </w:pPr>
            <w:r w:rsidRPr="00E52084">
              <w:rPr>
                <w:rFonts w:ascii="Arial" w:hAnsi="Arial" w:cs="Arial"/>
                <w:b/>
                <w:sz w:val="24"/>
                <w:szCs w:val="24"/>
                <w:lang w:val="mk-MK"/>
              </w:rPr>
              <w:t>Институција (организатор)</w:t>
            </w:r>
          </w:p>
        </w:tc>
      </w:tr>
      <w:tr w:rsidR="00DB1BDB" w:rsidRPr="00E52084" w:rsidTr="000A7816">
        <w:trPr>
          <w:trHeight w:val="530"/>
        </w:trPr>
        <w:tc>
          <w:tcPr>
            <w:tcW w:w="720" w:type="dxa"/>
            <w:vAlign w:val="center"/>
          </w:tcPr>
          <w:p w:rsidR="00DB1BDB" w:rsidRPr="00E52084" w:rsidRDefault="00DB1BDB" w:rsidP="00E52084">
            <w:pPr>
              <w:pStyle w:val="ListParagraph"/>
              <w:numPr>
                <w:ilvl w:val="0"/>
                <w:numId w:val="44"/>
              </w:numPr>
              <w:suppressAutoHyphens w:val="0"/>
              <w:spacing w:after="0" w:line="360" w:lineRule="auto"/>
              <w:contextualSpacing/>
              <w:jc w:val="center"/>
              <w:rPr>
                <w:rFonts w:ascii="Arial" w:hAnsi="Arial" w:cs="Arial"/>
                <w:sz w:val="24"/>
                <w:szCs w:val="24"/>
                <w:lang w:val="mk-MK"/>
              </w:rPr>
            </w:pPr>
            <w:r w:rsidRPr="00E52084">
              <w:rPr>
                <w:rFonts w:ascii="Arial" w:hAnsi="Arial" w:cs="Arial"/>
                <w:sz w:val="24"/>
                <w:szCs w:val="24"/>
                <w:lang w:val="mk-MK"/>
              </w:rPr>
              <w:t>1.</w:t>
            </w:r>
          </w:p>
        </w:tc>
        <w:tc>
          <w:tcPr>
            <w:tcW w:w="3416" w:type="dxa"/>
            <w:vAlign w:val="center"/>
          </w:tcPr>
          <w:p w:rsidR="00DB1BDB" w:rsidRPr="00E52084" w:rsidRDefault="00DB1BDB" w:rsidP="00E52084">
            <w:pPr>
              <w:spacing w:after="0" w:line="360" w:lineRule="auto"/>
              <w:jc w:val="both"/>
              <w:rPr>
                <w:rFonts w:ascii="Arial" w:hAnsi="Arial" w:cs="Arial"/>
                <w:sz w:val="24"/>
                <w:szCs w:val="24"/>
              </w:rPr>
            </w:pPr>
            <w:r w:rsidRPr="00E52084">
              <w:rPr>
                <w:rFonts w:ascii="Arial" w:hAnsi="Arial" w:cs="Arial"/>
                <w:sz w:val="24"/>
                <w:szCs w:val="24"/>
                <w:lang w:val="mk-MK"/>
              </w:rPr>
              <w:t xml:space="preserve">Обуки за </w:t>
            </w:r>
            <w:r w:rsidR="00E76825" w:rsidRPr="00E52084">
              <w:rPr>
                <w:rFonts w:ascii="Arial" w:hAnsi="Arial" w:cs="Arial"/>
                <w:sz w:val="24"/>
                <w:szCs w:val="24"/>
              </w:rPr>
              <w:t>Microsoft teams</w:t>
            </w:r>
          </w:p>
        </w:tc>
        <w:tc>
          <w:tcPr>
            <w:tcW w:w="2268" w:type="dxa"/>
            <w:vAlign w:val="center"/>
          </w:tcPr>
          <w:p w:rsidR="00DB1BDB" w:rsidRPr="00E52084" w:rsidRDefault="00DB1BDB" w:rsidP="00E52084">
            <w:pPr>
              <w:spacing w:after="0" w:line="360" w:lineRule="auto"/>
              <w:jc w:val="both"/>
              <w:rPr>
                <w:rFonts w:ascii="Arial" w:hAnsi="Arial" w:cs="Arial"/>
                <w:sz w:val="24"/>
                <w:szCs w:val="24"/>
                <w:lang w:val="mk-MK"/>
              </w:rPr>
            </w:pPr>
            <w:r w:rsidRPr="00E52084">
              <w:rPr>
                <w:rFonts w:ascii="Arial" w:hAnsi="Arial" w:cs="Arial"/>
                <w:sz w:val="24"/>
                <w:szCs w:val="24"/>
                <w:lang w:val="mk-MK"/>
              </w:rPr>
              <w:t xml:space="preserve">Верка Јованова </w:t>
            </w:r>
          </w:p>
          <w:p w:rsidR="00DB1BDB" w:rsidRPr="00E52084" w:rsidRDefault="00E76825" w:rsidP="00E52084">
            <w:pPr>
              <w:spacing w:after="0" w:line="360" w:lineRule="auto"/>
              <w:jc w:val="both"/>
              <w:rPr>
                <w:rFonts w:ascii="Arial" w:hAnsi="Arial" w:cs="Arial"/>
                <w:sz w:val="24"/>
                <w:szCs w:val="24"/>
                <w:lang w:val="mk-MK"/>
              </w:rPr>
            </w:pPr>
            <w:r w:rsidRPr="00E52084">
              <w:rPr>
                <w:rFonts w:ascii="Arial" w:hAnsi="Arial" w:cs="Arial"/>
                <w:sz w:val="24"/>
                <w:szCs w:val="24"/>
              </w:rPr>
              <w:t>K</w:t>
            </w:r>
            <w:r w:rsidRPr="00E52084">
              <w:rPr>
                <w:rFonts w:ascii="Arial" w:hAnsi="Arial" w:cs="Arial"/>
                <w:sz w:val="24"/>
                <w:szCs w:val="24"/>
                <w:lang w:val="mk-MK"/>
              </w:rPr>
              <w:t>ире Крстевски</w:t>
            </w:r>
          </w:p>
          <w:p w:rsidR="00E76825" w:rsidRPr="00E52084" w:rsidRDefault="00E76825" w:rsidP="00E52084">
            <w:pPr>
              <w:spacing w:after="0" w:line="360" w:lineRule="auto"/>
              <w:jc w:val="both"/>
              <w:rPr>
                <w:rFonts w:ascii="Arial" w:hAnsi="Arial" w:cs="Arial"/>
                <w:sz w:val="24"/>
                <w:szCs w:val="24"/>
                <w:lang w:val="mk-MK"/>
              </w:rPr>
            </w:pPr>
            <w:r w:rsidRPr="00E52084">
              <w:rPr>
                <w:rFonts w:ascii="Arial" w:hAnsi="Arial" w:cs="Arial"/>
                <w:sz w:val="24"/>
                <w:szCs w:val="24"/>
                <w:lang w:val="mk-MK"/>
              </w:rPr>
              <w:t>Соња Спанџова</w:t>
            </w:r>
          </w:p>
        </w:tc>
        <w:tc>
          <w:tcPr>
            <w:tcW w:w="3402" w:type="dxa"/>
            <w:vAlign w:val="center"/>
          </w:tcPr>
          <w:p w:rsidR="00DB1BDB" w:rsidRPr="00E52084" w:rsidRDefault="00E76825"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Онлине август 2020 год</w:t>
            </w:r>
          </w:p>
        </w:tc>
        <w:tc>
          <w:tcPr>
            <w:tcW w:w="2425" w:type="dxa"/>
            <w:vAlign w:val="center"/>
          </w:tcPr>
          <w:p w:rsidR="00DB1BDB" w:rsidRPr="00E52084" w:rsidRDefault="00E76825"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 xml:space="preserve">Обучувачи на </w:t>
            </w:r>
            <w:r w:rsidRPr="00E52084">
              <w:rPr>
                <w:rFonts w:ascii="Arial" w:hAnsi="Arial" w:cs="Arial"/>
                <w:sz w:val="24"/>
                <w:szCs w:val="24"/>
              </w:rPr>
              <w:t>Microsoft teams</w:t>
            </w:r>
          </w:p>
        </w:tc>
        <w:tc>
          <w:tcPr>
            <w:tcW w:w="2820" w:type="dxa"/>
            <w:vAlign w:val="center"/>
          </w:tcPr>
          <w:p w:rsidR="00DB1BDB" w:rsidRPr="00E52084" w:rsidRDefault="00DB1BDB"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БРО</w:t>
            </w:r>
          </w:p>
        </w:tc>
      </w:tr>
      <w:tr w:rsidR="00DB1BDB" w:rsidRPr="00E52084" w:rsidTr="000A7816">
        <w:trPr>
          <w:trHeight w:val="530"/>
        </w:trPr>
        <w:tc>
          <w:tcPr>
            <w:tcW w:w="720" w:type="dxa"/>
            <w:vAlign w:val="center"/>
          </w:tcPr>
          <w:p w:rsidR="00DB1BDB" w:rsidRPr="00E52084" w:rsidRDefault="00DB1BDB" w:rsidP="00E52084">
            <w:pPr>
              <w:pStyle w:val="ListParagraph"/>
              <w:numPr>
                <w:ilvl w:val="0"/>
                <w:numId w:val="44"/>
              </w:numPr>
              <w:suppressAutoHyphens w:val="0"/>
              <w:spacing w:after="0" w:line="360" w:lineRule="auto"/>
              <w:contextualSpacing/>
              <w:jc w:val="center"/>
              <w:rPr>
                <w:rFonts w:ascii="Arial" w:hAnsi="Arial" w:cs="Arial"/>
                <w:sz w:val="24"/>
                <w:szCs w:val="24"/>
                <w:lang w:val="mk-MK"/>
              </w:rPr>
            </w:pPr>
          </w:p>
        </w:tc>
        <w:tc>
          <w:tcPr>
            <w:tcW w:w="3416" w:type="dxa"/>
            <w:vAlign w:val="center"/>
          </w:tcPr>
          <w:p w:rsidR="00DB1BDB" w:rsidRPr="00E52084" w:rsidRDefault="00DB1BDB" w:rsidP="00E52084">
            <w:pPr>
              <w:spacing w:after="0" w:line="360" w:lineRule="auto"/>
              <w:jc w:val="both"/>
              <w:rPr>
                <w:rFonts w:ascii="Arial" w:hAnsi="Arial" w:cs="Arial"/>
                <w:sz w:val="24"/>
                <w:szCs w:val="24"/>
                <w:lang w:val="mk-MK"/>
              </w:rPr>
            </w:pPr>
            <w:r w:rsidRPr="00E52084">
              <w:rPr>
                <w:rFonts w:ascii="Arial" w:hAnsi="Arial" w:cs="Arial"/>
                <w:sz w:val="24"/>
                <w:szCs w:val="24"/>
                <w:lang w:val="mk-MK"/>
              </w:rPr>
              <w:t>Семинар за наставниците во прво одделение</w:t>
            </w:r>
            <w:r w:rsidR="00BA7720" w:rsidRPr="00E52084">
              <w:rPr>
                <w:rFonts w:ascii="Arial" w:hAnsi="Arial" w:cs="Arial"/>
                <w:sz w:val="24"/>
                <w:szCs w:val="24"/>
                <w:lang w:val="mk-MK"/>
              </w:rPr>
              <w:t xml:space="preserve"> и четвртто одделение</w:t>
            </w:r>
          </w:p>
        </w:tc>
        <w:tc>
          <w:tcPr>
            <w:tcW w:w="2268" w:type="dxa"/>
            <w:vAlign w:val="center"/>
          </w:tcPr>
          <w:p w:rsidR="00DB1BDB" w:rsidRPr="00E52084" w:rsidRDefault="00DB1BDB" w:rsidP="00DF1D2C">
            <w:pPr>
              <w:spacing w:after="0" w:line="360" w:lineRule="auto"/>
              <w:jc w:val="center"/>
              <w:rPr>
                <w:rFonts w:ascii="Arial" w:hAnsi="Arial" w:cs="Arial"/>
                <w:sz w:val="24"/>
                <w:szCs w:val="24"/>
                <w:lang w:val="mk-MK"/>
              </w:rPr>
            </w:pPr>
            <w:r w:rsidRPr="00E52084">
              <w:rPr>
                <w:rFonts w:ascii="Arial" w:hAnsi="Arial" w:cs="Arial"/>
                <w:sz w:val="24"/>
                <w:szCs w:val="24"/>
                <w:lang w:val="mk-MK"/>
              </w:rPr>
              <w:t>Актив на прво</w:t>
            </w:r>
            <w:r w:rsidR="004C7ABD" w:rsidRPr="00E52084">
              <w:rPr>
                <w:rFonts w:ascii="Arial" w:hAnsi="Arial" w:cs="Arial"/>
                <w:sz w:val="24"/>
                <w:szCs w:val="24"/>
                <w:lang w:val="mk-MK"/>
              </w:rPr>
              <w:t xml:space="preserve"> и четврто</w:t>
            </w:r>
            <w:r w:rsidRPr="00E52084">
              <w:rPr>
                <w:rFonts w:ascii="Arial" w:hAnsi="Arial" w:cs="Arial"/>
                <w:sz w:val="24"/>
                <w:szCs w:val="24"/>
                <w:lang w:val="mk-MK"/>
              </w:rPr>
              <w:t xml:space="preserve"> одделение и наставник</w:t>
            </w:r>
          </w:p>
        </w:tc>
        <w:tc>
          <w:tcPr>
            <w:tcW w:w="3402" w:type="dxa"/>
            <w:vAlign w:val="center"/>
          </w:tcPr>
          <w:p w:rsidR="00DB1BDB" w:rsidRPr="00E52084" w:rsidRDefault="00BA7720"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23.-24.05.2021</w:t>
            </w:r>
            <w:r w:rsidR="00DB1BDB" w:rsidRPr="00E52084">
              <w:rPr>
                <w:rFonts w:ascii="Arial" w:hAnsi="Arial" w:cs="Arial"/>
                <w:sz w:val="24"/>
                <w:szCs w:val="24"/>
                <w:lang w:val="mk-MK"/>
              </w:rPr>
              <w:t xml:space="preserve"> година </w:t>
            </w:r>
          </w:p>
          <w:p w:rsidR="00DB1BDB" w:rsidRPr="00E52084" w:rsidRDefault="00DB1BDB" w:rsidP="00E52084">
            <w:pPr>
              <w:spacing w:after="0" w:line="360" w:lineRule="auto"/>
              <w:jc w:val="center"/>
              <w:rPr>
                <w:rFonts w:ascii="Arial" w:hAnsi="Arial" w:cs="Arial"/>
                <w:sz w:val="24"/>
                <w:szCs w:val="24"/>
                <w:lang w:val="mk-MK"/>
              </w:rPr>
            </w:pPr>
          </w:p>
        </w:tc>
        <w:tc>
          <w:tcPr>
            <w:tcW w:w="2425" w:type="dxa"/>
            <w:vAlign w:val="center"/>
          </w:tcPr>
          <w:p w:rsidR="00DB1BDB" w:rsidRPr="00E52084" w:rsidRDefault="00DB1BDB"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 xml:space="preserve">Советници од БРО во соработка </w:t>
            </w:r>
            <w:r w:rsidR="00BA7720" w:rsidRPr="00E52084">
              <w:rPr>
                <w:rFonts w:ascii="Arial" w:hAnsi="Arial" w:cs="Arial"/>
                <w:sz w:val="24"/>
                <w:szCs w:val="24"/>
                <w:lang w:val="mk-MK"/>
              </w:rPr>
              <w:t>20.-21.05.2021</w:t>
            </w:r>
          </w:p>
        </w:tc>
        <w:tc>
          <w:tcPr>
            <w:tcW w:w="2820" w:type="dxa"/>
            <w:vAlign w:val="center"/>
          </w:tcPr>
          <w:p w:rsidR="00DB1BDB" w:rsidRPr="00E52084" w:rsidRDefault="00DB1BDB" w:rsidP="00E52084">
            <w:pPr>
              <w:spacing w:after="0" w:line="360" w:lineRule="auto"/>
              <w:jc w:val="center"/>
              <w:rPr>
                <w:rFonts w:ascii="Arial" w:hAnsi="Arial" w:cs="Arial"/>
                <w:sz w:val="24"/>
                <w:szCs w:val="24"/>
                <w:lang w:val="mk-MK"/>
              </w:rPr>
            </w:pPr>
            <w:r w:rsidRPr="00E52084">
              <w:rPr>
                <w:rFonts w:ascii="Arial" w:hAnsi="Arial" w:cs="Arial"/>
                <w:sz w:val="24"/>
                <w:szCs w:val="24"/>
                <w:lang w:val="mk-MK"/>
              </w:rPr>
              <w:t>МОН и БРО</w:t>
            </w:r>
          </w:p>
        </w:tc>
      </w:tr>
    </w:tbl>
    <w:p w:rsidR="00B25F19" w:rsidRDefault="00B25F19" w:rsidP="00E52084">
      <w:pPr>
        <w:spacing w:line="360" w:lineRule="auto"/>
        <w:jc w:val="both"/>
        <w:rPr>
          <w:rFonts w:ascii="Arial" w:hAnsi="Arial" w:cs="Arial"/>
          <w:b/>
          <w:bCs/>
          <w:sz w:val="24"/>
          <w:szCs w:val="24"/>
          <w:lang w:val="mk-MK"/>
        </w:rPr>
      </w:pPr>
    </w:p>
    <w:p w:rsidR="00001F83" w:rsidRPr="00E52084" w:rsidRDefault="00001F83" w:rsidP="00E52084">
      <w:pPr>
        <w:spacing w:line="360" w:lineRule="auto"/>
        <w:jc w:val="both"/>
        <w:rPr>
          <w:rFonts w:ascii="Arial" w:hAnsi="Arial" w:cs="Arial"/>
          <w:b/>
          <w:bCs/>
          <w:sz w:val="24"/>
          <w:szCs w:val="24"/>
          <w:lang w:val="mk-MK"/>
        </w:rPr>
      </w:pPr>
    </w:p>
    <w:p w:rsidR="004E3674" w:rsidRPr="009E74C7" w:rsidRDefault="004E3674" w:rsidP="00E52084">
      <w:pPr>
        <w:spacing w:line="360" w:lineRule="auto"/>
        <w:jc w:val="both"/>
        <w:rPr>
          <w:rFonts w:ascii="Arial" w:hAnsi="Arial" w:cs="Arial"/>
          <w:b/>
          <w:bCs/>
          <w:sz w:val="28"/>
          <w:szCs w:val="24"/>
          <w:lang w:val="mk-MK"/>
        </w:rPr>
      </w:pPr>
      <w:r w:rsidRPr="009E74C7">
        <w:rPr>
          <w:rFonts w:ascii="Arial" w:hAnsi="Arial" w:cs="Arial"/>
          <w:b/>
          <w:bCs/>
          <w:sz w:val="28"/>
          <w:szCs w:val="24"/>
          <w:lang w:val="mk-MK"/>
        </w:rPr>
        <w:lastRenderedPageBreak/>
        <w:t>1</w:t>
      </w:r>
      <w:r w:rsidR="00E2793D" w:rsidRPr="009E74C7">
        <w:rPr>
          <w:rFonts w:ascii="Arial" w:hAnsi="Arial" w:cs="Arial"/>
          <w:b/>
          <w:bCs/>
          <w:sz w:val="28"/>
          <w:szCs w:val="24"/>
          <w:lang w:val="mk-MK"/>
        </w:rPr>
        <w:t>0</w:t>
      </w:r>
      <w:r w:rsidRPr="009E74C7">
        <w:rPr>
          <w:rFonts w:ascii="Arial" w:hAnsi="Arial" w:cs="Arial"/>
          <w:b/>
          <w:bCs/>
          <w:sz w:val="28"/>
          <w:szCs w:val="24"/>
          <w:lang w:val="mk-MK"/>
        </w:rPr>
        <w:t xml:space="preserve">. Соработка со родителите, Локалната заедница и другите институции </w:t>
      </w:r>
    </w:p>
    <w:p w:rsidR="00751F4D" w:rsidRPr="00E52084" w:rsidRDefault="00751F4D"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На планот на соработка со локалната средина се реализира потесна и непосредна соработка со родителите на учениците</w:t>
      </w:r>
      <w:r w:rsidRPr="00E52084">
        <w:rPr>
          <w:rFonts w:ascii="Arial" w:hAnsi="Arial" w:cs="Arial"/>
          <w:sz w:val="24"/>
          <w:szCs w:val="24"/>
        </w:rPr>
        <w:t>,</w:t>
      </w:r>
      <w:r w:rsidRPr="00E52084">
        <w:rPr>
          <w:rFonts w:ascii="Arial" w:hAnsi="Arial" w:cs="Arial"/>
          <w:sz w:val="24"/>
          <w:szCs w:val="24"/>
          <w:lang w:val="mk-MK"/>
        </w:rPr>
        <w:t xml:space="preserve"> зголемена е и соработката на родителските совети на ниво на паралелка како и советот на родители на ниво на </w:t>
      </w:r>
      <w:r w:rsidR="00A46923" w:rsidRPr="00E52084">
        <w:rPr>
          <w:rFonts w:ascii="Arial" w:hAnsi="Arial" w:cs="Arial"/>
          <w:sz w:val="24"/>
          <w:szCs w:val="24"/>
          <w:lang w:val="mk-MK"/>
        </w:rPr>
        <w:t xml:space="preserve">училиште. Формата на соработка </w:t>
      </w:r>
      <w:r w:rsidRPr="00E52084">
        <w:rPr>
          <w:rFonts w:ascii="Arial" w:hAnsi="Arial" w:cs="Arial"/>
          <w:sz w:val="24"/>
          <w:szCs w:val="24"/>
          <w:lang w:val="mk-MK"/>
        </w:rPr>
        <w:t>со родителите се одвиваше преку индивидуални, групни и општи родителски средби, како и на п</w:t>
      </w:r>
      <w:r w:rsidR="00A46923" w:rsidRPr="00E52084">
        <w:rPr>
          <w:rFonts w:ascii="Arial" w:hAnsi="Arial" w:cs="Arial"/>
          <w:sz w:val="24"/>
          <w:szCs w:val="24"/>
          <w:lang w:val="mk-MK"/>
        </w:rPr>
        <w:t>риемни денови и отворени денови</w:t>
      </w:r>
      <w:r w:rsidRPr="00E52084">
        <w:rPr>
          <w:rFonts w:ascii="Arial" w:hAnsi="Arial" w:cs="Arial"/>
          <w:sz w:val="24"/>
          <w:szCs w:val="24"/>
          <w:lang w:val="mk-MK"/>
        </w:rPr>
        <w:t xml:space="preserve"> за родителите. </w:t>
      </w:r>
    </w:p>
    <w:p w:rsidR="00751F4D" w:rsidRPr="00E52084" w:rsidRDefault="00751F4D"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Успешно се реализира соработка и со другите основни училишта во градот, како и со други надворешни институции и невладини организации, како што се Јавно здравје, медицинскиот центар, МВР, Локална Самоуправа, ОСПМП, СППМД, Црвен Крст, ЗЗУЖС „Еко Живот“ и НВО „Тисовец“ од с. Возарци</w:t>
      </w:r>
      <w:r w:rsidR="00A34BAD">
        <w:rPr>
          <w:rFonts w:ascii="Arial" w:hAnsi="Arial" w:cs="Arial"/>
          <w:sz w:val="24"/>
          <w:szCs w:val="24"/>
          <w:lang w:val="mk-MK"/>
        </w:rPr>
        <w:t>.</w:t>
      </w:r>
      <w:r w:rsidRPr="00E52084">
        <w:rPr>
          <w:rFonts w:ascii="Arial" w:hAnsi="Arial" w:cs="Arial"/>
          <w:sz w:val="24"/>
          <w:szCs w:val="24"/>
          <w:lang w:val="mk-MK"/>
        </w:rPr>
        <w:t xml:space="preserve"> </w:t>
      </w:r>
    </w:p>
    <w:p w:rsidR="00751F4D" w:rsidRPr="00E52084" w:rsidRDefault="00751F4D"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На полето на јавна и културна дејност на училиштето се реализираа повеќе приредби, како свечена приредба по повод првиот училишен ден и прием на првачиња, новогодишна претстава во секое одделение од 1-5 и на ниво на училиште,  беше организирана свечена манифестација за патрониот празник на училиштето, каде се положи цвеќе пред бистата на борецот Страшо Пинџур, по што следеа доделувањето на наградите од разни натпревари и прогласувањето на </w:t>
      </w:r>
      <w:r w:rsidR="00EF37AA" w:rsidRPr="00E52084">
        <w:rPr>
          <w:rFonts w:ascii="Arial" w:hAnsi="Arial" w:cs="Arial"/>
          <w:sz w:val="24"/>
          <w:szCs w:val="24"/>
          <w:lang w:val="mk-MK"/>
        </w:rPr>
        <w:t>ученици на генерација, како и јубилејци и пензионери.</w:t>
      </w:r>
      <w:r w:rsidRPr="00E52084">
        <w:rPr>
          <w:rFonts w:ascii="Arial" w:hAnsi="Arial" w:cs="Arial"/>
          <w:sz w:val="24"/>
          <w:szCs w:val="24"/>
          <w:lang w:val="mk-MK"/>
        </w:rPr>
        <w:t xml:space="preserve"> </w:t>
      </w:r>
      <w:r w:rsidR="00EF37AA" w:rsidRPr="00E52084">
        <w:rPr>
          <w:rFonts w:ascii="Arial" w:hAnsi="Arial" w:cs="Arial"/>
          <w:sz w:val="24"/>
          <w:szCs w:val="24"/>
          <w:lang w:val="mk-MK"/>
        </w:rPr>
        <w:t>Исто така, учениците со свои изработки</w:t>
      </w:r>
      <w:r w:rsidR="0011230B" w:rsidRPr="00E52084">
        <w:rPr>
          <w:rFonts w:ascii="Arial" w:hAnsi="Arial" w:cs="Arial"/>
          <w:sz w:val="24"/>
          <w:szCs w:val="24"/>
          <w:lang w:val="mk-MK"/>
        </w:rPr>
        <w:t xml:space="preserve"> </w:t>
      </w:r>
      <w:r w:rsidR="00EF37AA" w:rsidRPr="00E52084">
        <w:rPr>
          <w:rFonts w:ascii="Arial" w:hAnsi="Arial" w:cs="Arial"/>
          <w:sz w:val="24"/>
          <w:szCs w:val="24"/>
          <w:lang w:val="mk-MK"/>
        </w:rPr>
        <w:t xml:space="preserve">-  ликовни творби се вклучија и на </w:t>
      </w:r>
      <w:r w:rsidR="006F4083" w:rsidRPr="00E52084">
        <w:rPr>
          <w:rFonts w:ascii="Arial" w:hAnsi="Arial" w:cs="Arial"/>
          <w:sz w:val="24"/>
          <w:szCs w:val="24"/>
          <w:lang w:val="mk-MK"/>
        </w:rPr>
        <w:t>онлајн конкурси</w:t>
      </w:r>
      <w:r w:rsidR="00EF37AA" w:rsidRPr="00E52084">
        <w:rPr>
          <w:rFonts w:ascii="Arial" w:hAnsi="Arial" w:cs="Arial"/>
          <w:sz w:val="24"/>
          <w:szCs w:val="24"/>
          <w:lang w:val="mk-MK"/>
        </w:rPr>
        <w:t xml:space="preserve"> </w:t>
      </w:r>
      <w:r w:rsidR="00A46923" w:rsidRPr="00E52084">
        <w:rPr>
          <w:rFonts w:ascii="Arial" w:hAnsi="Arial" w:cs="Arial"/>
          <w:sz w:val="24"/>
          <w:szCs w:val="24"/>
          <w:lang w:val="mk-MK"/>
        </w:rPr>
        <w:t>за Априлијада и Велигеднските празници</w:t>
      </w:r>
      <w:r w:rsidR="006F4083" w:rsidRPr="00E52084">
        <w:rPr>
          <w:rFonts w:ascii="Arial" w:hAnsi="Arial" w:cs="Arial"/>
          <w:sz w:val="24"/>
          <w:szCs w:val="24"/>
          <w:lang w:val="mk-MK"/>
        </w:rPr>
        <w:t xml:space="preserve"> и други поводи. </w:t>
      </w:r>
    </w:p>
    <w:p w:rsidR="000F0DCD" w:rsidRPr="00E52084" w:rsidRDefault="006F4083" w:rsidP="00A34BAD">
      <w:pPr>
        <w:spacing w:line="360" w:lineRule="auto"/>
        <w:ind w:firstLine="720"/>
        <w:jc w:val="both"/>
        <w:rPr>
          <w:rFonts w:ascii="Arial" w:hAnsi="Arial" w:cs="Arial"/>
          <w:sz w:val="24"/>
          <w:szCs w:val="24"/>
          <w:lang w:val="mk-MK"/>
        </w:rPr>
      </w:pPr>
      <w:r w:rsidRPr="00E52084">
        <w:rPr>
          <w:rFonts w:ascii="Arial" w:hAnsi="Arial" w:cs="Arial"/>
          <w:sz w:val="24"/>
          <w:szCs w:val="24"/>
          <w:lang w:val="mk-MK"/>
        </w:rPr>
        <w:lastRenderedPageBreak/>
        <w:t>Стручната служба</w:t>
      </w:r>
      <w:r w:rsidR="00751F4D" w:rsidRPr="00E52084">
        <w:rPr>
          <w:rFonts w:ascii="Arial" w:hAnsi="Arial" w:cs="Arial"/>
          <w:sz w:val="24"/>
          <w:szCs w:val="24"/>
          <w:lang w:val="mk-MK"/>
        </w:rPr>
        <w:t xml:space="preserve"> реализираше советување</w:t>
      </w:r>
      <w:r w:rsidRPr="00E52084">
        <w:rPr>
          <w:rFonts w:ascii="Arial" w:hAnsi="Arial" w:cs="Arial"/>
          <w:sz w:val="24"/>
          <w:szCs w:val="24"/>
          <w:lang w:val="mk-MK"/>
        </w:rPr>
        <w:t xml:space="preserve"> во првото полугодие</w:t>
      </w:r>
      <w:r w:rsidR="00751F4D" w:rsidRPr="00E52084">
        <w:rPr>
          <w:rFonts w:ascii="Arial" w:hAnsi="Arial" w:cs="Arial"/>
          <w:sz w:val="24"/>
          <w:szCs w:val="24"/>
          <w:lang w:val="mk-MK"/>
        </w:rPr>
        <w:t xml:space="preserve"> со родители на ученици по основ на нередовно посетување на наставата и три или повеќе од три слаби оцени, како и индивидуални советувања</w:t>
      </w:r>
      <w:r w:rsidRPr="00E52084">
        <w:rPr>
          <w:rFonts w:ascii="Arial" w:hAnsi="Arial" w:cs="Arial"/>
          <w:sz w:val="24"/>
          <w:szCs w:val="24"/>
          <w:lang w:val="mk-MK"/>
        </w:rPr>
        <w:t xml:space="preserve"> со родители по основ на</w:t>
      </w:r>
      <w:r w:rsidR="00751F4D" w:rsidRPr="00E52084">
        <w:rPr>
          <w:rFonts w:ascii="Arial" w:hAnsi="Arial" w:cs="Arial"/>
          <w:sz w:val="24"/>
          <w:szCs w:val="24"/>
          <w:lang w:val="mk-MK"/>
        </w:rPr>
        <w:t xml:space="preserve"> недолично однесување. Ис</w:t>
      </w:r>
      <w:r w:rsidR="008A4D5D" w:rsidRPr="00E52084">
        <w:rPr>
          <w:rFonts w:ascii="Arial" w:hAnsi="Arial" w:cs="Arial"/>
          <w:sz w:val="24"/>
          <w:szCs w:val="24"/>
          <w:lang w:val="mk-MK"/>
        </w:rPr>
        <w:t>то така беа реализирани и</w:t>
      </w:r>
      <w:r w:rsidR="00751F4D" w:rsidRPr="00E52084">
        <w:rPr>
          <w:rFonts w:ascii="Arial" w:hAnsi="Arial" w:cs="Arial"/>
          <w:sz w:val="24"/>
          <w:szCs w:val="24"/>
          <w:lang w:val="mk-MK"/>
        </w:rPr>
        <w:t xml:space="preserve"> програмите за работа со ученици вклучени со инклузија, за ранливи групи на ученици, кои по нивната индентификација, и континуирано се следи нивниот напредок, индивидуален постигнат успех и нивниот социјален и емоц</w:t>
      </w:r>
      <w:r w:rsidR="009A796C">
        <w:rPr>
          <w:rFonts w:ascii="Arial" w:hAnsi="Arial" w:cs="Arial"/>
          <w:sz w:val="24"/>
          <w:szCs w:val="24"/>
          <w:lang w:val="mk-MK"/>
        </w:rPr>
        <w:t>ионален статус во одделенијата.</w:t>
      </w:r>
    </w:p>
    <w:p w:rsidR="0011230B" w:rsidRPr="00E52084" w:rsidRDefault="0011230B" w:rsidP="00E52084">
      <w:pPr>
        <w:spacing w:line="360" w:lineRule="auto"/>
        <w:jc w:val="center"/>
        <w:rPr>
          <w:rFonts w:ascii="Arial" w:hAnsi="Arial" w:cs="Arial"/>
          <w:sz w:val="24"/>
          <w:szCs w:val="24"/>
          <w:lang w:val="mk-MK"/>
        </w:rPr>
      </w:pPr>
      <w:r w:rsidRPr="00E52084">
        <w:rPr>
          <w:rFonts w:ascii="Arial" w:hAnsi="Arial" w:cs="Arial"/>
          <w:sz w:val="24"/>
          <w:szCs w:val="24"/>
          <w:lang w:val="mk-MK"/>
        </w:rPr>
        <w:t>1) СОВЕТУВАЊЕ НА РОДИТЕЛИ ВО ТЕКОВНИТЕ 4 ГОДИНИ (</w:t>
      </w:r>
      <w:r w:rsidR="009574AC" w:rsidRPr="00E52084">
        <w:rPr>
          <w:rFonts w:ascii="Arial" w:hAnsi="Arial" w:cs="Arial"/>
          <w:sz w:val="24"/>
          <w:szCs w:val="24"/>
          <w:lang w:val="mk-MK"/>
        </w:rPr>
        <w:t>2017/18,</w:t>
      </w:r>
      <w:r w:rsidRPr="00E52084">
        <w:rPr>
          <w:rFonts w:ascii="Arial" w:hAnsi="Arial" w:cs="Arial"/>
          <w:sz w:val="24"/>
          <w:szCs w:val="24"/>
          <w:lang w:val="mk-MK"/>
        </w:rPr>
        <w:t>2018/19</w:t>
      </w:r>
      <w:r w:rsidR="002A7942" w:rsidRPr="00E52084">
        <w:rPr>
          <w:rFonts w:ascii="Arial" w:hAnsi="Arial" w:cs="Arial"/>
          <w:sz w:val="24"/>
          <w:szCs w:val="24"/>
          <w:lang w:val="mk-MK"/>
        </w:rPr>
        <w:t>,2019/</w:t>
      </w:r>
      <w:r w:rsidR="00983EDB" w:rsidRPr="00E52084">
        <w:rPr>
          <w:rFonts w:ascii="Arial" w:hAnsi="Arial" w:cs="Arial"/>
          <w:sz w:val="24"/>
          <w:szCs w:val="24"/>
          <w:lang w:val="mk-MK"/>
        </w:rPr>
        <w:t>20</w:t>
      </w:r>
      <w:r w:rsidR="002A7942" w:rsidRPr="00E52084">
        <w:rPr>
          <w:rFonts w:ascii="Arial" w:hAnsi="Arial" w:cs="Arial"/>
          <w:sz w:val="24"/>
          <w:szCs w:val="24"/>
          <w:lang w:val="mk-MK"/>
        </w:rPr>
        <w:t>20</w:t>
      </w:r>
      <w:r w:rsidR="009574AC" w:rsidRPr="00E52084">
        <w:rPr>
          <w:rFonts w:ascii="Arial" w:hAnsi="Arial" w:cs="Arial"/>
          <w:sz w:val="24"/>
          <w:szCs w:val="24"/>
          <w:lang w:val="mk-MK"/>
        </w:rPr>
        <w:t xml:space="preserve"> и 2020/2021</w:t>
      </w:r>
      <w:r w:rsidRPr="00E52084">
        <w:rPr>
          <w:rFonts w:ascii="Arial" w:hAnsi="Arial" w:cs="Arial"/>
          <w:sz w:val="24"/>
          <w:szCs w:val="24"/>
          <w:lang w:val="mk-MK"/>
        </w:rPr>
        <w:t xml:space="preserve"> година):</w:t>
      </w:r>
    </w:p>
    <w:tbl>
      <w:tblPr>
        <w:tblW w:w="12485" w:type="dxa"/>
        <w:jc w:val="center"/>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6"/>
        <w:gridCol w:w="1275"/>
        <w:gridCol w:w="1166"/>
        <w:gridCol w:w="1275"/>
        <w:gridCol w:w="1133"/>
        <w:gridCol w:w="1275"/>
        <w:gridCol w:w="1133"/>
        <w:gridCol w:w="3482"/>
      </w:tblGrid>
      <w:tr w:rsidR="00FE67CD" w:rsidRPr="00E52084" w:rsidTr="005B56D9">
        <w:trPr>
          <w:jc w:val="center"/>
        </w:trPr>
        <w:tc>
          <w:tcPr>
            <w:tcW w:w="1754" w:type="dxa"/>
            <w:vMerge w:val="restart"/>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УЧЕБНА ГОДИНА</w:t>
            </w:r>
          </w:p>
        </w:tc>
        <w:tc>
          <w:tcPr>
            <w:tcW w:w="7224" w:type="dxa"/>
            <w:gridSpan w:val="6"/>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ОСНОВ ЗА СОВЕТУВАЊЕ</w:t>
            </w:r>
          </w:p>
        </w:tc>
        <w:tc>
          <w:tcPr>
            <w:tcW w:w="3507" w:type="dxa"/>
            <w:vMerge w:val="restart"/>
          </w:tcPr>
          <w:p w:rsidR="002A7942" w:rsidRPr="00BA44E3" w:rsidRDefault="002A7942" w:rsidP="00E52084">
            <w:pPr>
              <w:spacing w:line="360" w:lineRule="auto"/>
              <w:jc w:val="center"/>
              <w:rPr>
                <w:rFonts w:ascii="Arial" w:hAnsi="Arial" w:cs="Arial"/>
                <w:sz w:val="24"/>
                <w:szCs w:val="24"/>
                <w:lang w:val="mk-MK"/>
              </w:rPr>
            </w:pPr>
          </w:p>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Забелешка</w:t>
            </w:r>
          </w:p>
        </w:tc>
      </w:tr>
      <w:tr w:rsidR="00FE67CD" w:rsidRPr="00E52084" w:rsidTr="005B56D9">
        <w:trPr>
          <w:jc w:val="center"/>
        </w:trPr>
        <w:tc>
          <w:tcPr>
            <w:tcW w:w="1754" w:type="dxa"/>
            <w:vMerge/>
            <w:vAlign w:val="center"/>
          </w:tcPr>
          <w:p w:rsidR="00FE67CD" w:rsidRPr="00BA44E3" w:rsidRDefault="00FE67CD" w:rsidP="00E52084">
            <w:pPr>
              <w:spacing w:line="360" w:lineRule="auto"/>
              <w:jc w:val="center"/>
              <w:rPr>
                <w:rFonts w:ascii="Arial" w:hAnsi="Arial" w:cs="Arial"/>
                <w:sz w:val="24"/>
                <w:szCs w:val="24"/>
                <w:lang w:val="mk-MK"/>
              </w:rPr>
            </w:pPr>
          </w:p>
        </w:tc>
        <w:tc>
          <w:tcPr>
            <w:tcW w:w="2408" w:type="dxa"/>
            <w:gridSpan w:val="2"/>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Нередовно посетување на настава</w:t>
            </w:r>
          </w:p>
        </w:tc>
        <w:tc>
          <w:tcPr>
            <w:tcW w:w="2408" w:type="dxa"/>
            <w:gridSpan w:val="2"/>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 xml:space="preserve">Намален успех </w:t>
            </w:r>
          </w:p>
        </w:tc>
        <w:tc>
          <w:tcPr>
            <w:tcW w:w="2408" w:type="dxa"/>
            <w:gridSpan w:val="2"/>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Несоодветно однесување</w:t>
            </w:r>
          </w:p>
        </w:tc>
        <w:tc>
          <w:tcPr>
            <w:tcW w:w="3507" w:type="dxa"/>
            <w:vMerge/>
          </w:tcPr>
          <w:p w:rsidR="00FE67CD" w:rsidRPr="00BA44E3" w:rsidRDefault="00FE67CD" w:rsidP="00E52084">
            <w:pPr>
              <w:spacing w:line="360" w:lineRule="auto"/>
              <w:jc w:val="center"/>
              <w:rPr>
                <w:rFonts w:ascii="Arial" w:hAnsi="Arial" w:cs="Arial"/>
                <w:sz w:val="24"/>
                <w:szCs w:val="24"/>
                <w:lang w:val="mk-MK"/>
              </w:rPr>
            </w:pPr>
          </w:p>
        </w:tc>
      </w:tr>
      <w:tr w:rsidR="00FE67CD" w:rsidRPr="00E52084" w:rsidTr="005B56D9">
        <w:trPr>
          <w:trHeight w:val="309"/>
          <w:jc w:val="center"/>
        </w:trPr>
        <w:tc>
          <w:tcPr>
            <w:tcW w:w="1754" w:type="dxa"/>
            <w:vMerge/>
            <w:vAlign w:val="center"/>
          </w:tcPr>
          <w:p w:rsidR="00FE67CD" w:rsidRPr="00BA44E3" w:rsidRDefault="00FE67CD" w:rsidP="00E52084">
            <w:pPr>
              <w:spacing w:line="360" w:lineRule="auto"/>
              <w:jc w:val="center"/>
              <w:rPr>
                <w:rFonts w:ascii="Arial" w:hAnsi="Arial" w:cs="Arial"/>
                <w:sz w:val="24"/>
                <w:szCs w:val="24"/>
                <w:lang w:val="mk-MK"/>
              </w:rPr>
            </w:pPr>
          </w:p>
        </w:tc>
        <w:tc>
          <w:tcPr>
            <w:tcW w:w="1275" w:type="dxa"/>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родители</w:t>
            </w:r>
          </w:p>
        </w:tc>
        <w:tc>
          <w:tcPr>
            <w:tcW w:w="1133" w:type="dxa"/>
            <w:vAlign w:val="center"/>
          </w:tcPr>
          <w:p w:rsidR="00FE67CD" w:rsidRPr="00BA44E3" w:rsidRDefault="00376401" w:rsidP="00E52084">
            <w:pPr>
              <w:spacing w:line="360" w:lineRule="auto"/>
              <w:jc w:val="center"/>
              <w:rPr>
                <w:rFonts w:ascii="Arial" w:hAnsi="Arial" w:cs="Arial"/>
                <w:sz w:val="24"/>
                <w:szCs w:val="24"/>
                <w:lang w:val="mk-MK"/>
              </w:rPr>
            </w:pPr>
            <w:r w:rsidRPr="00BA44E3">
              <w:rPr>
                <w:rFonts w:ascii="Arial" w:hAnsi="Arial" w:cs="Arial"/>
                <w:sz w:val="24"/>
                <w:szCs w:val="24"/>
                <w:lang w:val="mk-MK"/>
              </w:rPr>
              <w:t>У</w:t>
            </w:r>
            <w:r w:rsidR="00FE67CD" w:rsidRPr="00BA44E3">
              <w:rPr>
                <w:rFonts w:ascii="Arial" w:hAnsi="Arial" w:cs="Arial"/>
                <w:sz w:val="24"/>
                <w:szCs w:val="24"/>
                <w:lang w:val="mk-MK"/>
              </w:rPr>
              <w:t>ченици</w:t>
            </w:r>
          </w:p>
        </w:tc>
        <w:tc>
          <w:tcPr>
            <w:tcW w:w="1275" w:type="dxa"/>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родители</w:t>
            </w:r>
          </w:p>
        </w:tc>
        <w:tc>
          <w:tcPr>
            <w:tcW w:w="1133" w:type="dxa"/>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ученици</w:t>
            </w:r>
          </w:p>
        </w:tc>
        <w:tc>
          <w:tcPr>
            <w:tcW w:w="1275" w:type="dxa"/>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родители</w:t>
            </w:r>
          </w:p>
        </w:tc>
        <w:tc>
          <w:tcPr>
            <w:tcW w:w="1133" w:type="dxa"/>
            <w:vAlign w:val="center"/>
          </w:tcPr>
          <w:p w:rsidR="00FE67CD" w:rsidRPr="00BA44E3" w:rsidRDefault="00FE67CD" w:rsidP="00E52084">
            <w:pPr>
              <w:spacing w:line="360" w:lineRule="auto"/>
              <w:jc w:val="center"/>
              <w:rPr>
                <w:rFonts w:ascii="Arial" w:hAnsi="Arial" w:cs="Arial"/>
                <w:sz w:val="24"/>
                <w:szCs w:val="24"/>
                <w:lang w:val="mk-MK"/>
              </w:rPr>
            </w:pPr>
            <w:r w:rsidRPr="00BA44E3">
              <w:rPr>
                <w:rFonts w:ascii="Arial" w:hAnsi="Arial" w:cs="Arial"/>
                <w:sz w:val="24"/>
                <w:szCs w:val="24"/>
                <w:lang w:val="mk-MK"/>
              </w:rPr>
              <w:t>ученици</w:t>
            </w:r>
          </w:p>
        </w:tc>
        <w:tc>
          <w:tcPr>
            <w:tcW w:w="3507" w:type="dxa"/>
            <w:vMerge/>
          </w:tcPr>
          <w:p w:rsidR="00FE67CD" w:rsidRPr="00BA44E3" w:rsidRDefault="00FE67CD" w:rsidP="00E52084">
            <w:pPr>
              <w:spacing w:line="360" w:lineRule="auto"/>
              <w:jc w:val="center"/>
              <w:rPr>
                <w:rFonts w:ascii="Arial" w:hAnsi="Arial" w:cs="Arial"/>
                <w:sz w:val="24"/>
                <w:szCs w:val="24"/>
                <w:lang w:val="mk-MK"/>
              </w:rPr>
            </w:pPr>
          </w:p>
        </w:tc>
      </w:tr>
      <w:tr w:rsidR="0011230B" w:rsidRPr="00E52084" w:rsidTr="005B56D9">
        <w:trPr>
          <w:jc w:val="center"/>
        </w:trPr>
        <w:tc>
          <w:tcPr>
            <w:tcW w:w="1754" w:type="dxa"/>
            <w:vAlign w:val="center"/>
          </w:tcPr>
          <w:p w:rsidR="0011230B" w:rsidRPr="00BA44E3" w:rsidRDefault="0011230B" w:rsidP="00E52084">
            <w:pPr>
              <w:spacing w:after="0" w:line="360" w:lineRule="auto"/>
              <w:jc w:val="center"/>
              <w:rPr>
                <w:rFonts w:ascii="Arial" w:hAnsi="Arial" w:cs="Arial"/>
                <w:sz w:val="24"/>
                <w:szCs w:val="24"/>
                <w:lang w:val="mk-MK"/>
              </w:rPr>
            </w:pPr>
            <w:r w:rsidRPr="00BA44E3">
              <w:rPr>
                <w:rFonts w:ascii="Arial" w:hAnsi="Arial" w:cs="Arial"/>
                <w:sz w:val="24"/>
                <w:szCs w:val="24"/>
                <w:lang w:val="mk-MK"/>
              </w:rPr>
              <w:t xml:space="preserve">Учебна 2017/2018 година </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14</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24</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8</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8</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w:t>
            </w:r>
          </w:p>
        </w:tc>
        <w:tc>
          <w:tcPr>
            <w:tcW w:w="3507" w:type="dxa"/>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Пријавени родители/ученици во ЦСР – 8</w:t>
            </w:r>
          </w:p>
        </w:tc>
      </w:tr>
      <w:tr w:rsidR="0011230B" w:rsidRPr="00E52084" w:rsidTr="005B56D9">
        <w:trPr>
          <w:jc w:val="center"/>
        </w:trPr>
        <w:tc>
          <w:tcPr>
            <w:tcW w:w="1754" w:type="dxa"/>
            <w:vAlign w:val="center"/>
          </w:tcPr>
          <w:p w:rsidR="0011230B" w:rsidRPr="00BA44E3" w:rsidRDefault="0011230B" w:rsidP="00E52084">
            <w:pPr>
              <w:spacing w:after="0" w:line="360" w:lineRule="auto"/>
              <w:jc w:val="center"/>
              <w:rPr>
                <w:rFonts w:ascii="Arial" w:hAnsi="Arial" w:cs="Arial"/>
                <w:sz w:val="24"/>
                <w:szCs w:val="24"/>
                <w:lang w:val="mk-MK"/>
              </w:rPr>
            </w:pPr>
            <w:r w:rsidRPr="00BA44E3">
              <w:rPr>
                <w:rFonts w:ascii="Arial" w:hAnsi="Arial" w:cs="Arial"/>
                <w:sz w:val="24"/>
                <w:szCs w:val="24"/>
                <w:lang w:val="mk-MK"/>
              </w:rPr>
              <w:lastRenderedPageBreak/>
              <w:t xml:space="preserve">Учебна 2018/2019 година  </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10</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10</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8</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8</w:t>
            </w:r>
          </w:p>
        </w:tc>
        <w:tc>
          <w:tcPr>
            <w:tcW w:w="1275"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1133" w:type="dxa"/>
            <w:vAlign w:val="center"/>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3507" w:type="dxa"/>
          </w:tcPr>
          <w:p w:rsidR="0011230B" w:rsidRPr="00BA44E3" w:rsidRDefault="0011230B" w:rsidP="00E52084">
            <w:pPr>
              <w:spacing w:line="360" w:lineRule="auto"/>
              <w:jc w:val="center"/>
              <w:rPr>
                <w:rFonts w:ascii="Arial" w:hAnsi="Arial" w:cs="Arial"/>
                <w:sz w:val="24"/>
                <w:szCs w:val="24"/>
                <w:lang w:val="mk-MK"/>
              </w:rPr>
            </w:pPr>
            <w:r w:rsidRPr="00BA44E3">
              <w:rPr>
                <w:rFonts w:ascii="Arial" w:hAnsi="Arial" w:cs="Arial"/>
                <w:sz w:val="24"/>
                <w:szCs w:val="24"/>
                <w:lang w:val="mk-MK"/>
              </w:rPr>
              <w:t>Пријавени родители/ученици во ЦСР – 4</w:t>
            </w:r>
          </w:p>
        </w:tc>
      </w:tr>
      <w:tr w:rsidR="006F4083" w:rsidRPr="00E52084" w:rsidTr="005B56D9">
        <w:trPr>
          <w:jc w:val="center"/>
        </w:trPr>
        <w:tc>
          <w:tcPr>
            <w:tcW w:w="1754" w:type="dxa"/>
            <w:vAlign w:val="center"/>
          </w:tcPr>
          <w:p w:rsidR="006F4083" w:rsidRPr="00BA44E3" w:rsidRDefault="006F4083" w:rsidP="00E52084">
            <w:pPr>
              <w:spacing w:after="0" w:line="360" w:lineRule="auto"/>
              <w:jc w:val="center"/>
              <w:rPr>
                <w:rFonts w:ascii="Arial" w:hAnsi="Arial" w:cs="Arial"/>
                <w:sz w:val="24"/>
                <w:szCs w:val="24"/>
                <w:lang w:val="mk-MK"/>
              </w:rPr>
            </w:pPr>
            <w:r w:rsidRPr="00BA44E3">
              <w:rPr>
                <w:rFonts w:ascii="Arial" w:hAnsi="Arial" w:cs="Arial"/>
                <w:sz w:val="24"/>
                <w:szCs w:val="24"/>
                <w:lang w:val="mk-MK"/>
              </w:rPr>
              <w:t>Учебна 2019/2020 година</w:t>
            </w:r>
          </w:p>
        </w:tc>
        <w:tc>
          <w:tcPr>
            <w:tcW w:w="1275"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7</w:t>
            </w:r>
          </w:p>
        </w:tc>
        <w:tc>
          <w:tcPr>
            <w:tcW w:w="1133"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7</w:t>
            </w:r>
          </w:p>
        </w:tc>
        <w:tc>
          <w:tcPr>
            <w:tcW w:w="1275"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1133"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1275"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1133" w:type="dxa"/>
            <w:vAlign w:val="center"/>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4</w:t>
            </w:r>
          </w:p>
        </w:tc>
        <w:tc>
          <w:tcPr>
            <w:tcW w:w="3507" w:type="dxa"/>
          </w:tcPr>
          <w:p w:rsidR="006F4083" w:rsidRPr="00BA44E3" w:rsidRDefault="006F4083" w:rsidP="00E52084">
            <w:pPr>
              <w:spacing w:line="360" w:lineRule="auto"/>
              <w:jc w:val="center"/>
              <w:rPr>
                <w:rFonts w:ascii="Arial" w:hAnsi="Arial" w:cs="Arial"/>
                <w:sz w:val="24"/>
                <w:szCs w:val="24"/>
                <w:lang w:val="mk-MK"/>
              </w:rPr>
            </w:pPr>
            <w:r w:rsidRPr="00BA44E3">
              <w:rPr>
                <w:rFonts w:ascii="Arial" w:hAnsi="Arial" w:cs="Arial"/>
                <w:sz w:val="24"/>
                <w:szCs w:val="24"/>
                <w:lang w:val="mk-MK"/>
              </w:rPr>
              <w:t xml:space="preserve">Пријавени родители/ученици во ЦСР и до просветен инспектор </w:t>
            </w:r>
            <w:r w:rsidR="000A6E4F" w:rsidRPr="00BA44E3">
              <w:rPr>
                <w:rFonts w:ascii="Arial" w:hAnsi="Arial" w:cs="Arial"/>
                <w:sz w:val="24"/>
                <w:szCs w:val="24"/>
                <w:lang w:val="mk-MK"/>
              </w:rPr>
              <w:t>–</w:t>
            </w:r>
            <w:r w:rsidRPr="00BA44E3">
              <w:rPr>
                <w:rFonts w:ascii="Arial" w:hAnsi="Arial" w:cs="Arial"/>
                <w:sz w:val="24"/>
                <w:szCs w:val="24"/>
                <w:lang w:val="mk-MK"/>
              </w:rPr>
              <w:t xml:space="preserve"> 4</w:t>
            </w:r>
          </w:p>
        </w:tc>
      </w:tr>
      <w:tr w:rsidR="00594E3C" w:rsidRPr="00E52084" w:rsidTr="005B56D9">
        <w:trPr>
          <w:jc w:val="center"/>
        </w:trPr>
        <w:tc>
          <w:tcPr>
            <w:tcW w:w="1754" w:type="dxa"/>
            <w:vAlign w:val="center"/>
          </w:tcPr>
          <w:p w:rsidR="00594E3C" w:rsidRPr="00BA44E3" w:rsidRDefault="00594E3C" w:rsidP="00E52084">
            <w:pPr>
              <w:spacing w:after="0" w:line="360" w:lineRule="auto"/>
              <w:jc w:val="center"/>
              <w:rPr>
                <w:rFonts w:ascii="Arial" w:hAnsi="Arial" w:cs="Arial"/>
                <w:sz w:val="24"/>
                <w:szCs w:val="24"/>
                <w:lang w:val="mk-MK"/>
              </w:rPr>
            </w:pPr>
            <w:r w:rsidRPr="00BA44E3">
              <w:rPr>
                <w:rFonts w:ascii="Arial" w:hAnsi="Arial" w:cs="Arial"/>
                <w:sz w:val="24"/>
                <w:szCs w:val="24"/>
                <w:lang w:val="mk-MK"/>
              </w:rPr>
              <w:t>Учебна 2020/2021</w:t>
            </w:r>
          </w:p>
        </w:tc>
        <w:tc>
          <w:tcPr>
            <w:tcW w:w="1275" w:type="dxa"/>
            <w:vAlign w:val="center"/>
          </w:tcPr>
          <w:p w:rsidR="00594E3C" w:rsidRPr="00BA44E3" w:rsidRDefault="008B60AC" w:rsidP="00E52084">
            <w:pPr>
              <w:spacing w:line="360" w:lineRule="auto"/>
              <w:jc w:val="center"/>
              <w:rPr>
                <w:rFonts w:ascii="Arial" w:hAnsi="Arial" w:cs="Arial"/>
                <w:sz w:val="24"/>
                <w:szCs w:val="24"/>
                <w:lang w:val="mk-MK"/>
              </w:rPr>
            </w:pPr>
            <w:r w:rsidRPr="00BA44E3">
              <w:rPr>
                <w:rFonts w:ascii="Arial" w:hAnsi="Arial" w:cs="Arial"/>
                <w:sz w:val="24"/>
                <w:szCs w:val="24"/>
                <w:lang w:val="mk-MK"/>
              </w:rPr>
              <w:t>1</w:t>
            </w:r>
          </w:p>
        </w:tc>
        <w:tc>
          <w:tcPr>
            <w:tcW w:w="1133" w:type="dxa"/>
            <w:vAlign w:val="center"/>
          </w:tcPr>
          <w:p w:rsidR="00594E3C" w:rsidRPr="00BA44E3" w:rsidRDefault="00D76960" w:rsidP="00E52084">
            <w:pPr>
              <w:spacing w:line="360" w:lineRule="auto"/>
              <w:jc w:val="center"/>
              <w:rPr>
                <w:rFonts w:ascii="Arial" w:hAnsi="Arial" w:cs="Arial"/>
                <w:sz w:val="24"/>
                <w:szCs w:val="24"/>
                <w:lang w:val="mk-MK"/>
              </w:rPr>
            </w:pPr>
            <w:r w:rsidRPr="00BA44E3">
              <w:rPr>
                <w:rFonts w:ascii="Arial" w:hAnsi="Arial" w:cs="Arial"/>
                <w:sz w:val="24"/>
                <w:szCs w:val="24"/>
                <w:lang w:val="mk-MK"/>
              </w:rPr>
              <w:t>2</w:t>
            </w:r>
          </w:p>
        </w:tc>
        <w:tc>
          <w:tcPr>
            <w:tcW w:w="1275" w:type="dxa"/>
            <w:vAlign w:val="center"/>
          </w:tcPr>
          <w:p w:rsidR="00594E3C" w:rsidRPr="00BA44E3" w:rsidRDefault="008B60AC" w:rsidP="00E52084">
            <w:pPr>
              <w:spacing w:line="360" w:lineRule="auto"/>
              <w:jc w:val="center"/>
              <w:rPr>
                <w:rFonts w:ascii="Arial" w:hAnsi="Arial" w:cs="Arial"/>
                <w:sz w:val="24"/>
                <w:szCs w:val="24"/>
                <w:lang w:val="mk-MK"/>
              </w:rPr>
            </w:pPr>
            <w:r w:rsidRPr="00BA44E3">
              <w:rPr>
                <w:rFonts w:ascii="Arial" w:hAnsi="Arial" w:cs="Arial"/>
                <w:sz w:val="24"/>
                <w:szCs w:val="24"/>
                <w:lang w:val="mk-MK"/>
              </w:rPr>
              <w:t>9</w:t>
            </w:r>
          </w:p>
        </w:tc>
        <w:tc>
          <w:tcPr>
            <w:tcW w:w="1133" w:type="dxa"/>
            <w:vAlign w:val="center"/>
          </w:tcPr>
          <w:p w:rsidR="00594E3C" w:rsidRPr="00BA44E3" w:rsidRDefault="00853218" w:rsidP="00E52084">
            <w:pPr>
              <w:spacing w:line="360" w:lineRule="auto"/>
              <w:jc w:val="center"/>
              <w:rPr>
                <w:rFonts w:ascii="Arial" w:hAnsi="Arial" w:cs="Arial"/>
                <w:sz w:val="24"/>
                <w:szCs w:val="24"/>
                <w:lang w:val="mk-MK"/>
              </w:rPr>
            </w:pPr>
            <w:r w:rsidRPr="00BA44E3">
              <w:rPr>
                <w:rFonts w:ascii="Arial" w:hAnsi="Arial" w:cs="Arial"/>
                <w:sz w:val="24"/>
                <w:szCs w:val="24"/>
                <w:lang w:val="mk-MK"/>
              </w:rPr>
              <w:t>1</w:t>
            </w:r>
            <w:r w:rsidR="008B60AC" w:rsidRPr="00BA44E3">
              <w:rPr>
                <w:rFonts w:ascii="Arial" w:hAnsi="Arial" w:cs="Arial"/>
                <w:sz w:val="24"/>
                <w:szCs w:val="24"/>
                <w:lang w:val="mk-MK"/>
              </w:rPr>
              <w:t>2</w:t>
            </w:r>
          </w:p>
        </w:tc>
        <w:tc>
          <w:tcPr>
            <w:tcW w:w="1275" w:type="dxa"/>
            <w:vAlign w:val="center"/>
          </w:tcPr>
          <w:p w:rsidR="00594E3C" w:rsidRPr="00BA44E3" w:rsidRDefault="00137BCF" w:rsidP="00E52084">
            <w:pPr>
              <w:spacing w:line="360" w:lineRule="auto"/>
              <w:jc w:val="center"/>
              <w:rPr>
                <w:rFonts w:ascii="Arial" w:hAnsi="Arial" w:cs="Arial"/>
                <w:sz w:val="24"/>
                <w:szCs w:val="24"/>
                <w:lang w:val="mk-MK"/>
              </w:rPr>
            </w:pPr>
            <w:r w:rsidRPr="00BA44E3">
              <w:rPr>
                <w:rFonts w:ascii="Arial" w:hAnsi="Arial" w:cs="Arial"/>
                <w:sz w:val="24"/>
                <w:szCs w:val="24"/>
                <w:lang w:val="mk-MK"/>
              </w:rPr>
              <w:t>1</w:t>
            </w:r>
          </w:p>
        </w:tc>
        <w:tc>
          <w:tcPr>
            <w:tcW w:w="1133" w:type="dxa"/>
            <w:vAlign w:val="center"/>
          </w:tcPr>
          <w:p w:rsidR="00594E3C" w:rsidRPr="00BA44E3" w:rsidRDefault="004812E1" w:rsidP="00E52084">
            <w:pPr>
              <w:spacing w:line="360" w:lineRule="auto"/>
              <w:jc w:val="center"/>
              <w:rPr>
                <w:rFonts w:ascii="Arial" w:hAnsi="Arial" w:cs="Arial"/>
                <w:sz w:val="24"/>
                <w:szCs w:val="24"/>
                <w:lang w:val="mk-MK"/>
              </w:rPr>
            </w:pPr>
            <w:r w:rsidRPr="00BA44E3">
              <w:rPr>
                <w:rFonts w:ascii="Arial" w:hAnsi="Arial" w:cs="Arial"/>
                <w:sz w:val="24"/>
                <w:szCs w:val="24"/>
                <w:lang w:val="mk-MK"/>
              </w:rPr>
              <w:t>2</w:t>
            </w:r>
          </w:p>
        </w:tc>
        <w:tc>
          <w:tcPr>
            <w:tcW w:w="3507" w:type="dxa"/>
          </w:tcPr>
          <w:p w:rsidR="00594E3C" w:rsidRPr="00BA44E3" w:rsidRDefault="00853218" w:rsidP="00E52084">
            <w:pPr>
              <w:spacing w:line="360" w:lineRule="auto"/>
              <w:jc w:val="center"/>
              <w:rPr>
                <w:rFonts w:ascii="Arial" w:hAnsi="Arial" w:cs="Arial"/>
                <w:sz w:val="24"/>
                <w:szCs w:val="24"/>
                <w:lang w:val="mk-MK"/>
              </w:rPr>
            </w:pPr>
            <w:r w:rsidRPr="00BA44E3">
              <w:rPr>
                <w:rFonts w:ascii="Arial" w:hAnsi="Arial" w:cs="Arial"/>
                <w:sz w:val="24"/>
                <w:szCs w:val="24"/>
                <w:lang w:val="mk-MK"/>
              </w:rPr>
              <w:t>/</w:t>
            </w:r>
          </w:p>
        </w:tc>
      </w:tr>
    </w:tbl>
    <w:p w:rsidR="009C13B0" w:rsidRPr="00E52084" w:rsidRDefault="009C13B0" w:rsidP="009E74C7">
      <w:pPr>
        <w:spacing w:line="360" w:lineRule="auto"/>
        <w:jc w:val="both"/>
        <w:rPr>
          <w:rFonts w:ascii="Arial" w:hAnsi="Arial" w:cs="Arial"/>
          <w:sz w:val="24"/>
          <w:szCs w:val="24"/>
          <w:lang w:val="mk-MK"/>
        </w:rPr>
      </w:pPr>
    </w:p>
    <w:p w:rsidR="005653B1" w:rsidRPr="00E52084" w:rsidRDefault="00751F4D"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Следењето на реализацијата на воспитно-образовната работа во училиштето, како и педагошката евиденција и документација ја вршеа директорот и стручната служба во училиштето.</w:t>
      </w:r>
      <w:r w:rsidR="00A27344" w:rsidRPr="00E52084">
        <w:rPr>
          <w:rFonts w:ascii="Arial" w:hAnsi="Arial" w:cs="Arial"/>
          <w:sz w:val="24"/>
          <w:szCs w:val="24"/>
        </w:rPr>
        <w:t xml:space="preserve"> </w:t>
      </w:r>
      <w:r w:rsidR="005653B1" w:rsidRPr="00E52084">
        <w:rPr>
          <w:rFonts w:ascii="Arial" w:hAnsi="Arial" w:cs="Arial"/>
          <w:sz w:val="24"/>
          <w:szCs w:val="24"/>
          <w:lang w:val="mk-MK"/>
        </w:rPr>
        <w:t>Исто така имаше и посети од</w:t>
      </w:r>
      <w:r w:rsidR="00DF1D2C">
        <w:rPr>
          <w:rFonts w:ascii="Arial" w:hAnsi="Arial" w:cs="Arial"/>
          <w:sz w:val="24"/>
          <w:szCs w:val="24"/>
          <w:lang w:val="mk-MK"/>
        </w:rPr>
        <w:t xml:space="preserve"> Државниот прос</w:t>
      </w:r>
      <w:r w:rsidRPr="00E52084">
        <w:rPr>
          <w:rFonts w:ascii="Arial" w:hAnsi="Arial" w:cs="Arial"/>
          <w:sz w:val="24"/>
          <w:szCs w:val="24"/>
          <w:lang w:val="mk-MK"/>
        </w:rPr>
        <w:t>ве</w:t>
      </w:r>
      <w:r w:rsidR="00DF1D2C">
        <w:rPr>
          <w:rFonts w:ascii="Arial" w:hAnsi="Arial" w:cs="Arial"/>
          <w:sz w:val="24"/>
          <w:szCs w:val="24"/>
          <w:lang w:val="mk-MK"/>
        </w:rPr>
        <w:t>те</w:t>
      </w:r>
      <w:r w:rsidRPr="00E52084">
        <w:rPr>
          <w:rFonts w:ascii="Arial" w:hAnsi="Arial" w:cs="Arial"/>
          <w:sz w:val="24"/>
          <w:szCs w:val="24"/>
          <w:lang w:val="mk-MK"/>
        </w:rPr>
        <w:t>н инспектор</w:t>
      </w:r>
      <w:r w:rsidR="005653B1" w:rsidRPr="00E52084">
        <w:rPr>
          <w:rFonts w:ascii="Arial" w:hAnsi="Arial" w:cs="Arial"/>
          <w:sz w:val="24"/>
          <w:szCs w:val="24"/>
          <w:lang w:val="mk-MK"/>
        </w:rPr>
        <w:t>, кој</w:t>
      </w:r>
      <w:r w:rsidRPr="00E52084">
        <w:rPr>
          <w:rFonts w:ascii="Arial" w:hAnsi="Arial" w:cs="Arial"/>
          <w:sz w:val="24"/>
          <w:szCs w:val="24"/>
          <w:lang w:val="mk-MK"/>
        </w:rPr>
        <w:t xml:space="preserve"> </w:t>
      </w:r>
      <w:r w:rsidR="005653B1" w:rsidRPr="00E52084">
        <w:rPr>
          <w:rFonts w:ascii="Arial" w:hAnsi="Arial" w:cs="Arial"/>
          <w:sz w:val="24"/>
          <w:szCs w:val="24"/>
          <w:lang w:val="mk-MK"/>
        </w:rPr>
        <w:t xml:space="preserve">изврши увид на </w:t>
      </w:r>
      <w:r w:rsidRPr="00E52084">
        <w:rPr>
          <w:rFonts w:ascii="Arial" w:hAnsi="Arial" w:cs="Arial"/>
          <w:sz w:val="24"/>
          <w:szCs w:val="24"/>
          <w:lang w:val="mk-MK"/>
        </w:rPr>
        <w:t xml:space="preserve">педагошката евиденција и </w:t>
      </w:r>
      <w:r w:rsidR="005653B1" w:rsidRPr="00E52084">
        <w:rPr>
          <w:rFonts w:ascii="Arial" w:hAnsi="Arial" w:cs="Arial"/>
          <w:sz w:val="24"/>
          <w:szCs w:val="24"/>
          <w:lang w:val="mk-MK"/>
        </w:rPr>
        <w:t>се дадоа насоки за водењето на истата. Со целокупната докуме</w:t>
      </w:r>
      <w:r w:rsidR="00DF1D2C">
        <w:rPr>
          <w:rFonts w:ascii="Arial" w:hAnsi="Arial" w:cs="Arial"/>
          <w:sz w:val="24"/>
          <w:szCs w:val="24"/>
          <w:lang w:val="mk-MK"/>
        </w:rPr>
        <w:t>н</w:t>
      </w:r>
      <w:r w:rsidR="005653B1" w:rsidRPr="00E52084">
        <w:rPr>
          <w:rFonts w:ascii="Arial" w:hAnsi="Arial" w:cs="Arial"/>
          <w:sz w:val="24"/>
          <w:szCs w:val="24"/>
          <w:lang w:val="mk-MK"/>
        </w:rPr>
        <w:t>тација во училиштето како и извршените анализи беа запознати навремено в</w:t>
      </w:r>
      <w:r w:rsidRPr="00E52084">
        <w:rPr>
          <w:rFonts w:ascii="Arial" w:hAnsi="Arial" w:cs="Arial"/>
          <w:sz w:val="24"/>
          <w:szCs w:val="24"/>
          <w:lang w:val="mk-MK"/>
        </w:rPr>
        <w:t>работените, учениците, Училишниот одбор и Советот на родители</w:t>
      </w:r>
      <w:r w:rsidR="005653B1" w:rsidRPr="00E52084">
        <w:rPr>
          <w:rFonts w:ascii="Arial" w:hAnsi="Arial" w:cs="Arial"/>
          <w:sz w:val="24"/>
          <w:szCs w:val="24"/>
          <w:lang w:val="mk-MK"/>
        </w:rPr>
        <w:t xml:space="preserve">. </w:t>
      </w:r>
    </w:p>
    <w:p w:rsidR="00EF5AA5" w:rsidRPr="00E52084" w:rsidRDefault="00751F4D"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lastRenderedPageBreak/>
        <w:t xml:space="preserve"> </w:t>
      </w:r>
      <w:r w:rsidR="000A6E4F" w:rsidRPr="00E52084">
        <w:rPr>
          <w:rFonts w:ascii="Arial" w:hAnsi="Arial" w:cs="Arial"/>
          <w:sz w:val="24"/>
          <w:szCs w:val="24"/>
          <w:lang w:val="mk-MK"/>
        </w:rPr>
        <w:t>Исто така во училиштето се реализираа</w:t>
      </w:r>
      <w:r w:rsidR="00EF5AA5" w:rsidRPr="00E52084">
        <w:rPr>
          <w:rFonts w:ascii="Arial" w:hAnsi="Arial" w:cs="Arial"/>
          <w:sz w:val="24"/>
          <w:szCs w:val="24"/>
          <w:lang w:val="mk-MK"/>
        </w:rPr>
        <w:t xml:space="preserve"> и увиди од просветен инспектор за пријавените ученици во училиштето по основ нередовно доаѓања на настава, како и по основ на запишување</w:t>
      </w:r>
      <w:r w:rsidR="000A6E4F" w:rsidRPr="00E52084">
        <w:rPr>
          <w:rFonts w:ascii="Arial" w:hAnsi="Arial" w:cs="Arial"/>
          <w:sz w:val="24"/>
          <w:szCs w:val="24"/>
          <w:lang w:val="mk-MK"/>
        </w:rPr>
        <w:t xml:space="preserve"> на првачиња за во учебната 2020/2021</w:t>
      </w:r>
      <w:r w:rsidR="00EF5AA5" w:rsidRPr="00E52084">
        <w:rPr>
          <w:rFonts w:ascii="Arial" w:hAnsi="Arial" w:cs="Arial"/>
          <w:sz w:val="24"/>
          <w:szCs w:val="24"/>
          <w:lang w:val="mk-MK"/>
        </w:rPr>
        <w:t xml:space="preserve"> година. Исто така беше извршена посета и соработка со Центарот за социјални работи Кавадарци</w:t>
      </w:r>
      <w:r w:rsidR="000A6E4F" w:rsidRPr="00E52084">
        <w:rPr>
          <w:rFonts w:ascii="Arial" w:hAnsi="Arial" w:cs="Arial"/>
          <w:sz w:val="24"/>
          <w:szCs w:val="24"/>
          <w:lang w:val="mk-MK"/>
        </w:rPr>
        <w:t>, во текот на првото полугодие</w:t>
      </w:r>
      <w:r w:rsidR="00EF5AA5" w:rsidRPr="00E52084">
        <w:rPr>
          <w:rFonts w:ascii="Arial" w:hAnsi="Arial" w:cs="Arial"/>
          <w:sz w:val="24"/>
          <w:szCs w:val="24"/>
          <w:lang w:val="mk-MK"/>
        </w:rPr>
        <w:t xml:space="preserve">. </w:t>
      </w:r>
    </w:p>
    <w:p w:rsidR="00751F4D" w:rsidRDefault="000A6E4F"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Во текот на месец </w:t>
      </w:r>
      <w:r w:rsidR="00751F4D" w:rsidRPr="00E52084">
        <w:rPr>
          <w:rFonts w:ascii="Arial" w:hAnsi="Arial" w:cs="Arial"/>
          <w:sz w:val="24"/>
          <w:szCs w:val="24"/>
          <w:lang w:val="mk-MK"/>
        </w:rPr>
        <w:t>ј</w:t>
      </w:r>
      <w:r w:rsidRPr="00E52084">
        <w:rPr>
          <w:rFonts w:ascii="Arial" w:hAnsi="Arial" w:cs="Arial"/>
          <w:sz w:val="24"/>
          <w:szCs w:val="24"/>
          <w:lang w:val="mk-MK"/>
        </w:rPr>
        <w:t>уни, по насока и прописи од МОН,</w:t>
      </w:r>
      <w:r w:rsidR="00751F4D" w:rsidRPr="00E52084">
        <w:rPr>
          <w:rFonts w:ascii="Arial" w:hAnsi="Arial" w:cs="Arial"/>
          <w:sz w:val="24"/>
          <w:szCs w:val="24"/>
          <w:lang w:val="mk-MK"/>
        </w:rPr>
        <w:t xml:space="preserve"> следеа уписи на деца кои што се обврзници за запишување во</w:t>
      </w:r>
      <w:r w:rsidR="00EF5AA5" w:rsidRPr="00E52084">
        <w:rPr>
          <w:rFonts w:ascii="Arial" w:hAnsi="Arial" w:cs="Arial"/>
          <w:sz w:val="24"/>
          <w:szCs w:val="24"/>
          <w:lang w:val="mk-MK"/>
        </w:rPr>
        <w:t xml:space="preserve"> пр</w:t>
      </w:r>
      <w:r w:rsidRPr="00E52084">
        <w:rPr>
          <w:rFonts w:ascii="Arial" w:hAnsi="Arial" w:cs="Arial"/>
          <w:sz w:val="24"/>
          <w:szCs w:val="24"/>
          <w:lang w:val="mk-MK"/>
        </w:rPr>
        <w:t>во одделение за во учебната 2020/2021</w:t>
      </w:r>
      <w:r w:rsidR="00751F4D" w:rsidRPr="00E52084">
        <w:rPr>
          <w:rFonts w:ascii="Arial" w:hAnsi="Arial" w:cs="Arial"/>
          <w:sz w:val="24"/>
          <w:szCs w:val="24"/>
          <w:lang w:val="mk-MK"/>
        </w:rPr>
        <w:t xml:space="preserve"> година и на ниво на училиште (централно и п</w:t>
      </w:r>
      <w:r w:rsidRPr="00E52084">
        <w:rPr>
          <w:rFonts w:ascii="Arial" w:hAnsi="Arial" w:cs="Arial"/>
          <w:sz w:val="24"/>
          <w:szCs w:val="24"/>
          <w:lang w:val="mk-MK"/>
        </w:rPr>
        <w:t>одрачните) зашишани се вкупно 63</w:t>
      </w:r>
      <w:r w:rsidR="00751F4D" w:rsidRPr="00E52084">
        <w:rPr>
          <w:rFonts w:ascii="Arial" w:hAnsi="Arial" w:cs="Arial"/>
          <w:sz w:val="24"/>
          <w:szCs w:val="24"/>
          <w:lang w:val="mk-MK"/>
        </w:rPr>
        <w:t xml:space="preserve"> првачиња. Документацијата редовно се водеше, </w:t>
      </w:r>
      <w:r w:rsidR="00751F4D" w:rsidRPr="00E52084">
        <w:rPr>
          <w:rFonts w:ascii="Arial" w:hAnsi="Arial" w:cs="Arial"/>
          <w:sz w:val="24"/>
          <w:szCs w:val="24"/>
        </w:rPr>
        <w:t xml:space="preserve">a </w:t>
      </w:r>
      <w:r w:rsidR="00751F4D" w:rsidRPr="00E52084">
        <w:rPr>
          <w:rFonts w:ascii="Arial" w:hAnsi="Arial" w:cs="Arial"/>
          <w:sz w:val="24"/>
          <w:szCs w:val="24"/>
          <w:lang w:val="mk-MK"/>
        </w:rPr>
        <w:t>по одделенските совети и утврдувањето на успехот и поведението на учениците на Наставнички Совет, заведени се оцените во дневниците и свидетелстват</w:t>
      </w:r>
      <w:r w:rsidR="004646D8" w:rsidRPr="00E52084">
        <w:rPr>
          <w:rFonts w:ascii="Arial" w:hAnsi="Arial" w:cs="Arial"/>
          <w:sz w:val="24"/>
          <w:szCs w:val="24"/>
          <w:lang w:val="mk-MK"/>
        </w:rPr>
        <w:t>а и дадени се на ученици</w:t>
      </w:r>
      <w:r w:rsidRPr="00E52084">
        <w:rPr>
          <w:rFonts w:ascii="Arial" w:hAnsi="Arial" w:cs="Arial"/>
          <w:sz w:val="24"/>
          <w:szCs w:val="24"/>
          <w:lang w:val="mk-MK"/>
        </w:rPr>
        <w:t xml:space="preserve">те од </w:t>
      </w:r>
      <w:r w:rsidR="00DF1D2C">
        <w:rPr>
          <w:rFonts w:ascii="Arial" w:hAnsi="Arial" w:cs="Arial"/>
          <w:sz w:val="24"/>
          <w:szCs w:val="24"/>
          <w:lang w:val="mk-MK"/>
        </w:rPr>
        <w:t>деветтите одделенија на 14</w:t>
      </w:r>
      <w:r w:rsidRPr="00E52084">
        <w:rPr>
          <w:rFonts w:ascii="Arial" w:hAnsi="Arial" w:cs="Arial"/>
          <w:sz w:val="24"/>
          <w:szCs w:val="24"/>
          <w:lang w:val="mk-MK"/>
        </w:rPr>
        <w:t>. 06. 2020</w:t>
      </w:r>
      <w:r w:rsidR="004646D8" w:rsidRPr="00E52084">
        <w:rPr>
          <w:rFonts w:ascii="Arial" w:hAnsi="Arial" w:cs="Arial"/>
          <w:sz w:val="24"/>
          <w:szCs w:val="24"/>
          <w:lang w:val="mk-MK"/>
        </w:rPr>
        <w:t xml:space="preserve"> година, додека на останатите ученици од прво до </w:t>
      </w:r>
      <w:r w:rsidRPr="00E52084">
        <w:rPr>
          <w:rFonts w:ascii="Arial" w:hAnsi="Arial" w:cs="Arial"/>
          <w:sz w:val="24"/>
          <w:szCs w:val="24"/>
          <w:lang w:val="mk-MK"/>
        </w:rPr>
        <w:t>осмо одделение свидетелствата ќе им се даваат во септември</w:t>
      </w:r>
      <w:r w:rsidR="004646D8" w:rsidRPr="00E52084">
        <w:rPr>
          <w:rFonts w:ascii="Arial" w:hAnsi="Arial" w:cs="Arial"/>
          <w:sz w:val="24"/>
          <w:szCs w:val="24"/>
          <w:lang w:val="mk-MK"/>
        </w:rPr>
        <w:t xml:space="preserve">. </w:t>
      </w:r>
    </w:p>
    <w:p w:rsidR="00001F83" w:rsidRDefault="00001F83" w:rsidP="00E52084">
      <w:pPr>
        <w:spacing w:line="360" w:lineRule="auto"/>
        <w:ind w:firstLine="720"/>
        <w:jc w:val="both"/>
        <w:rPr>
          <w:rFonts w:ascii="Arial" w:hAnsi="Arial" w:cs="Arial"/>
          <w:sz w:val="24"/>
          <w:szCs w:val="24"/>
          <w:lang w:val="mk-MK"/>
        </w:rPr>
      </w:pPr>
    </w:p>
    <w:p w:rsidR="00001F83" w:rsidRDefault="00001F83" w:rsidP="00E52084">
      <w:pPr>
        <w:spacing w:line="360" w:lineRule="auto"/>
        <w:ind w:firstLine="720"/>
        <w:jc w:val="both"/>
        <w:rPr>
          <w:rFonts w:ascii="Arial" w:hAnsi="Arial" w:cs="Arial"/>
          <w:sz w:val="24"/>
          <w:szCs w:val="24"/>
          <w:lang w:val="mk-MK"/>
        </w:rPr>
      </w:pPr>
    </w:p>
    <w:p w:rsidR="00001F83" w:rsidRDefault="00001F83" w:rsidP="00E52084">
      <w:pPr>
        <w:spacing w:line="360" w:lineRule="auto"/>
        <w:ind w:firstLine="720"/>
        <w:jc w:val="both"/>
        <w:rPr>
          <w:rFonts w:ascii="Arial" w:hAnsi="Arial" w:cs="Arial"/>
          <w:sz w:val="24"/>
          <w:szCs w:val="24"/>
          <w:lang w:val="mk-MK"/>
        </w:rPr>
      </w:pPr>
    </w:p>
    <w:p w:rsidR="00001F83" w:rsidRDefault="00001F83" w:rsidP="00E52084">
      <w:pPr>
        <w:spacing w:line="360" w:lineRule="auto"/>
        <w:ind w:firstLine="720"/>
        <w:jc w:val="both"/>
        <w:rPr>
          <w:rFonts w:ascii="Arial" w:hAnsi="Arial" w:cs="Arial"/>
          <w:sz w:val="24"/>
          <w:szCs w:val="24"/>
          <w:lang w:val="mk-MK"/>
        </w:rPr>
      </w:pPr>
    </w:p>
    <w:p w:rsidR="00001F83" w:rsidRPr="00E52084" w:rsidRDefault="00001F83" w:rsidP="00E52084">
      <w:pPr>
        <w:spacing w:line="360" w:lineRule="auto"/>
        <w:ind w:firstLine="720"/>
        <w:jc w:val="both"/>
        <w:rPr>
          <w:rFonts w:ascii="Arial" w:hAnsi="Arial" w:cs="Arial"/>
          <w:sz w:val="24"/>
          <w:szCs w:val="24"/>
          <w:lang w:val="mk-MK"/>
        </w:rPr>
      </w:pPr>
    </w:p>
    <w:p w:rsidR="00E547FF" w:rsidRPr="00BA44E3" w:rsidRDefault="00EC232C" w:rsidP="00E52084">
      <w:pPr>
        <w:spacing w:line="360" w:lineRule="auto"/>
        <w:jc w:val="both"/>
        <w:rPr>
          <w:rFonts w:ascii="Arial" w:hAnsi="Arial" w:cs="Arial"/>
          <w:b/>
          <w:bCs/>
          <w:sz w:val="28"/>
          <w:szCs w:val="24"/>
          <w:lang w:val="ru-RU"/>
        </w:rPr>
      </w:pPr>
      <w:r w:rsidRPr="00BA44E3">
        <w:rPr>
          <w:rFonts w:ascii="Arial" w:hAnsi="Arial" w:cs="Arial"/>
          <w:b/>
          <w:bCs/>
          <w:sz w:val="28"/>
          <w:szCs w:val="24"/>
          <w:lang w:val="mk-MK"/>
        </w:rPr>
        <w:lastRenderedPageBreak/>
        <w:t>11</w:t>
      </w:r>
      <w:r w:rsidR="004E3674" w:rsidRPr="00BA44E3">
        <w:rPr>
          <w:rFonts w:ascii="Arial" w:hAnsi="Arial" w:cs="Arial"/>
          <w:b/>
          <w:bCs/>
          <w:sz w:val="28"/>
          <w:szCs w:val="24"/>
          <w:lang w:val="mk-MK"/>
        </w:rPr>
        <w:t>.Статистички извештај</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  Р  Е  Г  Л  Е  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 бројот на учениците на крајот од  учебната</w:t>
      </w:r>
    </w:p>
    <w:p w:rsidR="00E547FF" w:rsidRPr="00E52084" w:rsidRDefault="000A6E4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20</w:t>
      </w:r>
      <w:r w:rsidR="004D5D88">
        <w:rPr>
          <w:rFonts w:ascii="Arial" w:hAnsi="Arial" w:cs="Arial"/>
          <w:b/>
          <w:bCs/>
          <w:sz w:val="24"/>
          <w:szCs w:val="24"/>
          <w:lang w:val="mk-MK"/>
        </w:rPr>
        <w:t>2</w:t>
      </w:r>
      <w:r w:rsidR="004D5D88">
        <w:rPr>
          <w:rFonts w:ascii="Arial" w:hAnsi="Arial" w:cs="Arial"/>
          <w:b/>
          <w:bCs/>
          <w:sz w:val="24"/>
          <w:szCs w:val="24"/>
        </w:rPr>
        <w:t>0</w:t>
      </w:r>
      <w:r w:rsidRPr="00E52084">
        <w:rPr>
          <w:rFonts w:ascii="Arial" w:hAnsi="Arial" w:cs="Arial"/>
          <w:b/>
          <w:bCs/>
          <w:sz w:val="24"/>
          <w:szCs w:val="24"/>
          <w:lang w:val="mk-MK"/>
        </w:rPr>
        <w:t>-202</w:t>
      </w:r>
      <w:r w:rsidR="004D5D88">
        <w:rPr>
          <w:rFonts w:ascii="Arial" w:hAnsi="Arial" w:cs="Arial"/>
          <w:b/>
          <w:bCs/>
          <w:sz w:val="24"/>
          <w:szCs w:val="24"/>
        </w:rPr>
        <w:t>1</w:t>
      </w:r>
      <w:r w:rsidR="00E547FF" w:rsidRPr="00E52084">
        <w:rPr>
          <w:rFonts w:ascii="Arial" w:hAnsi="Arial" w:cs="Arial"/>
          <w:b/>
          <w:bCs/>
          <w:sz w:val="24"/>
          <w:szCs w:val="24"/>
          <w:lang w:val="ru-RU"/>
        </w:rPr>
        <w:t xml:space="preserve"> </w:t>
      </w:r>
      <w:r w:rsidR="00E547FF" w:rsidRPr="00E52084">
        <w:rPr>
          <w:rFonts w:ascii="Arial" w:hAnsi="Arial" w:cs="Arial"/>
          <w:b/>
          <w:bCs/>
          <w:sz w:val="24"/>
          <w:szCs w:val="24"/>
          <w:lang w:val="mk-MK"/>
        </w:rPr>
        <w:t>година</w:t>
      </w:r>
    </w:p>
    <w:tbl>
      <w:tblPr>
        <w:tblW w:w="1573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1560"/>
        <w:gridCol w:w="1276"/>
        <w:gridCol w:w="1417"/>
        <w:gridCol w:w="1134"/>
        <w:gridCol w:w="1083"/>
        <w:gridCol w:w="1044"/>
        <w:gridCol w:w="1134"/>
        <w:gridCol w:w="1134"/>
        <w:gridCol w:w="1134"/>
        <w:gridCol w:w="2693"/>
        <w:gridCol w:w="2129"/>
      </w:tblGrid>
      <w:tr w:rsidR="00E547FF" w:rsidRPr="00E52084" w:rsidTr="00041463">
        <w:trPr>
          <w:jc w:val="center"/>
        </w:trPr>
        <w:tc>
          <w:tcPr>
            <w:tcW w:w="1560" w:type="dxa"/>
            <w:vMerge w:val="restart"/>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Одделение</w:t>
            </w:r>
          </w:p>
        </w:tc>
        <w:tc>
          <w:tcPr>
            <w:tcW w:w="2693" w:type="dxa"/>
            <w:gridSpan w:val="2"/>
            <w:shd w:val="clear" w:color="auto" w:fill="auto"/>
          </w:tcPr>
          <w:p w:rsidR="00E547FF" w:rsidRPr="00E52084" w:rsidRDefault="00E547FF" w:rsidP="00E52084">
            <w:pPr>
              <w:spacing w:after="0" w:line="360" w:lineRule="auto"/>
              <w:jc w:val="center"/>
              <w:rPr>
                <w:rFonts w:ascii="Arial" w:hAnsi="Arial" w:cs="Arial"/>
                <w:b/>
                <w:bCs/>
                <w:sz w:val="24"/>
                <w:szCs w:val="24"/>
              </w:rPr>
            </w:pPr>
          </w:p>
          <w:p w:rsidR="00E547FF" w:rsidRPr="00E52084" w:rsidRDefault="00E547FF"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Македонски јази</w:t>
            </w:r>
            <w:r w:rsidRPr="00E52084">
              <w:rPr>
                <w:rFonts w:ascii="Arial" w:hAnsi="Arial" w:cs="Arial"/>
                <w:b/>
                <w:bCs/>
                <w:sz w:val="24"/>
                <w:szCs w:val="24"/>
              </w:rPr>
              <w:t>k</w:t>
            </w:r>
          </w:p>
        </w:tc>
        <w:tc>
          <w:tcPr>
            <w:tcW w:w="2217" w:type="dxa"/>
            <w:gridSpan w:val="2"/>
            <w:shd w:val="clear" w:color="auto" w:fill="auto"/>
          </w:tcPr>
          <w:p w:rsidR="00E547FF" w:rsidRPr="00E52084" w:rsidRDefault="00E547FF" w:rsidP="00E52084">
            <w:pPr>
              <w:spacing w:after="0" w:line="360" w:lineRule="auto"/>
              <w:jc w:val="center"/>
              <w:rPr>
                <w:rFonts w:ascii="Arial" w:hAnsi="Arial" w:cs="Arial"/>
                <w:b/>
                <w:bCs/>
                <w:sz w:val="24"/>
                <w:szCs w:val="24"/>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Албански  јазик</w:t>
            </w:r>
          </w:p>
        </w:tc>
        <w:tc>
          <w:tcPr>
            <w:tcW w:w="2178" w:type="dxa"/>
            <w:gridSpan w:val="2"/>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Турски</w:t>
            </w:r>
          </w:p>
          <w:p w:rsidR="00E547FF" w:rsidRPr="00E52084" w:rsidRDefault="000A6E4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Ј</w:t>
            </w:r>
            <w:r w:rsidR="00E547FF" w:rsidRPr="00E52084">
              <w:rPr>
                <w:rFonts w:ascii="Arial" w:hAnsi="Arial" w:cs="Arial"/>
                <w:b/>
                <w:bCs/>
                <w:sz w:val="24"/>
                <w:szCs w:val="24"/>
                <w:lang w:val="mk-MK"/>
              </w:rPr>
              <w:t>азик</w:t>
            </w:r>
          </w:p>
        </w:tc>
        <w:tc>
          <w:tcPr>
            <w:tcW w:w="2268" w:type="dxa"/>
            <w:gridSpan w:val="2"/>
            <w:shd w:val="clear" w:color="auto" w:fill="auto"/>
          </w:tcPr>
          <w:p w:rsidR="00E547FF" w:rsidRPr="00E52084" w:rsidRDefault="004F2694" w:rsidP="00E52084">
            <w:pPr>
              <w:tabs>
                <w:tab w:val="left" w:pos="204"/>
                <w:tab w:val="center" w:pos="1026"/>
              </w:tabs>
              <w:spacing w:after="0" w:line="360" w:lineRule="auto"/>
              <w:rPr>
                <w:rFonts w:ascii="Arial" w:hAnsi="Arial" w:cs="Arial"/>
                <w:b/>
                <w:bCs/>
                <w:sz w:val="24"/>
                <w:szCs w:val="24"/>
                <w:lang w:val="mk-MK"/>
              </w:rPr>
            </w:pPr>
            <w:r w:rsidRPr="00E52084">
              <w:rPr>
                <w:rFonts w:ascii="Arial" w:hAnsi="Arial" w:cs="Arial"/>
                <w:b/>
                <w:bCs/>
                <w:sz w:val="24"/>
                <w:szCs w:val="24"/>
                <w:lang w:val="mk-MK"/>
              </w:rPr>
              <w:tab/>
            </w:r>
            <w:r w:rsidRPr="00E52084">
              <w:rPr>
                <w:rFonts w:ascii="Arial" w:hAnsi="Arial" w:cs="Arial"/>
                <w:b/>
                <w:bCs/>
                <w:sz w:val="24"/>
                <w:szCs w:val="24"/>
                <w:lang w:val="mk-MK"/>
              </w:rPr>
              <w:tab/>
            </w:r>
            <w:r w:rsidR="00E547FF" w:rsidRPr="00E52084">
              <w:rPr>
                <w:rFonts w:ascii="Arial" w:hAnsi="Arial" w:cs="Arial"/>
                <w:b/>
                <w:bCs/>
                <w:sz w:val="24"/>
                <w:szCs w:val="24"/>
                <w:lang w:val="mk-MK"/>
              </w:rPr>
              <w:t>Српски</w:t>
            </w:r>
          </w:p>
          <w:p w:rsidR="00E547FF" w:rsidRPr="00E52084" w:rsidRDefault="00E547FF"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јазик</w:t>
            </w:r>
          </w:p>
        </w:tc>
        <w:tc>
          <w:tcPr>
            <w:tcW w:w="4822" w:type="dxa"/>
            <w:gridSpan w:val="2"/>
            <w:shd w:val="clear" w:color="auto" w:fill="auto"/>
          </w:tcPr>
          <w:p w:rsidR="00E547FF" w:rsidRPr="00E52084" w:rsidRDefault="00E547FF" w:rsidP="00E52084">
            <w:pPr>
              <w:spacing w:after="0" w:line="360" w:lineRule="auto"/>
              <w:jc w:val="center"/>
              <w:rPr>
                <w:rFonts w:ascii="Arial" w:hAnsi="Arial" w:cs="Arial"/>
                <w:b/>
                <w:bCs/>
                <w:sz w:val="24"/>
                <w:szCs w:val="24"/>
              </w:rPr>
            </w:pPr>
          </w:p>
          <w:p w:rsidR="00E547FF" w:rsidRPr="00E52084" w:rsidRDefault="00E547FF" w:rsidP="00E52084">
            <w:pPr>
              <w:spacing w:after="0" w:line="360" w:lineRule="auto"/>
              <w:jc w:val="center"/>
              <w:rPr>
                <w:rFonts w:ascii="Arial" w:hAnsi="Arial" w:cs="Arial"/>
                <w:b/>
                <w:bCs/>
                <w:sz w:val="24"/>
                <w:szCs w:val="24"/>
                <w:lang w:val="en-GB"/>
              </w:rPr>
            </w:pPr>
            <w:r w:rsidRPr="00E52084">
              <w:rPr>
                <w:rFonts w:ascii="Arial" w:hAnsi="Arial" w:cs="Arial"/>
                <w:b/>
                <w:bCs/>
                <w:sz w:val="24"/>
                <w:szCs w:val="24"/>
                <w:lang w:val="mk-MK"/>
              </w:rPr>
              <w:t>Вкупно</w:t>
            </w:r>
          </w:p>
        </w:tc>
      </w:tr>
      <w:tr w:rsidR="00E547FF" w:rsidRPr="00E52084" w:rsidTr="00041463">
        <w:trPr>
          <w:jc w:val="center"/>
        </w:trPr>
        <w:tc>
          <w:tcPr>
            <w:tcW w:w="1560" w:type="dxa"/>
            <w:vMerge/>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c>
          <w:tcPr>
            <w:tcW w:w="1276" w:type="dxa"/>
            <w:tcBorders>
              <w:bottom w:val="single" w:sz="12" w:space="0" w:color="auto"/>
            </w:tcBorders>
            <w:shd w:val="clear" w:color="auto" w:fill="auto"/>
          </w:tcPr>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се</w:t>
            </w:r>
          </w:p>
        </w:tc>
        <w:tc>
          <w:tcPr>
            <w:tcW w:w="1417" w:type="dxa"/>
            <w:tcBorders>
              <w:bottom w:val="single" w:sz="12" w:space="0" w:color="auto"/>
            </w:tcBorders>
            <w:shd w:val="clear" w:color="auto" w:fill="auto"/>
          </w:tcPr>
          <w:p w:rsidR="00E547FF" w:rsidRPr="00E52084" w:rsidRDefault="000E6597"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Ж</w:t>
            </w:r>
            <w:r w:rsidR="00E547FF" w:rsidRPr="00E52084">
              <w:rPr>
                <w:rFonts w:ascii="Arial" w:hAnsi="Arial" w:cs="Arial"/>
                <w:b/>
                <w:bCs/>
                <w:sz w:val="24"/>
                <w:szCs w:val="24"/>
                <w:lang w:val="mk-MK"/>
              </w:rPr>
              <w:t>енски</w:t>
            </w:r>
          </w:p>
        </w:tc>
        <w:tc>
          <w:tcPr>
            <w:tcW w:w="1134" w:type="dxa"/>
            <w:tcBorders>
              <w:bottom w:val="single" w:sz="12" w:space="0" w:color="auto"/>
            </w:tcBorders>
            <w:shd w:val="clear" w:color="auto" w:fill="auto"/>
          </w:tcPr>
          <w:p w:rsidR="00E547FF" w:rsidRPr="00E52084" w:rsidRDefault="004F269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С</w:t>
            </w:r>
            <w:r w:rsidR="00E547FF" w:rsidRPr="00E52084">
              <w:rPr>
                <w:rFonts w:ascii="Arial" w:hAnsi="Arial" w:cs="Arial"/>
                <w:b/>
                <w:bCs/>
                <w:sz w:val="24"/>
                <w:szCs w:val="24"/>
                <w:lang w:val="mk-MK"/>
              </w:rPr>
              <w:t>е</w:t>
            </w:r>
          </w:p>
        </w:tc>
        <w:tc>
          <w:tcPr>
            <w:tcW w:w="1083" w:type="dxa"/>
            <w:tcBorders>
              <w:bottom w:val="single" w:sz="12" w:space="0" w:color="auto"/>
            </w:tcBorders>
            <w:shd w:val="clear" w:color="auto" w:fill="auto"/>
          </w:tcPr>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женски</w:t>
            </w:r>
          </w:p>
        </w:tc>
        <w:tc>
          <w:tcPr>
            <w:tcW w:w="1044" w:type="dxa"/>
            <w:tcBorders>
              <w:bottom w:val="single" w:sz="12" w:space="0" w:color="auto"/>
            </w:tcBorders>
            <w:shd w:val="clear" w:color="auto" w:fill="auto"/>
          </w:tcPr>
          <w:p w:rsidR="00E547FF"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С</w:t>
            </w:r>
            <w:r w:rsidR="00E547FF" w:rsidRPr="00E52084">
              <w:rPr>
                <w:rFonts w:ascii="Arial" w:hAnsi="Arial" w:cs="Arial"/>
                <w:b/>
                <w:bCs/>
                <w:sz w:val="24"/>
                <w:szCs w:val="24"/>
                <w:lang w:val="mk-MK"/>
              </w:rPr>
              <w:t>е</w:t>
            </w:r>
          </w:p>
        </w:tc>
        <w:tc>
          <w:tcPr>
            <w:tcW w:w="1134" w:type="dxa"/>
            <w:tcBorders>
              <w:bottom w:val="single" w:sz="12" w:space="0" w:color="auto"/>
            </w:tcBorders>
            <w:shd w:val="clear" w:color="auto" w:fill="auto"/>
          </w:tcPr>
          <w:p w:rsidR="00E547FF" w:rsidRPr="00E52084" w:rsidRDefault="000A7816"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Ж</w:t>
            </w:r>
            <w:r w:rsidR="00E547FF" w:rsidRPr="00E52084">
              <w:rPr>
                <w:rFonts w:ascii="Arial" w:hAnsi="Arial" w:cs="Arial"/>
                <w:b/>
                <w:bCs/>
                <w:sz w:val="24"/>
                <w:szCs w:val="24"/>
                <w:lang w:val="mk-MK"/>
              </w:rPr>
              <w:t>енски</w:t>
            </w:r>
          </w:p>
        </w:tc>
        <w:tc>
          <w:tcPr>
            <w:tcW w:w="1134" w:type="dxa"/>
            <w:tcBorders>
              <w:bottom w:val="single" w:sz="12" w:space="0" w:color="auto"/>
            </w:tcBorders>
            <w:shd w:val="clear" w:color="auto" w:fill="auto"/>
          </w:tcPr>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се</w:t>
            </w:r>
          </w:p>
        </w:tc>
        <w:tc>
          <w:tcPr>
            <w:tcW w:w="1134" w:type="dxa"/>
            <w:tcBorders>
              <w:bottom w:val="single" w:sz="12" w:space="0" w:color="auto"/>
            </w:tcBorders>
            <w:shd w:val="clear" w:color="auto" w:fill="auto"/>
          </w:tcPr>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женски</w:t>
            </w:r>
          </w:p>
        </w:tc>
        <w:tc>
          <w:tcPr>
            <w:tcW w:w="2693" w:type="dxa"/>
            <w:shd w:val="clear" w:color="auto" w:fill="auto"/>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lang w:val="mk-MK"/>
              </w:rPr>
              <w:t>женски</w:t>
            </w:r>
          </w:p>
        </w:tc>
        <w:tc>
          <w:tcPr>
            <w:tcW w:w="2129" w:type="dxa"/>
            <w:shd w:val="clear" w:color="auto" w:fill="auto"/>
          </w:tcPr>
          <w:p w:rsidR="00E547FF" w:rsidRPr="00E52084" w:rsidRDefault="00E547FF" w:rsidP="00E52084">
            <w:pPr>
              <w:spacing w:line="360" w:lineRule="auto"/>
              <w:jc w:val="center"/>
              <w:rPr>
                <w:rFonts w:ascii="Arial" w:hAnsi="Arial" w:cs="Arial"/>
                <w:b/>
                <w:bCs/>
                <w:sz w:val="24"/>
                <w:szCs w:val="24"/>
                <w:lang w:val="en-GB"/>
              </w:rPr>
            </w:pPr>
            <w:r w:rsidRPr="00E52084">
              <w:rPr>
                <w:rFonts w:ascii="Arial" w:hAnsi="Arial" w:cs="Arial"/>
                <w:b/>
                <w:bCs/>
                <w:sz w:val="24"/>
                <w:szCs w:val="24"/>
                <w:lang w:val="mk-MK"/>
              </w:rPr>
              <w:t>се</w:t>
            </w:r>
          </w:p>
        </w:tc>
      </w:tr>
      <w:tr w:rsidR="00E21019" w:rsidRPr="00E52084" w:rsidTr="00041463">
        <w:tblPrEx>
          <w:tblCellMar>
            <w:left w:w="0" w:type="dxa"/>
            <w:right w:w="0" w:type="dxa"/>
          </w:tblCellMar>
        </w:tblPrEx>
        <w:trPr>
          <w:jc w:val="center"/>
        </w:trPr>
        <w:tc>
          <w:tcPr>
            <w:tcW w:w="1560" w:type="dxa"/>
            <w:tcBorders>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rPr>
              <w:t>5</w:t>
            </w:r>
            <w:r w:rsidRPr="00E52084">
              <w:rPr>
                <w:rFonts w:ascii="Arial" w:hAnsi="Arial" w:cs="Arial"/>
                <w:b/>
                <w:bCs/>
                <w:sz w:val="24"/>
                <w:szCs w:val="24"/>
                <w:lang w:val="mk-MK"/>
              </w:rPr>
              <w:t>9</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BC42A0" w:rsidRDefault="00BC42A0" w:rsidP="00E52084">
            <w:pPr>
              <w:spacing w:line="360" w:lineRule="auto"/>
              <w:jc w:val="center"/>
              <w:rPr>
                <w:rFonts w:ascii="Arial" w:hAnsi="Arial" w:cs="Arial"/>
                <w:b/>
                <w:bCs/>
                <w:sz w:val="24"/>
                <w:szCs w:val="24"/>
                <w:lang w:val="mk-MK"/>
              </w:rPr>
            </w:pPr>
            <w:r>
              <w:rPr>
                <w:rFonts w:ascii="Arial" w:hAnsi="Arial" w:cs="Arial"/>
                <w:b/>
                <w:bCs/>
                <w:sz w:val="24"/>
                <w:szCs w:val="24"/>
              </w:rPr>
              <w:t>2</w:t>
            </w:r>
            <w:r>
              <w:rPr>
                <w:rFonts w:ascii="Arial" w:hAnsi="Arial" w:cs="Arial"/>
                <w:b/>
                <w:bCs/>
                <w:sz w:val="24"/>
                <w:szCs w:val="24"/>
                <w:lang w:val="mk-MK"/>
              </w:rPr>
              <w:t>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BC42A0" w:rsidRDefault="00BC42A0" w:rsidP="00E52084">
            <w:pPr>
              <w:spacing w:line="360" w:lineRule="auto"/>
              <w:jc w:val="center"/>
              <w:rPr>
                <w:rFonts w:ascii="Arial" w:hAnsi="Arial" w:cs="Arial"/>
                <w:b/>
                <w:bCs/>
                <w:sz w:val="24"/>
                <w:szCs w:val="24"/>
                <w:lang w:val="mk-MK"/>
              </w:rPr>
            </w:pPr>
            <w:r>
              <w:rPr>
                <w:rFonts w:ascii="Arial" w:hAnsi="Arial" w:cs="Arial"/>
                <w:b/>
                <w:bCs/>
                <w:sz w:val="24"/>
                <w:szCs w:val="24"/>
              </w:rPr>
              <w:t>2</w:t>
            </w:r>
            <w:r>
              <w:rPr>
                <w:rFonts w:ascii="Arial" w:hAnsi="Arial" w:cs="Arial"/>
                <w:b/>
                <w:bCs/>
                <w:sz w:val="24"/>
                <w:szCs w:val="24"/>
                <w:lang w:val="mk-MK"/>
              </w:rPr>
              <w:t>9</w:t>
            </w:r>
          </w:p>
        </w:tc>
        <w:tc>
          <w:tcPr>
            <w:tcW w:w="2129" w:type="dxa"/>
            <w:shd w:val="clear" w:color="auto" w:fill="auto"/>
          </w:tcPr>
          <w:p w:rsidR="00E21019" w:rsidRPr="00991C6F" w:rsidRDefault="00991C6F" w:rsidP="00E52084">
            <w:pPr>
              <w:spacing w:line="360" w:lineRule="auto"/>
              <w:jc w:val="center"/>
              <w:rPr>
                <w:rFonts w:ascii="Arial" w:hAnsi="Arial" w:cs="Arial"/>
                <w:b/>
                <w:bCs/>
                <w:sz w:val="24"/>
                <w:szCs w:val="24"/>
                <w:lang w:val="mk-MK"/>
              </w:rPr>
            </w:pPr>
            <w:r>
              <w:rPr>
                <w:rFonts w:ascii="Arial" w:hAnsi="Arial" w:cs="Arial"/>
                <w:b/>
                <w:bCs/>
                <w:sz w:val="24"/>
                <w:szCs w:val="24"/>
              </w:rPr>
              <w:t>5</w:t>
            </w:r>
            <w:r>
              <w:rPr>
                <w:rFonts w:ascii="Arial" w:hAnsi="Arial" w:cs="Arial"/>
                <w:b/>
                <w:bCs/>
                <w:sz w:val="24"/>
                <w:szCs w:val="24"/>
                <w:lang w:val="mk-MK"/>
              </w:rPr>
              <w:t>9</w:t>
            </w:r>
          </w:p>
        </w:tc>
      </w:tr>
      <w:tr w:rsidR="00E21019" w:rsidRPr="00E52084" w:rsidTr="00041463">
        <w:tblPrEx>
          <w:tblCellMar>
            <w:left w:w="0" w:type="dxa"/>
            <w:right w:w="0" w:type="dxa"/>
          </w:tblCellMar>
        </w:tblPrEx>
        <w:trPr>
          <w:jc w:val="center"/>
        </w:trPr>
        <w:tc>
          <w:tcPr>
            <w:tcW w:w="1560" w:type="dxa"/>
            <w:tcBorders>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II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45356A" w:rsidRDefault="0045356A" w:rsidP="00E52084">
            <w:pPr>
              <w:spacing w:line="360" w:lineRule="auto"/>
              <w:jc w:val="center"/>
              <w:rPr>
                <w:rFonts w:ascii="Arial" w:hAnsi="Arial" w:cs="Arial"/>
                <w:b/>
                <w:bCs/>
                <w:sz w:val="24"/>
                <w:szCs w:val="24"/>
                <w:lang w:val="mk-MK"/>
              </w:rPr>
            </w:pPr>
            <w:r>
              <w:rPr>
                <w:rFonts w:ascii="Arial" w:hAnsi="Arial" w:cs="Arial"/>
                <w:b/>
                <w:bCs/>
                <w:sz w:val="24"/>
                <w:szCs w:val="24"/>
              </w:rPr>
              <w:t>2</w:t>
            </w:r>
            <w:r>
              <w:rPr>
                <w:rFonts w:ascii="Arial" w:hAnsi="Arial" w:cs="Arial"/>
                <w:b/>
                <w:bCs/>
                <w:sz w:val="24"/>
                <w:szCs w:val="24"/>
                <w:lang w:val="mk-MK"/>
              </w:rPr>
              <w:t>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45356A" w:rsidRDefault="0045356A" w:rsidP="00E52084">
            <w:pPr>
              <w:spacing w:line="360" w:lineRule="auto"/>
              <w:jc w:val="center"/>
              <w:rPr>
                <w:rFonts w:ascii="Arial" w:hAnsi="Arial" w:cs="Arial"/>
                <w:b/>
                <w:bCs/>
                <w:sz w:val="24"/>
                <w:szCs w:val="24"/>
                <w:lang w:val="mk-MK"/>
              </w:rPr>
            </w:pPr>
            <w:r>
              <w:rPr>
                <w:rFonts w:ascii="Arial" w:hAnsi="Arial" w:cs="Arial"/>
                <w:b/>
                <w:bCs/>
                <w:sz w:val="24"/>
                <w:szCs w:val="24"/>
              </w:rPr>
              <w:t>2</w:t>
            </w:r>
            <w:r>
              <w:rPr>
                <w:rFonts w:ascii="Arial" w:hAnsi="Arial" w:cs="Arial"/>
                <w:b/>
                <w:bCs/>
                <w:sz w:val="24"/>
                <w:szCs w:val="24"/>
                <w:lang w:val="mk-MK"/>
              </w:rPr>
              <w:t>2</w:t>
            </w:r>
          </w:p>
        </w:tc>
        <w:tc>
          <w:tcPr>
            <w:tcW w:w="2129" w:type="dxa"/>
            <w:shd w:val="clear" w:color="auto" w:fill="auto"/>
          </w:tcPr>
          <w:p w:rsidR="00E21019" w:rsidRPr="0045356A" w:rsidRDefault="0045356A" w:rsidP="00E52084">
            <w:pPr>
              <w:spacing w:line="360" w:lineRule="auto"/>
              <w:jc w:val="center"/>
              <w:rPr>
                <w:rFonts w:ascii="Arial" w:hAnsi="Arial" w:cs="Arial"/>
                <w:b/>
                <w:bCs/>
                <w:sz w:val="24"/>
                <w:szCs w:val="24"/>
                <w:lang w:val="mk-MK"/>
              </w:rPr>
            </w:pPr>
            <w:r>
              <w:rPr>
                <w:rFonts w:ascii="Arial" w:hAnsi="Arial" w:cs="Arial"/>
                <w:b/>
                <w:bCs/>
                <w:sz w:val="24"/>
                <w:szCs w:val="24"/>
                <w:lang w:val="mk-MK"/>
              </w:rPr>
              <w:t>56</w:t>
            </w:r>
          </w:p>
        </w:tc>
      </w:tr>
      <w:tr w:rsidR="00E21019" w:rsidRPr="00E52084" w:rsidTr="00041463">
        <w:tblPrEx>
          <w:tblCellMar>
            <w:left w:w="0" w:type="dxa"/>
            <w:right w:w="0" w:type="dxa"/>
          </w:tblCellMar>
        </w:tblPrEx>
        <w:trPr>
          <w:jc w:val="center"/>
        </w:trPr>
        <w:tc>
          <w:tcPr>
            <w:tcW w:w="1560" w:type="dxa"/>
            <w:tcBorders>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III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59</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45356A" w:rsidRDefault="0045356A" w:rsidP="00E52084">
            <w:pPr>
              <w:spacing w:line="360" w:lineRule="auto"/>
              <w:jc w:val="center"/>
              <w:rPr>
                <w:rFonts w:ascii="Arial" w:hAnsi="Arial" w:cs="Arial"/>
                <w:b/>
                <w:bCs/>
                <w:sz w:val="24"/>
                <w:szCs w:val="24"/>
                <w:lang w:val="mk-MK"/>
              </w:rPr>
            </w:pPr>
            <w:r>
              <w:rPr>
                <w:rFonts w:ascii="Arial" w:hAnsi="Arial" w:cs="Arial"/>
                <w:b/>
                <w:bCs/>
                <w:sz w:val="24"/>
                <w:szCs w:val="24"/>
                <w:lang w:val="mk-MK"/>
              </w:rPr>
              <w:t>22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45356A" w:rsidRDefault="0045356A" w:rsidP="00E52084">
            <w:pPr>
              <w:spacing w:line="360" w:lineRule="auto"/>
              <w:jc w:val="center"/>
              <w:rPr>
                <w:rFonts w:ascii="Arial" w:hAnsi="Arial" w:cs="Arial"/>
                <w:b/>
                <w:bCs/>
                <w:sz w:val="24"/>
                <w:szCs w:val="24"/>
                <w:lang w:val="mk-MK"/>
              </w:rPr>
            </w:pPr>
            <w:r>
              <w:rPr>
                <w:rFonts w:ascii="Arial" w:hAnsi="Arial" w:cs="Arial"/>
                <w:b/>
                <w:bCs/>
                <w:sz w:val="24"/>
                <w:szCs w:val="24"/>
                <w:lang w:val="mk-MK"/>
              </w:rPr>
              <w:t>22</w:t>
            </w:r>
          </w:p>
        </w:tc>
        <w:tc>
          <w:tcPr>
            <w:tcW w:w="2129" w:type="dxa"/>
            <w:shd w:val="clear" w:color="auto" w:fill="auto"/>
          </w:tcPr>
          <w:p w:rsidR="00E21019" w:rsidRPr="00991C6F" w:rsidRDefault="00991C6F" w:rsidP="00E52084">
            <w:pPr>
              <w:spacing w:line="360" w:lineRule="auto"/>
              <w:jc w:val="center"/>
              <w:rPr>
                <w:rFonts w:ascii="Arial" w:hAnsi="Arial" w:cs="Arial"/>
                <w:b/>
                <w:bCs/>
                <w:sz w:val="24"/>
                <w:szCs w:val="24"/>
                <w:lang w:val="mk-MK"/>
              </w:rPr>
            </w:pPr>
            <w:r>
              <w:rPr>
                <w:rFonts w:ascii="Arial" w:hAnsi="Arial" w:cs="Arial"/>
                <w:b/>
                <w:bCs/>
                <w:sz w:val="24"/>
                <w:szCs w:val="24"/>
                <w:lang w:val="mk-MK"/>
              </w:rPr>
              <w:t>59</w:t>
            </w:r>
          </w:p>
        </w:tc>
      </w:tr>
      <w:tr w:rsidR="00E21019" w:rsidRPr="00E52084" w:rsidTr="00041463">
        <w:tblPrEx>
          <w:tblCellMar>
            <w:left w:w="0" w:type="dxa"/>
            <w:right w:w="0" w:type="dxa"/>
          </w:tblCellMar>
        </w:tblPrEx>
        <w:trPr>
          <w:jc w:val="center"/>
        </w:trPr>
        <w:tc>
          <w:tcPr>
            <w:tcW w:w="1560" w:type="dxa"/>
            <w:tcBorders>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IV</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67</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5C1458" w:rsidRDefault="005C1458" w:rsidP="00E52084">
            <w:pPr>
              <w:spacing w:line="360" w:lineRule="auto"/>
              <w:jc w:val="center"/>
              <w:rPr>
                <w:rFonts w:ascii="Arial" w:hAnsi="Arial" w:cs="Arial"/>
                <w:b/>
                <w:bCs/>
                <w:sz w:val="24"/>
                <w:szCs w:val="24"/>
                <w:lang w:val="mk-MK"/>
              </w:rPr>
            </w:pPr>
            <w:r>
              <w:rPr>
                <w:rFonts w:ascii="Arial" w:hAnsi="Arial" w:cs="Arial"/>
                <w:b/>
                <w:bCs/>
                <w:sz w:val="24"/>
                <w:szCs w:val="24"/>
                <w:lang w:val="mk-MK"/>
              </w:rPr>
              <w:t>35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5C1458" w:rsidRDefault="005C1458" w:rsidP="00E52084">
            <w:pPr>
              <w:spacing w:line="360" w:lineRule="auto"/>
              <w:jc w:val="center"/>
              <w:rPr>
                <w:rFonts w:ascii="Arial" w:hAnsi="Arial" w:cs="Arial"/>
                <w:b/>
                <w:bCs/>
                <w:sz w:val="24"/>
                <w:szCs w:val="24"/>
                <w:lang w:val="mk-MK"/>
              </w:rPr>
            </w:pPr>
            <w:r>
              <w:rPr>
                <w:rFonts w:ascii="Arial" w:hAnsi="Arial" w:cs="Arial"/>
                <w:b/>
                <w:bCs/>
                <w:sz w:val="24"/>
                <w:szCs w:val="24"/>
                <w:lang w:val="mk-MK"/>
              </w:rPr>
              <w:t>35</w:t>
            </w:r>
          </w:p>
        </w:tc>
        <w:tc>
          <w:tcPr>
            <w:tcW w:w="2129"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53</w:t>
            </w:r>
          </w:p>
        </w:tc>
      </w:tr>
      <w:tr w:rsidR="00E21019" w:rsidRPr="00E52084" w:rsidTr="00041463">
        <w:tblPrEx>
          <w:tblCellMar>
            <w:left w:w="0" w:type="dxa"/>
            <w:right w:w="0" w:type="dxa"/>
          </w:tblCellMar>
        </w:tblPrEx>
        <w:trPr>
          <w:jc w:val="center"/>
        </w:trPr>
        <w:tc>
          <w:tcPr>
            <w:tcW w:w="1560" w:type="dxa"/>
            <w:tcBorders>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V</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51</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4B1550" w:rsidRDefault="004B1550" w:rsidP="00E52084">
            <w:pPr>
              <w:spacing w:line="360" w:lineRule="auto"/>
              <w:jc w:val="center"/>
              <w:rPr>
                <w:rFonts w:ascii="Arial" w:hAnsi="Arial" w:cs="Arial"/>
                <w:b/>
                <w:bCs/>
                <w:sz w:val="24"/>
                <w:szCs w:val="24"/>
                <w:lang w:val="mk-MK"/>
              </w:rPr>
            </w:pPr>
            <w:r>
              <w:rPr>
                <w:rFonts w:ascii="Arial" w:hAnsi="Arial" w:cs="Arial"/>
                <w:b/>
                <w:bCs/>
                <w:sz w:val="24"/>
                <w:szCs w:val="24"/>
                <w:lang w:val="mk-MK"/>
              </w:rPr>
              <w:t>19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4B1550" w:rsidRDefault="004B1550" w:rsidP="00E52084">
            <w:pPr>
              <w:spacing w:line="360" w:lineRule="auto"/>
              <w:jc w:val="center"/>
              <w:rPr>
                <w:rFonts w:ascii="Arial" w:hAnsi="Arial" w:cs="Arial"/>
                <w:b/>
                <w:bCs/>
                <w:sz w:val="24"/>
                <w:szCs w:val="24"/>
                <w:lang w:val="mk-MK"/>
              </w:rPr>
            </w:pPr>
            <w:r>
              <w:rPr>
                <w:rFonts w:ascii="Arial" w:hAnsi="Arial" w:cs="Arial"/>
                <w:b/>
                <w:bCs/>
                <w:sz w:val="24"/>
                <w:szCs w:val="24"/>
                <w:lang w:val="mk-MK"/>
              </w:rPr>
              <w:t>19</w:t>
            </w:r>
          </w:p>
        </w:tc>
        <w:tc>
          <w:tcPr>
            <w:tcW w:w="2129" w:type="dxa"/>
            <w:shd w:val="clear" w:color="auto" w:fill="auto"/>
          </w:tcPr>
          <w:p w:rsidR="00E21019" w:rsidRPr="00991C6F" w:rsidRDefault="00991C6F" w:rsidP="00E52084">
            <w:pPr>
              <w:spacing w:line="360" w:lineRule="auto"/>
              <w:jc w:val="center"/>
              <w:rPr>
                <w:rFonts w:ascii="Arial" w:hAnsi="Arial" w:cs="Arial"/>
                <w:b/>
                <w:bCs/>
                <w:sz w:val="24"/>
                <w:szCs w:val="24"/>
                <w:lang w:val="mk-MK"/>
              </w:rPr>
            </w:pPr>
            <w:r>
              <w:rPr>
                <w:rFonts w:ascii="Arial" w:hAnsi="Arial" w:cs="Arial"/>
                <w:b/>
                <w:bCs/>
                <w:sz w:val="24"/>
                <w:szCs w:val="24"/>
                <w:lang w:val="mk-MK"/>
              </w:rPr>
              <w:t>51</w:t>
            </w:r>
          </w:p>
        </w:tc>
      </w:tr>
      <w:tr w:rsidR="00E21019" w:rsidRPr="00E52084" w:rsidTr="00041463">
        <w:trPr>
          <w:jc w:val="center"/>
        </w:trPr>
        <w:tc>
          <w:tcPr>
            <w:tcW w:w="1560"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lastRenderedPageBreak/>
              <w:t>I-V</w:t>
            </w:r>
          </w:p>
        </w:tc>
        <w:tc>
          <w:tcPr>
            <w:tcW w:w="1276" w:type="dxa"/>
            <w:tcBorders>
              <w:top w:val="single" w:sz="12" w:space="0" w:color="auto"/>
            </w:tcBorders>
            <w:shd w:val="clear" w:color="auto" w:fill="auto"/>
          </w:tcPr>
          <w:p w:rsidR="00E21019" w:rsidRPr="00E52084" w:rsidRDefault="004761CE" w:rsidP="00E52084">
            <w:pPr>
              <w:spacing w:line="360" w:lineRule="auto"/>
              <w:jc w:val="center"/>
              <w:rPr>
                <w:rFonts w:ascii="Arial" w:hAnsi="Arial" w:cs="Arial"/>
                <w:b/>
                <w:bCs/>
                <w:sz w:val="24"/>
                <w:szCs w:val="24"/>
                <w:lang w:val="mk-MK"/>
              </w:rPr>
            </w:pPr>
            <w:r>
              <w:rPr>
                <w:rFonts w:ascii="Arial" w:hAnsi="Arial" w:cs="Arial"/>
                <w:b/>
                <w:bCs/>
                <w:sz w:val="24"/>
                <w:szCs w:val="24"/>
                <w:lang w:val="mk-MK"/>
              </w:rPr>
              <w:t>292</w:t>
            </w:r>
          </w:p>
        </w:tc>
        <w:tc>
          <w:tcPr>
            <w:tcW w:w="1417" w:type="dxa"/>
            <w:tcBorders>
              <w:top w:val="single" w:sz="12" w:space="0" w:color="auto"/>
            </w:tcBorders>
            <w:shd w:val="clear" w:color="auto" w:fill="auto"/>
          </w:tcPr>
          <w:p w:rsidR="00E21019" w:rsidRPr="00214994" w:rsidRDefault="004761CE" w:rsidP="00E52084">
            <w:pPr>
              <w:spacing w:line="360" w:lineRule="auto"/>
              <w:jc w:val="center"/>
              <w:rPr>
                <w:rFonts w:ascii="Arial" w:hAnsi="Arial" w:cs="Arial"/>
                <w:b/>
                <w:bCs/>
                <w:sz w:val="24"/>
                <w:szCs w:val="24"/>
                <w:lang w:val="mk-MK"/>
              </w:rPr>
            </w:pPr>
            <w:r>
              <w:rPr>
                <w:rFonts w:ascii="Arial" w:hAnsi="Arial" w:cs="Arial"/>
                <w:b/>
                <w:bCs/>
                <w:sz w:val="24"/>
                <w:szCs w:val="24"/>
                <w:lang w:val="mk-MK"/>
              </w:rPr>
              <w:t>127</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lang w:val="mk-MK"/>
              </w:rPr>
              <w:t>/</w:t>
            </w:r>
          </w:p>
        </w:tc>
        <w:tc>
          <w:tcPr>
            <w:tcW w:w="2693" w:type="dxa"/>
            <w:shd w:val="clear" w:color="auto" w:fill="auto"/>
          </w:tcPr>
          <w:p w:rsidR="00E21019" w:rsidRPr="00214994" w:rsidRDefault="004761CE" w:rsidP="00E52084">
            <w:pPr>
              <w:spacing w:line="360" w:lineRule="auto"/>
              <w:jc w:val="center"/>
              <w:rPr>
                <w:rFonts w:ascii="Arial" w:hAnsi="Arial" w:cs="Arial"/>
                <w:b/>
                <w:bCs/>
                <w:sz w:val="24"/>
                <w:szCs w:val="24"/>
                <w:lang w:val="mk-MK"/>
              </w:rPr>
            </w:pPr>
            <w:r>
              <w:rPr>
                <w:rFonts w:ascii="Arial" w:hAnsi="Arial" w:cs="Arial"/>
                <w:b/>
                <w:bCs/>
                <w:sz w:val="24"/>
                <w:szCs w:val="24"/>
                <w:lang w:val="mk-MK"/>
              </w:rPr>
              <w:t>127</w:t>
            </w:r>
          </w:p>
        </w:tc>
        <w:tc>
          <w:tcPr>
            <w:tcW w:w="2129" w:type="dxa"/>
            <w:shd w:val="clear" w:color="auto" w:fill="auto"/>
          </w:tcPr>
          <w:p w:rsidR="00E21019" w:rsidRPr="00214994" w:rsidRDefault="004761CE" w:rsidP="00E52084">
            <w:pPr>
              <w:spacing w:line="360" w:lineRule="auto"/>
              <w:jc w:val="center"/>
              <w:rPr>
                <w:rFonts w:ascii="Arial" w:hAnsi="Arial" w:cs="Arial"/>
                <w:b/>
                <w:bCs/>
                <w:sz w:val="24"/>
                <w:szCs w:val="24"/>
                <w:lang w:val="mk-MK"/>
              </w:rPr>
            </w:pPr>
            <w:r>
              <w:rPr>
                <w:rFonts w:ascii="Arial" w:hAnsi="Arial" w:cs="Arial"/>
                <w:b/>
                <w:bCs/>
                <w:sz w:val="24"/>
                <w:szCs w:val="24"/>
                <w:lang w:val="mk-MK"/>
              </w:rPr>
              <w:t>292</w:t>
            </w:r>
          </w:p>
        </w:tc>
      </w:tr>
      <w:tr w:rsidR="00E21019" w:rsidRPr="00E52084" w:rsidTr="00041463">
        <w:tblPrEx>
          <w:tblCellMar>
            <w:left w:w="0" w:type="dxa"/>
            <w:right w:w="0" w:type="dxa"/>
          </w:tblCellMar>
        </w:tblPrEx>
        <w:trPr>
          <w:jc w:val="center"/>
        </w:trPr>
        <w:tc>
          <w:tcPr>
            <w:tcW w:w="1560"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VI</w:t>
            </w:r>
          </w:p>
        </w:tc>
        <w:tc>
          <w:tcPr>
            <w:tcW w:w="1276" w:type="dxa"/>
            <w:tcBorders>
              <w:bottom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69</w:t>
            </w:r>
          </w:p>
        </w:tc>
        <w:tc>
          <w:tcPr>
            <w:tcW w:w="1417" w:type="dxa"/>
            <w:tcBorders>
              <w:bottom w:val="single" w:sz="12" w:space="0" w:color="auto"/>
            </w:tcBorders>
            <w:shd w:val="clear" w:color="auto" w:fill="auto"/>
          </w:tcPr>
          <w:p w:rsidR="00E21019" w:rsidRPr="00214994" w:rsidRDefault="00214994" w:rsidP="00E52084">
            <w:pPr>
              <w:spacing w:line="360" w:lineRule="auto"/>
              <w:jc w:val="center"/>
              <w:rPr>
                <w:rFonts w:ascii="Arial" w:hAnsi="Arial" w:cs="Arial"/>
                <w:b/>
                <w:bCs/>
                <w:sz w:val="24"/>
                <w:szCs w:val="24"/>
                <w:lang w:val="mk-MK"/>
              </w:rPr>
            </w:pPr>
            <w:r>
              <w:rPr>
                <w:rFonts w:ascii="Arial" w:hAnsi="Arial" w:cs="Arial"/>
                <w:b/>
                <w:bCs/>
                <w:sz w:val="24"/>
                <w:szCs w:val="24"/>
                <w:lang w:val="mk-MK"/>
              </w:rPr>
              <w:t>33</w:t>
            </w:r>
          </w:p>
        </w:tc>
        <w:tc>
          <w:tcPr>
            <w:tcW w:w="1134"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bottom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shd w:val="clear" w:color="auto" w:fill="auto"/>
          </w:tcPr>
          <w:p w:rsidR="00E21019" w:rsidRPr="00214994" w:rsidRDefault="00486728" w:rsidP="00E52084">
            <w:pPr>
              <w:spacing w:line="360" w:lineRule="auto"/>
              <w:jc w:val="center"/>
              <w:rPr>
                <w:rFonts w:ascii="Arial" w:hAnsi="Arial" w:cs="Arial"/>
                <w:b/>
                <w:bCs/>
                <w:sz w:val="24"/>
                <w:szCs w:val="24"/>
                <w:lang w:val="mk-MK"/>
              </w:rPr>
            </w:pPr>
            <w:r>
              <w:rPr>
                <w:rFonts w:ascii="Arial" w:hAnsi="Arial" w:cs="Arial"/>
                <w:b/>
                <w:bCs/>
                <w:sz w:val="24"/>
                <w:szCs w:val="24"/>
                <w:lang w:val="mk-MK"/>
              </w:rPr>
              <w:t>33</w:t>
            </w:r>
          </w:p>
        </w:tc>
        <w:tc>
          <w:tcPr>
            <w:tcW w:w="2129" w:type="dxa"/>
            <w:shd w:val="clear" w:color="auto" w:fill="auto"/>
          </w:tcPr>
          <w:p w:rsidR="00E21019" w:rsidRPr="00214994" w:rsidRDefault="00486728" w:rsidP="00E52084">
            <w:pPr>
              <w:spacing w:line="360" w:lineRule="auto"/>
              <w:jc w:val="center"/>
              <w:rPr>
                <w:rFonts w:ascii="Arial" w:hAnsi="Arial" w:cs="Arial"/>
                <w:b/>
                <w:bCs/>
                <w:sz w:val="24"/>
                <w:szCs w:val="24"/>
                <w:lang w:val="mk-MK"/>
              </w:rPr>
            </w:pPr>
            <w:r>
              <w:rPr>
                <w:rFonts w:ascii="Arial" w:hAnsi="Arial" w:cs="Arial"/>
                <w:b/>
                <w:bCs/>
                <w:sz w:val="24"/>
                <w:szCs w:val="24"/>
                <w:lang w:val="mk-MK"/>
              </w:rPr>
              <w:t>69</w:t>
            </w:r>
          </w:p>
        </w:tc>
      </w:tr>
      <w:tr w:rsidR="00E21019" w:rsidRPr="00E52084" w:rsidTr="00041463">
        <w:tblPrEx>
          <w:tblCellMar>
            <w:left w:w="0" w:type="dxa"/>
            <w:right w:w="0" w:type="dxa"/>
          </w:tblCellMar>
        </w:tblPrEx>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VII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58</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CA7567" w:rsidRDefault="007964B9" w:rsidP="00E52084">
            <w:pPr>
              <w:spacing w:line="360" w:lineRule="auto"/>
              <w:jc w:val="center"/>
              <w:rPr>
                <w:rFonts w:ascii="Arial" w:hAnsi="Arial" w:cs="Arial"/>
                <w:b/>
                <w:bCs/>
                <w:sz w:val="24"/>
                <w:szCs w:val="24"/>
                <w:lang w:val="mk-MK"/>
              </w:rPr>
            </w:pPr>
            <w:r>
              <w:rPr>
                <w:rFonts w:ascii="Arial" w:hAnsi="Arial" w:cs="Arial"/>
                <w:b/>
                <w:bCs/>
                <w:sz w:val="24"/>
                <w:szCs w:val="24"/>
                <w:lang w:val="mk-MK"/>
              </w:rPr>
              <w:t>27</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7964B9" w:rsidRDefault="007964B9" w:rsidP="00E52084">
            <w:pPr>
              <w:spacing w:line="360" w:lineRule="auto"/>
              <w:jc w:val="center"/>
              <w:rPr>
                <w:rFonts w:ascii="Arial" w:hAnsi="Arial" w:cs="Arial"/>
                <w:b/>
                <w:bCs/>
                <w:sz w:val="24"/>
                <w:szCs w:val="24"/>
                <w:lang w:val="mk-MK"/>
              </w:rPr>
            </w:pPr>
            <w:r>
              <w:rPr>
                <w:rFonts w:ascii="Arial" w:hAnsi="Arial" w:cs="Arial"/>
                <w:b/>
                <w:bCs/>
                <w:sz w:val="24"/>
                <w:szCs w:val="24"/>
                <w:lang w:val="mk-MK"/>
              </w:rPr>
              <w:t>27</w:t>
            </w:r>
          </w:p>
        </w:tc>
        <w:tc>
          <w:tcPr>
            <w:tcW w:w="2129" w:type="dxa"/>
            <w:shd w:val="clear" w:color="auto" w:fill="auto"/>
          </w:tcPr>
          <w:p w:rsidR="00E21019" w:rsidRPr="00CA7567" w:rsidRDefault="00CA7567" w:rsidP="00E52084">
            <w:pPr>
              <w:spacing w:line="360" w:lineRule="auto"/>
              <w:jc w:val="center"/>
              <w:rPr>
                <w:rFonts w:ascii="Arial" w:hAnsi="Arial" w:cs="Arial"/>
                <w:b/>
                <w:bCs/>
                <w:sz w:val="24"/>
                <w:szCs w:val="24"/>
                <w:lang w:val="mk-MK"/>
              </w:rPr>
            </w:pPr>
            <w:r>
              <w:rPr>
                <w:rFonts w:ascii="Arial" w:hAnsi="Arial" w:cs="Arial"/>
                <w:b/>
                <w:bCs/>
                <w:sz w:val="24"/>
                <w:szCs w:val="24"/>
                <w:lang w:val="mk-MK"/>
              </w:rPr>
              <w:t>58</w:t>
            </w:r>
          </w:p>
        </w:tc>
      </w:tr>
      <w:tr w:rsidR="00E21019" w:rsidRPr="00E52084" w:rsidTr="00041463">
        <w:tblPrEx>
          <w:tblCellMar>
            <w:left w:w="0" w:type="dxa"/>
            <w:right w:w="0" w:type="dxa"/>
          </w:tblCellMar>
        </w:tblPrEx>
        <w:trPr>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VIII</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7964B9" w:rsidP="00E52084">
            <w:pPr>
              <w:spacing w:line="360" w:lineRule="auto"/>
              <w:jc w:val="center"/>
              <w:rPr>
                <w:rFonts w:ascii="Arial" w:hAnsi="Arial" w:cs="Arial"/>
                <w:b/>
                <w:bCs/>
                <w:sz w:val="24"/>
                <w:szCs w:val="24"/>
                <w:lang w:val="mk-MK"/>
              </w:rPr>
            </w:pPr>
            <w:r>
              <w:rPr>
                <w:rFonts w:ascii="Arial" w:hAnsi="Arial" w:cs="Arial"/>
                <w:b/>
                <w:bCs/>
                <w:sz w:val="24"/>
                <w:szCs w:val="24"/>
                <w:lang w:val="mk-MK"/>
              </w:rPr>
              <w:t>59</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7964B9" w:rsidRDefault="007964B9" w:rsidP="00E52084">
            <w:pPr>
              <w:spacing w:line="360" w:lineRule="auto"/>
              <w:jc w:val="center"/>
              <w:rPr>
                <w:rFonts w:ascii="Arial" w:hAnsi="Arial" w:cs="Arial"/>
                <w:b/>
                <w:bCs/>
                <w:sz w:val="24"/>
                <w:szCs w:val="24"/>
                <w:lang w:val="mk-MK"/>
              </w:rPr>
            </w:pPr>
            <w:r>
              <w:rPr>
                <w:rFonts w:ascii="Arial" w:hAnsi="Arial" w:cs="Arial"/>
                <w:b/>
                <w:bCs/>
                <w:sz w:val="24"/>
                <w:szCs w:val="24"/>
                <w:lang w:val="mk-MK"/>
              </w:rPr>
              <w:t>39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7964B9" w:rsidRDefault="007964B9" w:rsidP="00E52084">
            <w:pPr>
              <w:spacing w:line="360" w:lineRule="auto"/>
              <w:jc w:val="center"/>
              <w:rPr>
                <w:rFonts w:ascii="Arial" w:hAnsi="Arial" w:cs="Arial"/>
                <w:b/>
                <w:bCs/>
                <w:sz w:val="24"/>
                <w:szCs w:val="24"/>
                <w:lang w:val="mk-MK"/>
              </w:rPr>
            </w:pPr>
            <w:r>
              <w:rPr>
                <w:rFonts w:ascii="Arial" w:hAnsi="Arial" w:cs="Arial"/>
                <w:b/>
                <w:bCs/>
                <w:sz w:val="24"/>
                <w:szCs w:val="24"/>
                <w:lang w:val="mk-MK"/>
              </w:rPr>
              <w:t>39</w:t>
            </w:r>
          </w:p>
        </w:tc>
        <w:tc>
          <w:tcPr>
            <w:tcW w:w="2129" w:type="dxa"/>
            <w:shd w:val="clear" w:color="auto" w:fill="auto"/>
          </w:tcPr>
          <w:p w:rsidR="00E21019" w:rsidRPr="007964B9" w:rsidRDefault="007964B9" w:rsidP="00E52084">
            <w:pPr>
              <w:spacing w:line="360" w:lineRule="auto"/>
              <w:jc w:val="center"/>
              <w:rPr>
                <w:rFonts w:ascii="Arial" w:hAnsi="Arial" w:cs="Arial"/>
                <w:b/>
                <w:bCs/>
                <w:sz w:val="24"/>
                <w:szCs w:val="24"/>
                <w:lang w:val="mk-MK"/>
              </w:rPr>
            </w:pPr>
            <w:r>
              <w:rPr>
                <w:rFonts w:ascii="Arial" w:hAnsi="Arial" w:cs="Arial"/>
                <w:b/>
                <w:bCs/>
                <w:sz w:val="24"/>
                <w:szCs w:val="24"/>
              </w:rPr>
              <w:t>5</w:t>
            </w:r>
            <w:r>
              <w:rPr>
                <w:rFonts w:ascii="Arial" w:hAnsi="Arial" w:cs="Arial"/>
                <w:b/>
                <w:bCs/>
                <w:sz w:val="24"/>
                <w:szCs w:val="24"/>
                <w:lang w:val="mk-MK"/>
              </w:rPr>
              <w:t>9</w:t>
            </w:r>
          </w:p>
        </w:tc>
      </w:tr>
      <w:tr w:rsidR="00E21019" w:rsidRPr="00E52084" w:rsidTr="005F55AA">
        <w:tblPrEx>
          <w:tblCellMar>
            <w:left w:w="0" w:type="dxa"/>
            <w:right w:w="0" w:type="dxa"/>
          </w:tblCellMar>
        </w:tblPrEx>
        <w:trPr>
          <w:trHeight w:val="252"/>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IX</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56</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26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lang w:val="mk-MK"/>
              </w:rPr>
              <w:t>/</w:t>
            </w:r>
          </w:p>
        </w:tc>
        <w:tc>
          <w:tcPr>
            <w:tcW w:w="1083"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4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tcBorders>
              <w:left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26</w:t>
            </w:r>
          </w:p>
        </w:tc>
        <w:tc>
          <w:tcPr>
            <w:tcW w:w="2129" w:type="dxa"/>
            <w:shd w:val="clear" w:color="auto" w:fill="auto"/>
          </w:tcPr>
          <w:p w:rsidR="00E21019" w:rsidRPr="00D36D68" w:rsidRDefault="00D36D68" w:rsidP="00E52084">
            <w:pPr>
              <w:spacing w:line="360" w:lineRule="auto"/>
              <w:jc w:val="center"/>
              <w:rPr>
                <w:rFonts w:ascii="Arial" w:hAnsi="Arial" w:cs="Arial"/>
                <w:b/>
                <w:bCs/>
                <w:sz w:val="24"/>
                <w:szCs w:val="24"/>
                <w:lang w:val="mk-MK"/>
              </w:rPr>
            </w:pPr>
            <w:r>
              <w:rPr>
                <w:rFonts w:ascii="Arial" w:hAnsi="Arial" w:cs="Arial"/>
                <w:b/>
                <w:bCs/>
                <w:sz w:val="24"/>
                <w:szCs w:val="24"/>
              </w:rPr>
              <w:t>5</w:t>
            </w:r>
            <w:r>
              <w:rPr>
                <w:rFonts w:ascii="Arial" w:hAnsi="Arial" w:cs="Arial"/>
                <w:b/>
                <w:bCs/>
                <w:sz w:val="24"/>
                <w:szCs w:val="24"/>
                <w:lang w:val="mk-MK"/>
              </w:rPr>
              <w:t>6</w:t>
            </w:r>
          </w:p>
        </w:tc>
      </w:tr>
      <w:tr w:rsidR="00E21019" w:rsidRPr="00E52084" w:rsidTr="00041463">
        <w:trPr>
          <w:jc w:val="center"/>
        </w:trPr>
        <w:tc>
          <w:tcPr>
            <w:tcW w:w="1560"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VI- IX</w:t>
            </w:r>
          </w:p>
        </w:tc>
        <w:tc>
          <w:tcPr>
            <w:tcW w:w="1276"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2</w:t>
            </w:r>
            <w:r w:rsidR="00A7607C" w:rsidRPr="00E52084">
              <w:rPr>
                <w:rFonts w:ascii="Arial" w:hAnsi="Arial" w:cs="Arial"/>
                <w:b/>
                <w:bCs/>
                <w:sz w:val="24"/>
                <w:szCs w:val="24"/>
                <w:lang w:val="mk-MK"/>
              </w:rPr>
              <w:t>42</w:t>
            </w:r>
          </w:p>
        </w:tc>
        <w:tc>
          <w:tcPr>
            <w:tcW w:w="1417"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119</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83"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4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tcBorders>
              <w:top w:val="single" w:sz="12" w:space="0" w:color="auto"/>
            </w:tcBorders>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shd w:val="clear" w:color="auto" w:fill="auto"/>
          </w:tcPr>
          <w:p w:rsidR="00E21019" w:rsidRPr="00D36D68" w:rsidRDefault="00B72EC6" w:rsidP="00E52084">
            <w:pPr>
              <w:spacing w:line="360" w:lineRule="auto"/>
              <w:jc w:val="center"/>
              <w:rPr>
                <w:rFonts w:ascii="Arial" w:hAnsi="Arial" w:cs="Arial"/>
                <w:b/>
                <w:bCs/>
                <w:sz w:val="24"/>
                <w:szCs w:val="24"/>
                <w:lang w:val="mk-MK"/>
              </w:rPr>
            </w:pPr>
            <w:r>
              <w:rPr>
                <w:rFonts w:ascii="Arial" w:hAnsi="Arial" w:cs="Arial"/>
                <w:b/>
                <w:bCs/>
                <w:sz w:val="24"/>
                <w:szCs w:val="24"/>
                <w:lang w:val="mk-MK"/>
              </w:rPr>
              <w:t>1</w:t>
            </w:r>
            <w:r w:rsidR="00F74C75">
              <w:rPr>
                <w:rFonts w:ascii="Arial" w:hAnsi="Arial" w:cs="Arial"/>
                <w:b/>
                <w:bCs/>
                <w:sz w:val="24"/>
                <w:szCs w:val="24"/>
                <w:lang w:val="mk-MK"/>
              </w:rPr>
              <w:t>19</w:t>
            </w:r>
          </w:p>
        </w:tc>
        <w:tc>
          <w:tcPr>
            <w:tcW w:w="2129" w:type="dxa"/>
            <w:shd w:val="clear" w:color="auto" w:fill="auto"/>
          </w:tcPr>
          <w:p w:rsidR="00E21019" w:rsidRPr="001E42FF" w:rsidRDefault="00B72EC6" w:rsidP="00E52084">
            <w:pPr>
              <w:spacing w:line="360" w:lineRule="auto"/>
              <w:jc w:val="center"/>
              <w:rPr>
                <w:rFonts w:ascii="Arial" w:hAnsi="Arial" w:cs="Arial"/>
                <w:b/>
                <w:bCs/>
                <w:sz w:val="24"/>
                <w:szCs w:val="24"/>
                <w:lang w:val="mk-MK"/>
              </w:rPr>
            </w:pPr>
            <w:r>
              <w:rPr>
                <w:rFonts w:ascii="Arial" w:hAnsi="Arial" w:cs="Arial"/>
                <w:b/>
                <w:bCs/>
                <w:sz w:val="24"/>
                <w:szCs w:val="24"/>
                <w:lang w:val="mk-MK"/>
              </w:rPr>
              <w:t>242</w:t>
            </w:r>
          </w:p>
        </w:tc>
      </w:tr>
      <w:tr w:rsidR="00E21019" w:rsidRPr="00E52084" w:rsidTr="00041463">
        <w:trPr>
          <w:jc w:val="center"/>
        </w:trPr>
        <w:tc>
          <w:tcPr>
            <w:tcW w:w="1560"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I - IX</w:t>
            </w:r>
          </w:p>
        </w:tc>
        <w:tc>
          <w:tcPr>
            <w:tcW w:w="1276" w:type="dxa"/>
            <w:shd w:val="clear" w:color="auto" w:fill="auto"/>
          </w:tcPr>
          <w:p w:rsidR="00E21019" w:rsidRPr="00E52084" w:rsidRDefault="00A7607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534</w:t>
            </w:r>
          </w:p>
        </w:tc>
        <w:tc>
          <w:tcPr>
            <w:tcW w:w="1417" w:type="dxa"/>
            <w:shd w:val="clear" w:color="auto" w:fill="auto"/>
          </w:tcPr>
          <w:p w:rsidR="00E21019" w:rsidRPr="00F74C75"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2</w:t>
            </w:r>
            <w:r w:rsidR="00F74C75">
              <w:rPr>
                <w:rFonts w:ascii="Arial" w:hAnsi="Arial" w:cs="Arial"/>
                <w:b/>
                <w:bCs/>
                <w:sz w:val="24"/>
                <w:szCs w:val="24"/>
                <w:lang w:val="mk-MK"/>
              </w:rPr>
              <w:t>46</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83"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44"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2693" w:type="dxa"/>
            <w:shd w:val="clear" w:color="auto" w:fill="auto"/>
          </w:tcPr>
          <w:p w:rsidR="00E21019" w:rsidRPr="001E42FF" w:rsidRDefault="00F74C75" w:rsidP="00E52084">
            <w:pPr>
              <w:spacing w:line="360" w:lineRule="auto"/>
              <w:jc w:val="center"/>
              <w:rPr>
                <w:rFonts w:ascii="Arial" w:hAnsi="Arial" w:cs="Arial"/>
                <w:b/>
                <w:bCs/>
                <w:sz w:val="24"/>
                <w:szCs w:val="24"/>
                <w:lang w:val="mk-MK"/>
              </w:rPr>
            </w:pPr>
            <w:r>
              <w:rPr>
                <w:rFonts w:ascii="Arial" w:hAnsi="Arial" w:cs="Arial"/>
                <w:b/>
                <w:bCs/>
                <w:sz w:val="24"/>
                <w:szCs w:val="24"/>
                <w:lang w:val="mk-MK"/>
              </w:rPr>
              <w:t>246</w:t>
            </w:r>
          </w:p>
        </w:tc>
        <w:tc>
          <w:tcPr>
            <w:tcW w:w="2129" w:type="dxa"/>
            <w:shd w:val="clear" w:color="auto" w:fill="auto"/>
          </w:tcPr>
          <w:p w:rsidR="00E21019" w:rsidRPr="001E42FF" w:rsidRDefault="00F74C75" w:rsidP="00E52084">
            <w:pPr>
              <w:spacing w:line="360" w:lineRule="auto"/>
              <w:jc w:val="center"/>
              <w:rPr>
                <w:rFonts w:ascii="Arial" w:hAnsi="Arial" w:cs="Arial"/>
                <w:b/>
                <w:bCs/>
                <w:sz w:val="24"/>
                <w:szCs w:val="24"/>
                <w:lang w:val="mk-MK"/>
              </w:rPr>
            </w:pPr>
            <w:r>
              <w:rPr>
                <w:rFonts w:ascii="Arial" w:hAnsi="Arial" w:cs="Arial"/>
                <w:b/>
                <w:bCs/>
                <w:sz w:val="24"/>
                <w:szCs w:val="24"/>
                <w:lang w:val="mk-MK"/>
              </w:rPr>
              <w:t>534</w:t>
            </w:r>
          </w:p>
        </w:tc>
      </w:tr>
      <w:tr w:rsidR="00E21019" w:rsidRPr="00E52084" w:rsidTr="00041463">
        <w:trPr>
          <w:jc w:val="center"/>
        </w:trPr>
        <w:tc>
          <w:tcPr>
            <w:tcW w:w="1560" w:type="dxa"/>
            <w:shd w:val="clear" w:color="auto" w:fill="auto"/>
          </w:tcPr>
          <w:p w:rsidR="00E21019" w:rsidRPr="00E52084" w:rsidRDefault="00E21019"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ПОП</w:t>
            </w:r>
          </w:p>
          <w:p w:rsidR="00E21019" w:rsidRPr="00E52084" w:rsidRDefault="00E21019" w:rsidP="00E52084">
            <w:pPr>
              <w:spacing w:after="0" w:line="360" w:lineRule="auto"/>
              <w:jc w:val="center"/>
              <w:rPr>
                <w:rFonts w:ascii="Arial" w:hAnsi="Arial" w:cs="Arial"/>
                <w:b/>
                <w:bCs/>
                <w:sz w:val="24"/>
                <w:szCs w:val="24"/>
              </w:rPr>
            </w:pPr>
            <w:r w:rsidRPr="00E52084">
              <w:rPr>
                <w:rFonts w:ascii="Arial" w:hAnsi="Arial" w:cs="Arial"/>
                <w:b/>
                <w:bCs/>
                <w:sz w:val="24"/>
                <w:szCs w:val="24"/>
              </w:rPr>
              <w:t>I-IX</w:t>
            </w:r>
          </w:p>
        </w:tc>
        <w:tc>
          <w:tcPr>
            <w:tcW w:w="1276"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1</w:t>
            </w:r>
            <w:r w:rsidR="00386D3A">
              <w:rPr>
                <w:rFonts w:ascii="Arial" w:hAnsi="Arial" w:cs="Arial"/>
                <w:b/>
                <w:bCs/>
                <w:sz w:val="24"/>
                <w:szCs w:val="24"/>
                <w:lang w:val="mk-MK"/>
              </w:rPr>
              <w:t>8</w:t>
            </w:r>
          </w:p>
        </w:tc>
        <w:tc>
          <w:tcPr>
            <w:tcW w:w="1417" w:type="dxa"/>
            <w:shd w:val="clear" w:color="auto" w:fill="auto"/>
          </w:tcPr>
          <w:p w:rsidR="00E21019" w:rsidRPr="00A6453C" w:rsidRDefault="00A6453C" w:rsidP="00E52084">
            <w:pPr>
              <w:spacing w:line="360" w:lineRule="auto"/>
              <w:jc w:val="center"/>
              <w:rPr>
                <w:rFonts w:ascii="Arial" w:hAnsi="Arial" w:cs="Arial"/>
                <w:b/>
                <w:bCs/>
                <w:sz w:val="24"/>
                <w:szCs w:val="24"/>
              </w:rPr>
            </w:pPr>
            <w:r>
              <w:rPr>
                <w:rFonts w:ascii="Arial" w:hAnsi="Arial" w:cs="Arial"/>
                <w:b/>
                <w:bCs/>
                <w:sz w:val="24"/>
                <w:szCs w:val="24"/>
              </w:rPr>
              <w:t>4</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83"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04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1134" w:type="dxa"/>
            <w:shd w:val="clear" w:color="auto" w:fill="auto"/>
          </w:tcPr>
          <w:p w:rsidR="00E21019" w:rsidRPr="00E52084" w:rsidRDefault="00E21019"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2693" w:type="dxa"/>
            <w:shd w:val="clear" w:color="auto" w:fill="auto"/>
          </w:tcPr>
          <w:p w:rsidR="00E21019" w:rsidRPr="00A6453C" w:rsidRDefault="00A6453C" w:rsidP="00E52084">
            <w:pPr>
              <w:spacing w:line="360" w:lineRule="auto"/>
              <w:jc w:val="center"/>
              <w:rPr>
                <w:rFonts w:ascii="Arial" w:hAnsi="Arial" w:cs="Arial"/>
                <w:b/>
                <w:bCs/>
                <w:sz w:val="24"/>
                <w:szCs w:val="24"/>
              </w:rPr>
            </w:pPr>
            <w:r>
              <w:rPr>
                <w:rFonts w:ascii="Arial" w:hAnsi="Arial" w:cs="Arial"/>
                <w:b/>
                <w:bCs/>
                <w:sz w:val="24"/>
                <w:szCs w:val="24"/>
              </w:rPr>
              <w:t>4</w:t>
            </w:r>
          </w:p>
        </w:tc>
        <w:tc>
          <w:tcPr>
            <w:tcW w:w="2129" w:type="dxa"/>
            <w:shd w:val="clear" w:color="auto" w:fill="auto"/>
          </w:tcPr>
          <w:p w:rsidR="00E21019" w:rsidRPr="00E52084" w:rsidRDefault="00E21019" w:rsidP="00E52084">
            <w:pPr>
              <w:spacing w:line="360" w:lineRule="auto"/>
              <w:jc w:val="center"/>
              <w:rPr>
                <w:rFonts w:ascii="Arial" w:hAnsi="Arial" w:cs="Arial"/>
                <w:b/>
                <w:bCs/>
                <w:sz w:val="24"/>
                <w:szCs w:val="24"/>
                <w:lang w:val="mk-MK"/>
              </w:rPr>
            </w:pPr>
            <w:r w:rsidRPr="00E52084">
              <w:rPr>
                <w:rFonts w:ascii="Arial" w:hAnsi="Arial" w:cs="Arial"/>
                <w:b/>
                <w:bCs/>
                <w:sz w:val="24"/>
                <w:szCs w:val="24"/>
              </w:rPr>
              <w:t>1</w:t>
            </w:r>
            <w:r w:rsidR="00386D3A">
              <w:rPr>
                <w:rFonts w:ascii="Arial" w:hAnsi="Arial" w:cs="Arial"/>
                <w:b/>
                <w:bCs/>
                <w:sz w:val="24"/>
                <w:szCs w:val="24"/>
                <w:lang w:val="mk-MK"/>
              </w:rPr>
              <w:t>8</w:t>
            </w:r>
          </w:p>
        </w:tc>
      </w:tr>
    </w:tbl>
    <w:p w:rsidR="009275DA" w:rsidRPr="00E52084" w:rsidRDefault="009275DA" w:rsidP="00F74C75">
      <w:pPr>
        <w:spacing w:after="0" w:line="360" w:lineRule="auto"/>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  Р  Е  Г  Л  Е  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 вкупниот број  запишани ученици, во чисти паралелки и број на</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lastRenderedPageBreak/>
        <w:t>паралелки на крајот од  учебната 20</w:t>
      </w:r>
      <w:r w:rsidR="00C936AE">
        <w:rPr>
          <w:rFonts w:ascii="Arial" w:hAnsi="Arial" w:cs="Arial"/>
          <w:b/>
          <w:bCs/>
          <w:sz w:val="24"/>
          <w:szCs w:val="24"/>
          <w:lang w:val="ru-RU"/>
        </w:rPr>
        <w:t>20</w:t>
      </w:r>
      <w:r w:rsidR="00C936AE">
        <w:rPr>
          <w:rFonts w:ascii="Arial" w:hAnsi="Arial" w:cs="Arial"/>
          <w:b/>
          <w:bCs/>
          <w:sz w:val="24"/>
          <w:szCs w:val="24"/>
          <w:lang w:val="mk-MK"/>
        </w:rPr>
        <w:t>-2021</w:t>
      </w:r>
      <w:r w:rsidRPr="00E52084">
        <w:rPr>
          <w:rFonts w:ascii="Arial" w:hAnsi="Arial" w:cs="Arial"/>
          <w:b/>
          <w:bCs/>
          <w:sz w:val="24"/>
          <w:szCs w:val="24"/>
          <w:lang w:val="ru-RU"/>
        </w:rPr>
        <w:t xml:space="preserve"> </w:t>
      </w:r>
      <w:r w:rsidRPr="00E52084">
        <w:rPr>
          <w:rFonts w:ascii="Arial" w:hAnsi="Arial" w:cs="Arial"/>
          <w:b/>
          <w:bCs/>
          <w:sz w:val="24"/>
          <w:szCs w:val="24"/>
          <w:lang w:val="mk-MK"/>
        </w:rPr>
        <w:t>год.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со настава на македонски јазик</w:t>
      </w:r>
    </w:p>
    <w:tbl>
      <w:tblPr>
        <w:tblW w:w="15378" w:type="dxa"/>
        <w:jc w:val="center"/>
        <w:tblInd w:w="108" w:type="dxa"/>
        <w:tblLayout w:type="fixed"/>
        <w:tblLook w:val="0000"/>
      </w:tblPr>
      <w:tblGrid>
        <w:gridCol w:w="1445"/>
        <w:gridCol w:w="541"/>
        <w:gridCol w:w="651"/>
        <w:gridCol w:w="560"/>
        <w:gridCol w:w="557"/>
        <w:gridCol w:w="560"/>
        <w:gridCol w:w="557"/>
        <w:gridCol w:w="580"/>
        <w:gridCol w:w="540"/>
        <w:gridCol w:w="507"/>
        <w:gridCol w:w="526"/>
        <w:gridCol w:w="513"/>
        <w:gridCol w:w="720"/>
        <w:gridCol w:w="540"/>
        <w:gridCol w:w="540"/>
        <w:gridCol w:w="629"/>
        <w:gridCol w:w="557"/>
        <w:gridCol w:w="503"/>
        <w:gridCol w:w="651"/>
        <w:gridCol w:w="503"/>
        <w:gridCol w:w="631"/>
        <w:gridCol w:w="629"/>
        <w:gridCol w:w="666"/>
        <w:gridCol w:w="503"/>
        <w:gridCol w:w="769"/>
      </w:tblGrid>
      <w:tr w:rsidR="00E547FF" w:rsidRPr="00E52084" w:rsidTr="000A6E4F">
        <w:trPr>
          <w:trHeight w:val="277"/>
          <w:jc w:val="center"/>
        </w:trPr>
        <w:tc>
          <w:tcPr>
            <w:tcW w:w="1445" w:type="dxa"/>
            <w:vMerge w:val="restart"/>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Училиште</w:t>
            </w:r>
          </w:p>
        </w:tc>
        <w:tc>
          <w:tcPr>
            <w:tcW w:w="13933" w:type="dxa"/>
            <w:gridSpan w:val="24"/>
            <w:tcBorders>
              <w:top w:val="single" w:sz="20" w:space="0" w:color="000000"/>
              <w:left w:val="single" w:sz="20" w:space="0" w:color="000000"/>
              <w:bottom w:val="single" w:sz="20" w:space="0" w:color="000000"/>
              <w:right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lang w:val="en-GB"/>
              </w:rPr>
            </w:pPr>
            <w:r w:rsidRPr="00E52084">
              <w:rPr>
                <w:rFonts w:ascii="Arial" w:hAnsi="Arial" w:cs="Arial"/>
                <w:b/>
                <w:bCs/>
                <w:sz w:val="24"/>
                <w:szCs w:val="24"/>
                <w:lang w:val="mk-MK"/>
              </w:rPr>
              <w:t>Ученици и паралелки  по  одделенија</w:t>
            </w:r>
          </w:p>
        </w:tc>
      </w:tr>
      <w:tr w:rsidR="00E547FF" w:rsidRPr="00E52084" w:rsidTr="008A4D5D">
        <w:trPr>
          <w:jc w:val="center"/>
        </w:trPr>
        <w:tc>
          <w:tcPr>
            <w:tcW w:w="1445" w:type="dxa"/>
            <w:vMerge/>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lang w:val="mk-MK"/>
              </w:rPr>
            </w:pPr>
          </w:p>
        </w:tc>
        <w:tc>
          <w:tcPr>
            <w:tcW w:w="1192" w:type="dxa"/>
            <w:gridSpan w:val="2"/>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I</w:t>
            </w:r>
          </w:p>
        </w:tc>
        <w:tc>
          <w:tcPr>
            <w:tcW w:w="1117"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II</w:t>
            </w:r>
          </w:p>
        </w:tc>
        <w:tc>
          <w:tcPr>
            <w:tcW w:w="1117"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III</w:t>
            </w:r>
          </w:p>
        </w:tc>
        <w:tc>
          <w:tcPr>
            <w:tcW w:w="1120"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IV</w:t>
            </w:r>
          </w:p>
        </w:tc>
        <w:tc>
          <w:tcPr>
            <w:tcW w:w="1033"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sz w:val="24"/>
                <w:szCs w:val="24"/>
              </w:rPr>
              <w:t>V</w:t>
            </w:r>
          </w:p>
        </w:tc>
        <w:tc>
          <w:tcPr>
            <w:tcW w:w="1233"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i/>
                <w:sz w:val="24"/>
                <w:szCs w:val="24"/>
              </w:rPr>
              <w:t>I-V</w:t>
            </w:r>
          </w:p>
        </w:tc>
        <w:tc>
          <w:tcPr>
            <w:tcW w:w="1080"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VI</w:t>
            </w:r>
          </w:p>
        </w:tc>
        <w:tc>
          <w:tcPr>
            <w:tcW w:w="1186"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VII</w:t>
            </w:r>
          </w:p>
        </w:tc>
        <w:tc>
          <w:tcPr>
            <w:tcW w:w="1154"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rPr>
            </w:pPr>
            <w:r w:rsidRPr="00E52084">
              <w:rPr>
                <w:rFonts w:ascii="Arial" w:hAnsi="Arial" w:cs="Arial"/>
                <w:b/>
                <w:bCs/>
                <w:sz w:val="24"/>
                <w:szCs w:val="24"/>
              </w:rPr>
              <w:t>VIII</w:t>
            </w:r>
          </w:p>
        </w:tc>
        <w:tc>
          <w:tcPr>
            <w:tcW w:w="1134"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sz w:val="24"/>
                <w:szCs w:val="24"/>
              </w:rPr>
              <w:t>IX</w:t>
            </w:r>
          </w:p>
        </w:tc>
        <w:tc>
          <w:tcPr>
            <w:tcW w:w="1295" w:type="dxa"/>
            <w:gridSpan w:val="2"/>
            <w:tcBorders>
              <w:top w:val="single" w:sz="20" w:space="0" w:color="000000"/>
              <w:left w:val="single" w:sz="8" w:space="0" w:color="000000"/>
              <w:bottom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VI-IX</w:t>
            </w:r>
          </w:p>
        </w:tc>
        <w:tc>
          <w:tcPr>
            <w:tcW w:w="1272" w:type="dxa"/>
            <w:gridSpan w:val="2"/>
            <w:tcBorders>
              <w:top w:val="single" w:sz="20" w:space="0" w:color="000000"/>
              <w:left w:val="single" w:sz="20" w:space="0" w:color="000000"/>
              <w:bottom w:val="single" w:sz="20" w:space="0" w:color="000000"/>
              <w:right w:val="single" w:sz="20"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lang w:val="en-GB"/>
              </w:rPr>
            </w:pPr>
            <w:r w:rsidRPr="00E52084">
              <w:rPr>
                <w:rFonts w:ascii="Arial" w:hAnsi="Arial" w:cs="Arial"/>
                <w:b/>
                <w:bCs/>
                <w:i/>
                <w:sz w:val="24"/>
                <w:szCs w:val="24"/>
              </w:rPr>
              <w:t>I-IX</w:t>
            </w:r>
          </w:p>
        </w:tc>
      </w:tr>
      <w:tr w:rsidR="00E547FF" w:rsidRPr="00E52084" w:rsidTr="000E6597">
        <w:trPr>
          <w:jc w:val="center"/>
        </w:trPr>
        <w:tc>
          <w:tcPr>
            <w:tcW w:w="1445" w:type="dxa"/>
            <w:vMerge/>
            <w:tcBorders>
              <w:top w:val="single" w:sz="20" w:space="0" w:color="000000"/>
              <w:left w:val="single" w:sz="20" w:space="0" w:color="000000"/>
              <w:bottom w:val="single" w:sz="24" w:space="0" w:color="000000"/>
            </w:tcBorders>
            <w:shd w:val="clear" w:color="auto" w:fill="auto"/>
            <w:vAlign w:val="center"/>
          </w:tcPr>
          <w:p w:rsidR="00E547FF" w:rsidRPr="00E52084" w:rsidRDefault="00E547FF" w:rsidP="00E52084">
            <w:pPr>
              <w:spacing w:line="360" w:lineRule="auto"/>
              <w:jc w:val="center"/>
              <w:rPr>
                <w:rFonts w:ascii="Arial" w:hAnsi="Arial" w:cs="Arial"/>
                <w:b/>
                <w:bCs/>
                <w:sz w:val="24"/>
                <w:szCs w:val="24"/>
                <w:lang w:val="mk-MK"/>
              </w:rPr>
            </w:pPr>
          </w:p>
        </w:tc>
        <w:tc>
          <w:tcPr>
            <w:tcW w:w="541" w:type="dxa"/>
            <w:tcBorders>
              <w:top w:val="single" w:sz="20" w:space="0" w:color="000000"/>
              <w:left w:val="single" w:sz="20"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651"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6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557"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6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557"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8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54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07"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526" w:type="dxa"/>
            <w:tcBorders>
              <w:top w:val="single" w:sz="20" w:space="0" w:color="000000"/>
              <w:left w:val="single" w:sz="4" w:space="0" w:color="000000"/>
              <w:bottom w:val="single" w:sz="24" w:space="0" w:color="000000"/>
            </w:tcBorders>
            <w:shd w:val="clear" w:color="auto" w:fill="auto"/>
            <w:vAlign w:val="center"/>
          </w:tcPr>
          <w:p w:rsidR="00E547FF" w:rsidRPr="00C25D53" w:rsidRDefault="008A4D5D"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13"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72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4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rPr>
            </w:pPr>
            <w:r w:rsidRPr="00C25D53">
              <w:rPr>
                <w:rFonts w:ascii="Arial" w:hAnsi="Arial" w:cs="Arial"/>
                <w:b/>
                <w:bCs/>
                <w:sz w:val="20"/>
                <w:szCs w:val="24"/>
                <w:lang w:val="mk-MK"/>
              </w:rPr>
              <w:t>Пр</w:t>
            </w:r>
          </w:p>
        </w:tc>
        <w:tc>
          <w:tcPr>
            <w:tcW w:w="540"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rPr>
            </w:pPr>
            <w:r w:rsidRPr="00C25D53">
              <w:rPr>
                <w:rFonts w:ascii="Arial" w:hAnsi="Arial" w:cs="Arial"/>
                <w:b/>
                <w:bCs/>
                <w:sz w:val="20"/>
                <w:szCs w:val="24"/>
                <w:lang w:val="mk-MK"/>
              </w:rPr>
              <w:t>Уч</w:t>
            </w:r>
          </w:p>
        </w:tc>
        <w:tc>
          <w:tcPr>
            <w:tcW w:w="629"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557"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03"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651"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03"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631" w:type="dxa"/>
            <w:tcBorders>
              <w:top w:val="single" w:sz="20" w:space="0" w:color="000000"/>
              <w:left w:val="single" w:sz="4" w:space="0" w:color="000000"/>
              <w:bottom w:val="single" w:sz="24" w:space="0" w:color="000000"/>
            </w:tcBorders>
            <w:shd w:val="clear" w:color="auto" w:fill="auto"/>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629" w:type="dxa"/>
            <w:tcBorders>
              <w:top w:val="single" w:sz="20" w:space="0" w:color="000000"/>
              <w:left w:val="single" w:sz="4" w:space="0" w:color="000000"/>
              <w:bottom w:val="single" w:sz="24" w:space="0" w:color="000000"/>
            </w:tcBorders>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666" w:type="dxa"/>
            <w:tcBorders>
              <w:top w:val="single" w:sz="20" w:space="0" w:color="000000"/>
              <w:left w:val="single" w:sz="4" w:space="0" w:color="000000"/>
              <w:bottom w:val="single" w:sz="24" w:space="0" w:color="000000"/>
            </w:tcBorders>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Уч</w:t>
            </w:r>
          </w:p>
        </w:tc>
        <w:tc>
          <w:tcPr>
            <w:tcW w:w="503" w:type="dxa"/>
            <w:tcBorders>
              <w:top w:val="single" w:sz="20" w:space="0" w:color="000000"/>
              <w:left w:val="single" w:sz="4" w:space="0" w:color="000000"/>
              <w:bottom w:val="single" w:sz="24" w:space="0" w:color="000000"/>
            </w:tcBorders>
            <w:vAlign w:val="center"/>
          </w:tcPr>
          <w:p w:rsidR="00E547FF" w:rsidRPr="00C25D53" w:rsidRDefault="00E547FF" w:rsidP="00E52084">
            <w:pPr>
              <w:spacing w:line="360" w:lineRule="auto"/>
              <w:jc w:val="center"/>
              <w:rPr>
                <w:rFonts w:ascii="Arial" w:hAnsi="Arial" w:cs="Arial"/>
                <w:b/>
                <w:bCs/>
                <w:sz w:val="20"/>
                <w:szCs w:val="24"/>
                <w:lang w:val="mk-MK"/>
              </w:rPr>
            </w:pPr>
            <w:r w:rsidRPr="00C25D53">
              <w:rPr>
                <w:rFonts w:ascii="Arial" w:hAnsi="Arial" w:cs="Arial"/>
                <w:b/>
                <w:bCs/>
                <w:sz w:val="20"/>
                <w:szCs w:val="24"/>
                <w:lang w:val="mk-MK"/>
              </w:rPr>
              <w:t>Пр</w:t>
            </w:r>
          </w:p>
        </w:tc>
        <w:tc>
          <w:tcPr>
            <w:tcW w:w="769" w:type="dxa"/>
            <w:tcBorders>
              <w:top w:val="single" w:sz="20" w:space="0" w:color="000000"/>
              <w:left w:val="single" w:sz="4" w:space="0" w:color="000000"/>
              <w:bottom w:val="single" w:sz="24" w:space="0" w:color="000000"/>
              <w:right w:val="single" w:sz="20" w:space="0" w:color="000000"/>
            </w:tcBorders>
            <w:vAlign w:val="center"/>
          </w:tcPr>
          <w:p w:rsidR="00E547FF" w:rsidRPr="00C25D53" w:rsidRDefault="00E547FF" w:rsidP="00E52084">
            <w:pPr>
              <w:spacing w:line="360" w:lineRule="auto"/>
              <w:jc w:val="center"/>
              <w:rPr>
                <w:rFonts w:ascii="Arial" w:hAnsi="Arial" w:cs="Arial"/>
                <w:b/>
                <w:bCs/>
                <w:sz w:val="20"/>
                <w:szCs w:val="24"/>
                <w:lang w:val="en-GB"/>
              </w:rPr>
            </w:pPr>
            <w:r w:rsidRPr="00C25D53">
              <w:rPr>
                <w:rFonts w:ascii="Arial" w:hAnsi="Arial" w:cs="Arial"/>
                <w:b/>
                <w:bCs/>
                <w:sz w:val="20"/>
                <w:szCs w:val="24"/>
                <w:lang w:val="mk-MK"/>
              </w:rPr>
              <w:t>Уч</w:t>
            </w:r>
          </w:p>
        </w:tc>
      </w:tr>
      <w:tr w:rsidR="005F55AA" w:rsidRPr="00E52084" w:rsidTr="000E6597">
        <w:trPr>
          <w:trHeight w:val="756"/>
          <w:jc w:val="center"/>
        </w:trPr>
        <w:tc>
          <w:tcPr>
            <w:tcW w:w="1445" w:type="dxa"/>
            <w:tcBorders>
              <w:top w:val="single" w:sz="24" w:space="0" w:color="000000"/>
              <w:left w:val="single" w:sz="24" w:space="0" w:color="000000"/>
              <w:bottom w:val="single" w:sz="4" w:space="0" w:color="000000"/>
            </w:tcBorders>
            <w:shd w:val="clear" w:color="auto" w:fill="auto"/>
            <w:vAlign w:val="center"/>
          </w:tcPr>
          <w:p w:rsidR="005F55AA" w:rsidRPr="00E52084" w:rsidRDefault="005F55AA"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Централно</w:t>
            </w:r>
          </w:p>
          <w:p w:rsidR="005F55AA" w:rsidRPr="00E52084" w:rsidRDefault="005F55AA" w:rsidP="00E52084">
            <w:pPr>
              <w:spacing w:after="0" w:line="360" w:lineRule="auto"/>
              <w:jc w:val="center"/>
              <w:rPr>
                <w:rFonts w:ascii="Arial" w:hAnsi="Arial" w:cs="Arial"/>
                <w:b/>
                <w:bCs/>
                <w:sz w:val="24"/>
                <w:szCs w:val="24"/>
                <w:lang w:val="mk-MK"/>
              </w:rPr>
            </w:pPr>
            <w:r w:rsidRPr="00E52084">
              <w:rPr>
                <w:rFonts w:ascii="Arial" w:hAnsi="Arial" w:cs="Arial"/>
                <w:b/>
                <w:bCs/>
                <w:sz w:val="24"/>
                <w:szCs w:val="24"/>
              </w:rPr>
              <w:t>I-IX</w:t>
            </w:r>
          </w:p>
        </w:tc>
        <w:tc>
          <w:tcPr>
            <w:tcW w:w="541" w:type="dxa"/>
            <w:tcBorders>
              <w:top w:val="single" w:sz="24" w:space="0" w:color="000000"/>
              <w:left w:val="single" w:sz="20"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651"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41</w:t>
            </w:r>
          </w:p>
        </w:tc>
        <w:tc>
          <w:tcPr>
            <w:tcW w:w="560"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557"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32</w:t>
            </w:r>
          </w:p>
        </w:tc>
        <w:tc>
          <w:tcPr>
            <w:tcW w:w="560"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557"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39</w:t>
            </w:r>
          </w:p>
        </w:tc>
        <w:tc>
          <w:tcPr>
            <w:tcW w:w="580"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540"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37</w:t>
            </w:r>
          </w:p>
        </w:tc>
        <w:tc>
          <w:tcPr>
            <w:tcW w:w="507"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526"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34</w:t>
            </w:r>
          </w:p>
        </w:tc>
        <w:tc>
          <w:tcPr>
            <w:tcW w:w="513"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10</w:t>
            </w:r>
          </w:p>
        </w:tc>
        <w:tc>
          <w:tcPr>
            <w:tcW w:w="720"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183</w:t>
            </w:r>
          </w:p>
        </w:tc>
        <w:tc>
          <w:tcPr>
            <w:tcW w:w="540"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rPr>
              <w:t>2</w:t>
            </w:r>
          </w:p>
        </w:tc>
        <w:tc>
          <w:tcPr>
            <w:tcW w:w="540"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47</w:t>
            </w:r>
          </w:p>
        </w:tc>
        <w:tc>
          <w:tcPr>
            <w:tcW w:w="629"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rPr>
              <w:t>2</w:t>
            </w:r>
          </w:p>
        </w:tc>
        <w:tc>
          <w:tcPr>
            <w:tcW w:w="557"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43</w:t>
            </w:r>
          </w:p>
        </w:tc>
        <w:tc>
          <w:tcPr>
            <w:tcW w:w="503"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rPr>
            </w:pPr>
            <w:r w:rsidRPr="00E52084">
              <w:rPr>
                <w:rFonts w:ascii="Arial" w:hAnsi="Arial" w:cs="Arial"/>
                <w:b/>
                <w:bCs/>
                <w:sz w:val="24"/>
                <w:szCs w:val="24"/>
              </w:rPr>
              <w:t>2</w:t>
            </w:r>
          </w:p>
        </w:tc>
        <w:tc>
          <w:tcPr>
            <w:tcW w:w="651" w:type="dxa"/>
            <w:tcBorders>
              <w:top w:val="single" w:sz="24" w:space="0" w:color="000000"/>
              <w:left w:val="single" w:sz="4" w:space="0" w:color="000000"/>
              <w:bottom w:val="single" w:sz="4"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37</w:t>
            </w:r>
          </w:p>
        </w:tc>
        <w:tc>
          <w:tcPr>
            <w:tcW w:w="503" w:type="dxa"/>
            <w:tcBorders>
              <w:top w:val="single" w:sz="24" w:space="0" w:color="000000"/>
              <w:left w:val="single" w:sz="4" w:space="0" w:color="000000"/>
              <w:bottom w:val="single" w:sz="4"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2</w:t>
            </w:r>
          </w:p>
        </w:tc>
        <w:tc>
          <w:tcPr>
            <w:tcW w:w="631" w:type="dxa"/>
            <w:tcBorders>
              <w:top w:val="single" w:sz="24" w:space="0" w:color="000000"/>
              <w:left w:val="single" w:sz="4" w:space="0" w:color="000000"/>
              <w:bottom w:val="single" w:sz="4" w:space="0" w:color="000000"/>
            </w:tcBorders>
            <w:shd w:val="clear" w:color="auto" w:fill="auto"/>
            <w:vAlign w:val="center"/>
          </w:tcPr>
          <w:p w:rsidR="005F55AA" w:rsidRPr="00E52084" w:rsidRDefault="001A5E52"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39</w:t>
            </w:r>
          </w:p>
        </w:tc>
        <w:tc>
          <w:tcPr>
            <w:tcW w:w="629" w:type="dxa"/>
            <w:tcBorders>
              <w:top w:val="single" w:sz="24" w:space="0" w:color="000000"/>
              <w:left w:val="single" w:sz="4" w:space="0" w:color="000000"/>
              <w:bottom w:val="single" w:sz="4"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8</w:t>
            </w:r>
          </w:p>
        </w:tc>
        <w:tc>
          <w:tcPr>
            <w:tcW w:w="666" w:type="dxa"/>
            <w:tcBorders>
              <w:top w:val="single" w:sz="24" w:space="0" w:color="000000"/>
              <w:left w:val="single" w:sz="4" w:space="0" w:color="000000"/>
              <w:bottom w:val="single" w:sz="4"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16</w:t>
            </w:r>
            <w:r w:rsidR="001A5E52" w:rsidRPr="00E52084">
              <w:rPr>
                <w:rFonts w:ascii="Arial" w:hAnsi="Arial" w:cs="Arial"/>
                <w:b/>
                <w:bCs/>
                <w:i/>
                <w:sz w:val="24"/>
                <w:szCs w:val="24"/>
                <w:lang w:val="mk-MK"/>
              </w:rPr>
              <w:t>6</w:t>
            </w:r>
          </w:p>
        </w:tc>
        <w:tc>
          <w:tcPr>
            <w:tcW w:w="503" w:type="dxa"/>
            <w:tcBorders>
              <w:top w:val="single" w:sz="24" w:space="0" w:color="000000"/>
              <w:left w:val="single" w:sz="4" w:space="0" w:color="000000"/>
              <w:bottom w:val="single" w:sz="4"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18</w:t>
            </w:r>
          </w:p>
        </w:tc>
        <w:tc>
          <w:tcPr>
            <w:tcW w:w="769" w:type="dxa"/>
            <w:tcBorders>
              <w:top w:val="single" w:sz="24" w:space="0" w:color="000000"/>
              <w:left w:val="single" w:sz="4" w:space="0" w:color="000000"/>
              <w:bottom w:val="single" w:sz="4" w:space="0" w:color="000000"/>
              <w:right w:val="single" w:sz="24" w:space="0" w:color="000000"/>
            </w:tcBorders>
            <w:vAlign w:val="center"/>
          </w:tcPr>
          <w:p w:rsidR="005F55AA" w:rsidRPr="00E52084" w:rsidRDefault="00B63EF8" w:rsidP="00E52084">
            <w:pPr>
              <w:spacing w:line="360" w:lineRule="auto"/>
              <w:jc w:val="center"/>
              <w:rPr>
                <w:rFonts w:ascii="Arial" w:hAnsi="Arial" w:cs="Arial"/>
                <w:b/>
                <w:bCs/>
                <w:sz w:val="24"/>
                <w:szCs w:val="24"/>
                <w:lang w:val="mk-MK"/>
              </w:rPr>
            </w:pPr>
            <w:r w:rsidRPr="00E52084">
              <w:rPr>
                <w:rFonts w:ascii="Arial" w:hAnsi="Arial" w:cs="Arial"/>
                <w:b/>
                <w:bCs/>
                <w:sz w:val="24"/>
                <w:szCs w:val="24"/>
                <w:lang w:val="en-GB"/>
              </w:rPr>
              <w:t>34</w:t>
            </w:r>
            <w:r w:rsidRPr="00E52084">
              <w:rPr>
                <w:rFonts w:ascii="Arial" w:hAnsi="Arial" w:cs="Arial"/>
                <w:b/>
                <w:bCs/>
                <w:sz w:val="24"/>
                <w:szCs w:val="24"/>
                <w:lang w:val="mk-MK"/>
              </w:rPr>
              <w:t>9</w:t>
            </w:r>
          </w:p>
        </w:tc>
      </w:tr>
      <w:tr w:rsidR="005F55AA" w:rsidRPr="00E52084" w:rsidTr="000E6597">
        <w:trPr>
          <w:trHeight w:val="1520"/>
          <w:jc w:val="center"/>
        </w:trPr>
        <w:tc>
          <w:tcPr>
            <w:tcW w:w="1445" w:type="dxa"/>
            <w:tcBorders>
              <w:top w:val="single" w:sz="4" w:space="0" w:color="000000"/>
              <w:left w:val="single" w:sz="24" w:space="0" w:color="000000"/>
              <w:bottom w:val="single" w:sz="4" w:space="0" w:color="000000"/>
            </w:tcBorders>
            <w:shd w:val="clear" w:color="auto" w:fill="auto"/>
            <w:vAlign w:val="center"/>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Подрачно</w:t>
            </w:r>
            <w:r w:rsidRPr="00E52084">
              <w:rPr>
                <w:rFonts w:ascii="Arial" w:hAnsi="Arial" w:cs="Arial"/>
                <w:b/>
                <w:bCs/>
                <w:sz w:val="24"/>
                <w:szCs w:val="24"/>
              </w:rPr>
              <w:t>-</w:t>
            </w:r>
            <w:r w:rsidRPr="00E52084">
              <w:rPr>
                <w:rFonts w:ascii="Arial" w:hAnsi="Arial" w:cs="Arial"/>
                <w:b/>
                <w:bCs/>
                <w:sz w:val="24"/>
                <w:szCs w:val="24"/>
                <w:lang w:val="mk-MK"/>
              </w:rPr>
              <w:t>ПОУ с. Дреново</w:t>
            </w:r>
          </w:p>
          <w:p w:rsidR="005F55AA" w:rsidRPr="00E52084" w:rsidRDefault="005F55AA" w:rsidP="00E52084">
            <w:pPr>
              <w:spacing w:after="0" w:line="360" w:lineRule="auto"/>
              <w:jc w:val="center"/>
              <w:rPr>
                <w:rFonts w:ascii="Arial" w:hAnsi="Arial" w:cs="Arial"/>
                <w:b/>
                <w:bCs/>
                <w:sz w:val="24"/>
                <w:szCs w:val="24"/>
                <w:lang w:val="mk-MK"/>
              </w:rPr>
            </w:pPr>
            <w:r w:rsidRPr="00E52084">
              <w:rPr>
                <w:rFonts w:ascii="Arial" w:hAnsi="Arial" w:cs="Arial"/>
                <w:b/>
                <w:bCs/>
                <w:sz w:val="24"/>
                <w:szCs w:val="24"/>
              </w:rPr>
              <w:t>I-IX</w:t>
            </w:r>
          </w:p>
        </w:tc>
        <w:tc>
          <w:tcPr>
            <w:tcW w:w="541" w:type="dxa"/>
            <w:tcBorders>
              <w:top w:val="single" w:sz="4" w:space="0" w:color="000000"/>
              <w:left w:val="single" w:sz="20"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51"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6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3</w:t>
            </w:r>
          </w:p>
        </w:tc>
        <w:tc>
          <w:tcPr>
            <w:tcW w:w="56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w:t>
            </w:r>
          </w:p>
        </w:tc>
        <w:tc>
          <w:tcPr>
            <w:tcW w:w="58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7</w:t>
            </w:r>
          </w:p>
        </w:tc>
        <w:tc>
          <w:tcPr>
            <w:tcW w:w="507"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26"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51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72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rPr>
              <w:t>2</w:t>
            </w:r>
            <w:r w:rsidRPr="00E52084">
              <w:rPr>
                <w:rFonts w:ascii="Arial" w:hAnsi="Arial" w:cs="Arial"/>
                <w:b/>
                <w:bCs/>
                <w:sz w:val="24"/>
                <w:szCs w:val="24"/>
                <w:lang w:val="mk-MK"/>
              </w:rPr>
              <w:t>2</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rPr>
                <w:rFonts w:ascii="Arial" w:hAnsi="Arial" w:cs="Arial"/>
                <w:b/>
                <w:bCs/>
                <w:sz w:val="24"/>
                <w:szCs w:val="24"/>
                <w:lang w:val="mk-MK"/>
              </w:rPr>
            </w:pPr>
            <w:r w:rsidRPr="00E52084">
              <w:rPr>
                <w:rFonts w:ascii="Arial" w:hAnsi="Arial" w:cs="Arial"/>
                <w:b/>
                <w:bCs/>
                <w:sz w:val="24"/>
                <w:szCs w:val="24"/>
                <w:lang w:val="mk-MK"/>
              </w:rPr>
              <w:t>8</w:t>
            </w:r>
          </w:p>
        </w:tc>
        <w:tc>
          <w:tcPr>
            <w:tcW w:w="629"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4</w:t>
            </w:r>
          </w:p>
        </w:tc>
        <w:tc>
          <w:tcPr>
            <w:tcW w:w="50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51"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9</w:t>
            </w:r>
          </w:p>
        </w:tc>
        <w:tc>
          <w:tcPr>
            <w:tcW w:w="50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31" w:type="dxa"/>
            <w:tcBorders>
              <w:top w:val="single" w:sz="4" w:space="0" w:color="000000"/>
              <w:left w:val="single" w:sz="4" w:space="0" w:color="000000"/>
              <w:bottom w:val="single" w:sz="20" w:space="0" w:color="000000"/>
            </w:tcBorders>
            <w:shd w:val="clear" w:color="auto" w:fill="auto"/>
            <w:vAlign w:val="center"/>
          </w:tcPr>
          <w:p w:rsidR="005F55AA" w:rsidRPr="00E52084" w:rsidRDefault="001A5E52"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12</w:t>
            </w:r>
          </w:p>
        </w:tc>
        <w:tc>
          <w:tcPr>
            <w:tcW w:w="629" w:type="dxa"/>
            <w:tcBorders>
              <w:top w:val="single" w:sz="4"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4</w:t>
            </w:r>
          </w:p>
        </w:tc>
        <w:tc>
          <w:tcPr>
            <w:tcW w:w="666" w:type="dxa"/>
            <w:tcBorders>
              <w:top w:val="single" w:sz="4"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rPr>
            </w:pPr>
            <w:r w:rsidRPr="00E52084">
              <w:rPr>
                <w:rFonts w:ascii="Arial" w:hAnsi="Arial" w:cs="Arial"/>
                <w:b/>
                <w:bCs/>
                <w:i/>
                <w:sz w:val="24"/>
                <w:szCs w:val="24"/>
              </w:rPr>
              <w:t>33</w:t>
            </w:r>
          </w:p>
        </w:tc>
        <w:tc>
          <w:tcPr>
            <w:tcW w:w="503" w:type="dxa"/>
            <w:tcBorders>
              <w:top w:val="single" w:sz="4"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9</w:t>
            </w:r>
          </w:p>
        </w:tc>
        <w:tc>
          <w:tcPr>
            <w:tcW w:w="769" w:type="dxa"/>
            <w:tcBorders>
              <w:top w:val="single" w:sz="4" w:space="0" w:color="000000"/>
              <w:left w:val="single" w:sz="4" w:space="0" w:color="000000"/>
              <w:bottom w:val="single" w:sz="20" w:space="0" w:color="000000"/>
              <w:right w:val="single" w:sz="24" w:space="0" w:color="000000"/>
            </w:tcBorders>
            <w:vAlign w:val="center"/>
          </w:tcPr>
          <w:p w:rsidR="005F55AA" w:rsidRPr="00E52084" w:rsidRDefault="00B63EF8"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55</w:t>
            </w:r>
          </w:p>
        </w:tc>
      </w:tr>
      <w:tr w:rsidR="005F55AA" w:rsidRPr="00E52084" w:rsidTr="00D8332D">
        <w:trPr>
          <w:jc w:val="center"/>
        </w:trPr>
        <w:tc>
          <w:tcPr>
            <w:tcW w:w="1445" w:type="dxa"/>
            <w:tcBorders>
              <w:top w:val="single" w:sz="4" w:space="0" w:color="000000"/>
              <w:left w:val="single" w:sz="20" w:space="0" w:color="000000"/>
              <w:bottom w:val="single" w:sz="4" w:space="0" w:color="000000"/>
            </w:tcBorders>
            <w:shd w:val="clear" w:color="auto" w:fill="auto"/>
            <w:vAlign w:val="center"/>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Подрачно</w:t>
            </w:r>
            <w:r w:rsidRPr="00E52084">
              <w:rPr>
                <w:rFonts w:ascii="Arial" w:hAnsi="Arial" w:cs="Arial"/>
                <w:b/>
                <w:bCs/>
                <w:sz w:val="24"/>
                <w:szCs w:val="24"/>
              </w:rPr>
              <w:t>-</w:t>
            </w:r>
            <w:r w:rsidRPr="00E52084">
              <w:rPr>
                <w:rFonts w:ascii="Arial" w:hAnsi="Arial" w:cs="Arial"/>
                <w:b/>
                <w:bCs/>
                <w:sz w:val="24"/>
                <w:szCs w:val="24"/>
                <w:lang w:val="mk-MK"/>
              </w:rPr>
              <w:t xml:space="preserve"> ПОУ </w:t>
            </w:r>
            <w:r w:rsidRPr="00E52084">
              <w:rPr>
                <w:rFonts w:ascii="Arial" w:hAnsi="Arial" w:cs="Arial"/>
                <w:b/>
                <w:bCs/>
                <w:sz w:val="24"/>
                <w:szCs w:val="24"/>
                <w:lang w:val="mk-MK"/>
              </w:rPr>
              <w:lastRenderedPageBreak/>
              <w:t>с.Возарци</w:t>
            </w:r>
          </w:p>
          <w:p w:rsidR="005F55AA" w:rsidRPr="00E52084" w:rsidRDefault="005F55AA" w:rsidP="00E52084">
            <w:pPr>
              <w:spacing w:after="0" w:line="360" w:lineRule="auto"/>
              <w:jc w:val="center"/>
              <w:rPr>
                <w:rFonts w:ascii="Arial" w:hAnsi="Arial" w:cs="Arial"/>
                <w:b/>
                <w:bCs/>
                <w:sz w:val="24"/>
                <w:szCs w:val="24"/>
                <w:lang w:val="mk-MK"/>
              </w:rPr>
            </w:pPr>
            <w:r w:rsidRPr="00E52084">
              <w:rPr>
                <w:rFonts w:ascii="Arial" w:hAnsi="Arial" w:cs="Arial"/>
                <w:b/>
                <w:bCs/>
                <w:sz w:val="24"/>
                <w:szCs w:val="24"/>
              </w:rPr>
              <w:t>I-IX</w:t>
            </w:r>
          </w:p>
        </w:tc>
        <w:tc>
          <w:tcPr>
            <w:tcW w:w="541" w:type="dxa"/>
            <w:tcBorders>
              <w:top w:val="single" w:sz="4" w:space="0" w:color="000000"/>
              <w:left w:val="single" w:sz="20"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lastRenderedPageBreak/>
              <w:t>1</w:t>
            </w:r>
          </w:p>
        </w:tc>
        <w:tc>
          <w:tcPr>
            <w:tcW w:w="651"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7</w:t>
            </w:r>
          </w:p>
        </w:tc>
        <w:tc>
          <w:tcPr>
            <w:tcW w:w="56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13</w:t>
            </w:r>
          </w:p>
        </w:tc>
        <w:tc>
          <w:tcPr>
            <w:tcW w:w="56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7</w:t>
            </w:r>
          </w:p>
        </w:tc>
        <w:tc>
          <w:tcPr>
            <w:tcW w:w="58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12</w:t>
            </w:r>
          </w:p>
        </w:tc>
        <w:tc>
          <w:tcPr>
            <w:tcW w:w="507"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26"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6</w:t>
            </w:r>
          </w:p>
        </w:tc>
        <w:tc>
          <w:tcPr>
            <w:tcW w:w="51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72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45</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40"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14</w:t>
            </w:r>
          </w:p>
        </w:tc>
        <w:tc>
          <w:tcPr>
            <w:tcW w:w="629"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11</w:t>
            </w:r>
          </w:p>
        </w:tc>
        <w:tc>
          <w:tcPr>
            <w:tcW w:w="50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51" w:type="dxa"/>
            <w:tcBorders>
              <w:top w:val="single" w:sz="4"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13</w:t>
            </w:r>
          </w:p>
        </w:tc>
        <w:tc>
          <w:tcPr>
            <w:tcW w:w="503" w:type="dxa"/>
            <w:tcBorders>
              <w:top w:val="single" w:sz="4"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31" w:type="dxa"/>
            <w:tcBorders>
              <w:top w:val="single" w:sz="4" w:space="0" w:color="000000"/>
              <w:left w:val="single" w:sz="4" w:space="0" w:color="000000"/>
              <w:bottom w:val="single" w:sz="20" w:space="0" w:color="000000"/>
            </w:tcBorders>
            <w:shd w:val="clear" w:color="auto" w:fill="auto"/>
            <w:vAlign w:val="center"/>
          </w:tcPr>
          <w:p w:rsidR="005F55AA" w:rsidRPr="00E52084" w:rsidRDefault="001A5E52"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629" w:type="dxa"/>
            <w:tcBorders>
              <w:top w:val="single" w:sz="4"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4</w:t>
            </w:r>
          </w:p>
        </w:tc>
        <w:tc>
          <w:tcPr>
            <w:tcW w:w="666" w:type="dxa"/>
            <w:tcBorders>
              <w:top w:val="single" w:sz="4" w:space="0" w:color="000000"/>
              <w:left w:val="single" w:sz="4" w:space="0" w:color="000000"/>
              <w:bottom w:val="single" w:sz="20" w:space="0" w:color="000000"/>
            </w:tcBorders>
            <w:vAlign w:val="center"/>
          </w:tcPr>
          <w:p w:rsidR="005F55AA" w:rsidRPr="00E52084" w:rsidRDefault="001A5E52"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43</w:t>
            </w:r>
          </w:p>
        </w:tc>
        <w:tc>
          <w:tcPr>
            <w:tcW w:w="503" w:type="dxa"/>
            <w:tcBorders>
              <w:top w:val="single" w:sz="4"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9</w:t>
            </w:r>
          </w:p>
        </w:tc>
        <w:tc>
          <w:tcPr>
            <w:tcW w:w="769" w:type="dxa"/>
            <w:tcBorders>
              <w:top w:val="single" w:sz="4" w:space="0" w:color="000000"/>
              <w:left w:val="single" w:sz="4" w:space="0" w:color="000000"/>
              <w:bottom w:val="single" w:sz="20" w:space="0" w:color="000000"/>
              <w:right w:val="single" w:sz="20" w:space="0" w:color="000000"/>
            </w:tcBorders>
            <w:vAlign w:val="center"/>
          </w:tcPr>
          <w:p w:rsidR="005F55AA" w:rsidRPr="00E52084" w:rsidRDefault="00B63EF8" w:rsidP="00E52084">
            <w:pPr>
              <w:spacing w:line="360" w:lineRule="auto"/>
              <w:jc w:val="center"/>
              <w:rPr>
                <w:rFonts w:ascii="Arial" w:hAnsi="Arial" w:cs="Arial"/>
                <w:b/>
                <w:bCs/>
                <w:sz w:val="24"/>
                <w:szCs w:val="24"/>
                <w:lang w:val="mk-MK"/>
              </w:rPr>
            </w:pPr>
            <w:r w:rsidRPr="00E52084">
              <w:rPr>
                <w:rFonts w:ascii="Arial" w:hAnsi="Arial" w:cs="Arial"/>
                <w:b/>
                <w:bCs/>
                <w:sz w:val="24"/>
                <w:szCs w:val="24"/>
                <w:lang w:val="en-GB"/>
              </w:rPr>
              <w:t>8</w:t>
            </w:r>
            <w:r w:rsidRPr="00E52084">
              <w:rPr>
                <w:rFonts w:ascii="Arial" w:hAnsi="Arial" w:cs="Arial"/>
                <w:b/>
                <w:bCs/>
                <w:sz w:val="24"/>
                <w:szCs w:val="24"/>
                <w:lang w:val="mk-MK"/>
              </w:rPr>
              <w:t>8</w:t>
            </w:r>
          </w:p>
        </w:tc>
      </w:tr>
      <w:tr w:rsidR="005F55AA" w:rsidRPr="00E52084" w:rsidTr="000A6E4F">
        <w:trPr>
          <w:trHeight w:val="382"/>
          <w:jc w:val="center"/>
        </w:trPr>
        <w:tc>
          <w:tcPr>
            <w:tcW w:w="1445" w:type="dxa"/>
            <w:tcBorders>
              <w:top w:val="single" w:sz="4" w:space="0" w:color="000000"/>
              <w:left w:val="single" w:sz="20" w:space="0" w:color="000000"/>
              <w:bottom w:val="single" w:sz="4" w:space="0" w:color="000000"/>
            </w:tcBorders>
            <w:shd w:val="clear" w:color="auto" w:fill="auto"/>
            <w:vAlign w:val="center"/>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lastRenderedPageBreak/>
              <w:t>Подрачно с.Марена</w:t>
            </w:r>
          </w:p>
          <w:p w:rsidR="005F55AA" w:rsidRPr="00E52084" w:rsidRDefault="005F55AA" w:rsidP="00E52084">
            <w:pPr>
              <w:spacing w:after="0" w:line="360" w:lineRule="auto"/>
              <w:jc w:val="center"/>
              <w:rPr>
                <w:rFonts w:ascii="Arial" w:hAnsi="Arial" w:cs="Arial"/>
                <w:b/>
                <w:bCs/>
                <w:sz w:val="24"/>
                <w:szCs w:val="24"/>
                <w:lang w:val="mk-MK"/>
              </w:rPr>
            </w:pPr>
            <w:r w:rsidRPr="00E52084">
              <w:rPr>
                <w:rFonts w:ascii="Arial" w:hAnsi="Arial" w:cs="Arial"/>
                <w:b/>
                <w:bCs/>
                <w:sz w:val="24"/>
                <w:szCs w:val="24"/>
              </w:rPr>
              <w:t>I-V</w:t>
            </w:r>
          </w:p>
        </w:tc>
        <w:tc>
          <w:tcPr>
            <w:tcW w:w="541" w:type="dxa"/>
            <w:tcBorders>
              <w:top w:val="single" w:sz="20" w:space="0" w:color="000000"/>
              <w:left w:val="single" w:sz="20"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651"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rPr>
            </w:pPr>
            <w:r w:rsidRPr="00E52084">
              <w:rPr>
                <w:rFonts w:ascii="Arial" w:hAnsi="Arial" w:cs="Arial"/>
                <w:b/>
                <w:bCs/>
                <w:sz w:val="24"/>
                <w:szCs w:val="24"/>
              </w:rPr>
              <w:t>10</w:t>
            </w:r>
          </w:p>
        </w:tc>
        <w:tc>
          <w:tcPr>
            <w:tcW w:w="56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8</w:t>
            </w:r>
          </w:p>
        </w:tc>
        <w:tc>
          <w:tcPr>
            <w:tcW w:w="56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7</w:t>
            </w:r>
          </w:p>
        </w:tc>
        <w:tc>
          <w:tcPr>
            <w:tcW w:w="58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11</w:t>
            </w:r>
          </w:p>
        </w:tc>
        <w:tc>
          <w:tcPr>
            <w:tcW w:w="507"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1</w:t>
            </w:r>
          </w:p>
        </w:tc>
        <w:tc>
          <w:tcPr>
            <w:tcW w:w="526"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w:t>
            </w:r>
          </w:p>
        </w:tc>
        <w:tc>
          <w:tcPr>
            <w:tcW w:w="51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w:t>
            </w:r>
          </w:p>
        </w:tc>
        <w:tc>
          <w:tcPr>
            <w:tcW w:w="720"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sz w:val="24"/>
                <w:szCs w:val="24"/>
                <w:lang w:val="mk-MK"/>
              </w:rPr>
            </w:pPr>
            <w:r w:rsidRPr="00E52084">
              <w:rPr>
                <w:rFonts w:ascii="Arial" w:hAnsi="Arial" w:cs="Arial"/>
                <w:b/>
                <w:bCs/>
                <w:sz w:val="24"/>
                <w:szCs w:val="24"/>
              </w:rPr>
              <w:t>4</w:t>
            </w:r>
            <w:r w:rsidRPr="00E52084">
              <w:rPr>
                <w:rFonts w:ascii="Arial" w:hAnsi="Arial" w:cs="Arial"/>
                <w:b/>
                <w:bCs/>
                <w:sz w:val="24"/>
                <w:szCs w:val="24"/>
                <w:lang w:val="mk-MK"/>
              </w:rPr>
              <w:t>2</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9"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0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51"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0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31"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9"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66"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03"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w:t>
            </w:r>
          </w:p>
        </w:tc>
        <w:tc>
          <w:tcPr>
            <w:tcW w:w="769" w:type="dxa"/>
            <w:tcBorders>
              <w:top w:val="single" w:sz="20" w:space="0" w:color="000000"/>
              <w:left w:val="single" w:sz="4" w:space="0" w:color="000000"/>
              <w:bottom w:val="single" w:sz="20" w:space="0" w:color="000000"/>
              <w:right w:val="single" w:sz="20" w:space="0" w:color="000000"/>
            </w:tcBorders>
            <w:vAlign w:val="center"/>
          </w:tcPr>
          <w:p w:rsidR="005F55AA" w:rsidRPr="00E52084" w:rsidRDefault="001A5E52" w:rsidP="00E52084">
            <w:pPr>
              <w:spacing w:line="360" w:lineRule="auto"/>
              <w:jc w:val="center"/>
              <w:rPr>
                <w:rFonts w:ascii="Arial" w:hAnsi="Arial" w:cs="Arial"/>
                <w:b/>
                <w:bCs/>
                <w:sz w:val="24"/>
                <w:szCs w:val="24"/>
                <w:lang w:val="mk-MK"/>
              </w:rPr>
            </w:pPr>
            <w:r w:rsidRPr="00E52084">
              <w:rPr>
                <w:rFonts w:ascii="Arial" w:hAnsi="Arial" w:cs="Arial"/>
                <w:b/>
                <w:bCs/>
                <w:sz w:val="24"/>
                <w:szCs w:val="24"/>
                <w:lang w:val="en-GB"/>
              </w:rPr>
              <w:t>4</w:t>
            </w:r>
            <w:r w:rsidRPr="00E52084">
              <w:rPr>
                <w:rFonts w:ascii="Arial" w:hAnsi="Arial" w:cs="Arial"/>
                <w:b/>
                <w:bCs/>
                <w:sz w:val="24"/>
                <w:szCs w:val="24"/>
                <w:lang w:val="mk-MK"/>
              </w:rPr>
              <w:t>2</w:t>
            </w:r>
          </w:p>
        </w:tc>
      </w:tr>
      <w:tr w:rsidR="005F55AA" w:rsidRPr="00E52084" w:rsidTr="000A6E4F">
        <w:trPr>
          <w:trHeight w:val="949"/>
          <w:jc w:val="center"/>
        </w:trPr>
        <w:tc>
          <w:tcPr>
            <w:tcW w:w="1445" w:type="dxa"/>
            <w:tcBorders>
              <w:top w:val="single" w:sz="4" w:space="0" w:color="000000"/>
              <w:left w:val="single" w:sz="20" w:space="0" w:color="000000"/>
              <w:bottom w:val="single" w:sz="20" w:space="0" w:color="000000"/>
            </w:tcBorders>
            <w:shd w:val="clear" w:color="auto" w:fill="auto"/>
            <w:vAlign w:val="center"/>
          </w:tcPr>
          <w:p w:rsidR="005F55AA" w:rsidRPr="00E52084" w:rsidRDefault="005F55AA" w:rsidP="00E52084">
            <w:pPr>
              <w:spacing w:after="0" w:line="360" w:lineRule="auto"/>
              <w:jc w:val="center"/>
              <w:rPr>
                <w:rFonts w:ascii="Arial" w:hAnsi="Arial" w:cs="Arial"/>
                <w:b/>
                <w:bCs/>
                <w:i/>
                <w:sz w:val="24"/>
                <w:szCs w:val="24"/>
                <w:lang w:val="mk-MK"/>
              </w:rPr>
            </w:pPr>
            <w:r w:rsidRPr="00E52084">
              <w:rPr>
                <w:rFonts w:ascii="Arial" w:hAnsi="Arial" w:cs="Arial"/>
                <w:b/>
                <w:bCs/>
                <w:i/>
                <w:sz w:val="24"/>
                <w:szCs w:val="24"/>
                <w:lang w:val="mk-MK"/>
              </w:rPr>
              <w:t>Вкупно</w:t>
            </w:r>
          </w:p>
        </w:tc>
        <w:tc>
          <w:tcPr>
            <w:tcW w:w="541" w:type="dxa"/>
            <w:tcBorders>
              <w:top w:val="single" w:sz="20" w:space="0" w:color="000000"/>
              <w:left w:val="single" w:sz="20"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rPr>
            </w:pPr>
            <w:r w:rsidRPr="00E52084">
              <w:rPr>
                <w:rFonts w:ascii="Arial" w:hAnsi="Arial" w:cs="Arial"/>
                <w:b/>
                <w:bCs/>
                <w:i/>
                <w:sz w:val="24"/>
                <w:szCs w:val="24"/>
                <w:lang w:val="mk-MK"/>
              </w:rPr>
              <w:t>5</w:t>
            </w:r>
          </w:p>
        </w:tc>
        <w:tc>
          <w:tcPr>
            <w:tcW w:w="651"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5</w:t>
            </w:r>
            <w:r w:rsidRPr="00E52084">
              <w:rPr>
                <w:rFonts w:ascii="Arial" w:hAnsi="Arial" w:cs="Arial"/>
                <w:b/>
                <w:bCs/>
                <w:i/>
                <w:sz w:val="24"/>
                <w:szCs w:val="24"/>
                <w:lang w:val="mk-MK"/>
              </w:rPr>
              <w:t>9</w:t>
            </w:r>
          </w:p>
        </w:tc>
        <w:tc>
          <w:tcPr>
            <w:tcW w:w="56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56</w:t>
            </w:r>
          </w:p>
        </w:tc>
        <w:tc>
          <w:tcPr>
            <w:tcW w:w="56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59</w:t>
            </w:r>
          </w:p>
        </w:tc>
        <w:tc>
          <w:tcPr>
            <w:tcW w:w="58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rPr>
            </w:pPr>
            <w:r w:rsidRPr="00E52084">
              <w:rPr>
                <w:rFonts w:ascii="Arial" w:hAnsi="Arial" w:cs="Arial"/>
                <w:b/>
                <w:bCs/>
                <w:i/>
                <w:sz w:val="24"/>
                <w:szCs w:val="24"/>
                <w:lang w:val="mk-MK"/>
              </w:rPr>
              <w:t>5</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67</w:t>
            </w:r>
          </w:p>
        </w:tc>
        <w:tc>
          <w:tcPr>
            <w:tcW w:w="507"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1</w:t>
            </w:r>
          </w:p>
        </w:tc>
        <w:tc>
          <w:tcPr>
            <w:tcW w:w="526"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51</w:t>
            </w:r>
          </w:p>
        </w:tc>
        <w:tc>
          <w:tcPr>
            <w:tcW w:w="51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rPr>
            </w:pPr>
            <w:r w:rsidRPr="00E52084">
              <w:rPr>
                <w:rFonts w:ascii="Arial" w:hAnsi="Arial" w:cs="Arial"/>
                <w:b/>
                <w:bCs/>
                <w:i/>
                <w:sz w:val="24"/>
                <w:szCs w:val="24"/>
                <w:lang w:val="mk-MK"/>
              </w:rPr>
              <w:t>25</w:t>
            </w:r>
          </w:p>
        </w:tc>
        <w:tc>
          <w:tcPr>
            <w:tcW w:w="720"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292</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4</w:t>
            </w:r>
          </w:p>
        </w:tc>
        <w:tc>
          <w:tcPr>
            <w:tcW w:w="540"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69</w:t>
            </w:r>
          </w:p>
        </w:tc>
        <w:tc>
          <w:tcPr>
            <w:tcW w:w="629"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4</w:t>
            </w:r>
          </w:p>
        </w:tc>
        <w:tc>
          <w:tcPr>
            <w:tcW w:w="557"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58</w:t>
            </w:r>
          </w:p>
        </w:tc>
        <w:tc>
          <w:tcPr>
            <w:tcW w:w="50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4</w:t>
            </w:r>
          </w:p>
        </w:tc>
        <w:tc>
          <w:tcPr>
            <w:tcW w:w="651" w:type="dxa"/>
            <w:tcBorders>
              <w:top w:val="single" w:sz="20" w:space="0" w:color="000000"/>
              <w:left w:val="single" w:sz="4" w:space="0" w:color="000000"/>
              <w:bottom w:val="single" w:sz="20" w:space="0" w:color="000000"/>
            </w:tcBorders>
            <w:shd w:val="clear" w:color="auto" w:fill="auto"/>
            <w:vAlign w:val="center"/>
          </w:tcPr>
          <w:p w:rsidR="005F55AA" w:rsidRPr="00E52084" w:rsidRDefault="009275D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5</w:t>
            </w:r>
            <w:r w:rsidRPr="00E52084">
              <w:rPr>
                <w:rFonts w:ascii="Arial" w:hAnsi="Arial" w:cs="Arial"/>
                <w:b/>
                <w:bCs/>
                <w:i/>
                <w:sz w:val="24"/>
                <w:szCs w:val="24"/>
                <w:lang w:val="mk-MK"/>
              </w:rPr>
              <w:t>9</w:t>
            </w:r>
          </w:p>
        </w:tc>
        <w:tc>
          <w:tcPr>
            <w:tcW w:w="503"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4</w:t>
            </w:r>
          </w:p>
        </w:tc>
        <w:tc>
          <w:tcPr>
            <w:tcW w:w="631" w:type="dxa"/>
            <w:tcBorders>
              <w:top w:val="single" w:sz="20" w:space="0" w:color="000000"/>
              <w:left w:val="single" w:sz="4" w:space="0" w:color="000000"/>
              <w:bottom w:val="single" w:sz="20" w:space="0" w:color="000000"/>
            </w:tcBorders>
            <w:shd w:val="clear" w:color="auto" w:fill="auto"/>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5</w:t>
            </w:r>
            <w:r w:rsidR="001A5E52" w:rsidRPr="00E52084">
              <w:rPr>
                <w:rFonts w:ascii="Arial" w:hAnsi="Arial" w:cs="Arial"/>
                <w:b/>
                <w:bCs/>
                <w:i/>
                <w:sz w:val="24"/>
                <w:szCs w:val="24"/>
                <w:lang w:val="mk-MK"/>
              </w:rPr>
              <w:t>6</w:t>
            </w:r>
          </w:p>
        </w:tc>
        <w:tc>
          <w:tcPr>
            <w:tcW w:w="629"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16</w:t>
            </w:r>
          </w:p>
        </w:tc>
        <w:tc>
          <w:tcPr>
            <w:tcW w:w="666"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rPr>
            </w:pPr>
            <w:r w:rsidRPr="00E52084">
              <w:rPr>
                <w:rFonts w:ascii="Arial" w:hAnsi="Arial" w:cs="Arial"/>
                <w:b/>
                <w:bCs/>
                <w:i/>
                <w:sz w:val="24"/>
                <w:szCs w:val="24"/>
              </w:rPr>
              <w:t>231</w:t>
            </w:r>
          </w:p>
        </w:tc>
        <w:tc>
          <w:tcPr>
            <w:tcW w:w="503" w:type="dxa"/>
            <w:tcBorders>
              <w:top w:val="single" w:sz="20" w:space="0" w:color="000000"/>
              <w:left w:val="single" w:sz="4" w:space="0" w:color="000000"/>
              <w:bottom w:val="single" w:sz="20" w:space="0" w:color="000000"/>
            </w:tcBorders>
            <w:vAlign w:val="center"/>
          </w:tcPr>
          <w:p w:rsidR="005F55AA" w:rsidRPr="00E52084" w:rsidRDefault="005F55AA" w:rsidP="00E52084">
            <w:pPr>
              <w:spacing w:line="360" w:lineRule="auto"/>
              <w:jc w:val="center"/>
              <w:rPr>
                <w:rFonts w:ascii="Arial" w:hAnsi="Arial" w:cs="Arial"/>
                <w:b/>
                <w:bCs/>
                <w:i/>
                <w:sz w:val="24"/>
                <w:szCs w:val="24"/>
                <w:lang w:val="mk-MK"/>
              </w:rPr>
            </w:pPr>
            <w:r w:rsidRPr="00E52084">
              <w:rPr>
                <w:rFonts w:ascii="Arial" w:hAnsi="Arial" w:cs="Arial"/>
                <w:b/>
                <w:bCs/>
                <w:i/>
                <w:sz w:val="24"/>
                <w:szCs w:val="24"/>
                <w:lang w:val="mk-MK"/>
              </w:rPr>
              <w:t>41</w:t>
            </w:r>
          </w:p>
        </w:tc>
        <w:tc>
          <w:tcPr>
            <w:tcW w:w="769" w:type="dxa"/>
            <w:tcBorders>
              <w:top w:val="single" w:sz="20" w:space="0" w:color="000000"/>
              <w:left w:val="single" w:sz="4" w:space="0" w:color="000000"/>
              <w:bottom w:val="single" w:sz="20" w:space="0" w:color="000000"/>
              <w:right w:val="single" w:sz="20" w:space="0" w:color="000000"/>
            </w:tcBorders>
            <w:vAlign w:val="center"/>
          </w:tcPr>
          <w:p w:rsidR="005F55AA" w:rsidRPr="00E52084" w:rsidRDefault="005F55AA" w:rsidP="00E52084">
            <w:pPr>
              <w:spacing w:line="360" w:lineRule="auto"/>
              <w:jc w:val="center"/>
              <w:rPr>
                <w:rFonts w:ascii="Arial" w:hAnsi="Arial" w:cs="Arial"/>
                <w:b/>
                <w:bCs/>
                <w:sz w:val="24"/>
                <w:szCs w:val="24"/>
                <w:lang w:val="mk-MK"/>
              </w:rPr>
            </w:pPr>
            <w:r w:rsidRPr="00E52084">
              <w:rPr>
                <w:rFonts w:ascii="Arial" w:hAnsi="Arial" w:cs="Arial"/>
                <w:b/>
                <w:bCs/>
                <w:sz w:val="24"/>
                <w:szCs w:val="24"/>
                <w:lang w:val="en-GB"/>
              </w:rPr>
              <w:t>53</w:t>
            </w:r>
            <w:r w:rsidR="00B63EF8" w:rsidRPr="00E52084">
              <w:rPr>
                <w:rFonts w:ascii="Arial" w:hAnsi="Arial" w:cs="Arial"/>
                <w:b/>
                <w:bCs/>
                <w:sz w:val="24"/>
                <w:szCs w:val="24"/>
                <w:lang w:val="mk-MK"/>
              </w:rPr>
              <w:t>4</w:t>
            </w:r>
          </w:p>
        </w:tc>
      </w:tr>
    </w:tbl>
    <w:p w:rsidR="00E125E3" w:rsidRPr="000846B7" w:rsidRDefault="00E125E3" w:rsidP="00E52084">
      <w:pPr>
        <w:spacing w:line="360" w:lineRule="auto"/>
        <w:jc w:val="both"/>
        <w:rPr>
          <w:rFonts w:ascii="Arial" w:hAnsi="Arial" w:cs="Arial"/>
          <w:b/>
          <w:bCs/>
          <w:sz w:val="24"/>
          <w:szCs w:val="24"/>
        </w:rPr>
      </w:pPr>
    </w:p>
    <w:p w:rsidR="00E125E3" w:rsidRPr="00E52084" w:rsidRDefault="00E125E3" w:rsidP="00E52084">
      <w:pPr>
        <w:spacing w:line="360" w:lineRule="auto"/>
        <w:jc w:val="both"/>
        <w:rPr>
          <w:rFonts w:ascii="Arial" w:hAnsi="Arial" w:cs="Arial"/>
          <w:b/>
          <w:bCs/>
          <w:sz w:val="24"/>
          <w:szCs w:val="24"/>
          <w:lang w:val="mk-MK"/>
        </w:rPr>
      </w:pPr>
    </w:p>
    <w:tbl>
      <w:tblPr>
        <w:tblpPr w:leftFromText="180" w:rightFromText="180" w:horzAnchor="margin" w:tblpXSpec="center" w:tblpY="2550"/>
        <w:tblW w:w="15714" w:type="dxa"/>
        <w:tblLayout w:type="fixed"/>
        <w:tblLook w:val="0000"/>
      </w:tblPr>
      <w:tblGrid>
        <w:gridCol w:w="1304"/>
        <w:gridCol w:w="512"/>
        <w:gridCol w:w="721"/>
        <w:gridCol w:w="560"/>
        <w:gridCol w:w="557"/>
        <w:gridCol w:w="560"/>
        <w:gridCol w:w="557"/>
        <w:gridCol w:w="580"/>
        <w:gridCol w:w="540"/>
        <w:gridCol w:w="507"/>
        <w:gridCol w:w="802"/>
        <w:gridCol w:w="540"/>
        <w:gridCol w:w="720"/>
        <w:gridCol w:w="540"/>
        <w:gridCol w:w="540"/>
        <w:gridCol w:w="629"/>
        <w:gridCol w:w="557"/>
        <w:gridCol w:w="503"/>
        <w:gridCol w:w="651"/>
        <w:gridCol w:w="503"/>
        <w:gridCol w:w="631"/>
        <w:gridCol w:w="629"/>
        <w:gridCol w:w="666"/>
        <w:gridCol w:w="503"/>
        <w:gridCol w:w="902"/>
      </w:tblGrid>
      <w:tr w:rsidR="00E125E3" w:rsidRPr="00E52084" w:rsidTr="004959C6">
        <w:tc>
          <w:tcPr>
            <w:tcW w:w="1304" w:type="dxa"/>
            <w:vMerge w:val="restart"/>
            <w:tcBorders>
              <w:top w:val="single" w:sz="20" w:space="0" w:color="000000"/>
              <w:left w:val="single" w:sz="20" w:space="0" w:color="000000"/>
              <w:bottom w:val="single" w:sz="20" w:space="0" w:color="000000"/>
            </w:tcBorders>
            <w:shd w:val="clear" w:color="auto" w:fill="auto"/>
            <w:vAlign w:val="center"/>
          </w:tcPr>
          <w:p w:rsidR="00E125E3" w:rsidRPr="00E52084" w:rsidRDefault="00E125E3" w:rsidP="00E52084">
            <w:pPr>
              <w:snapToGrid w:val="0"/>
              <w:spacing w:line="360" w:lineRule="auto"/>
              <w:jc w:val="center"/>
              <w:rPr>
                <w:rFonts w:ascii="Arial" w:hAnsi="Arial" w:cs="Arial"/>
                <w:b/>
                <w:sz w:val="24"/>
                <w:szCs w:val="24"/>
                <w:lang w:val="mk-MK"/>
              </w:rPr>
            </w:pPr>
          </w:p>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b/>
                <w:sz w:val="24"/>
                <w:szCs w:val="24"/>
                <w:lang w:val="mk-MK"/>
              </w:rPr>
              <w:t>Училиште</w:t>
            </w:r>
          </w:p>
        </w:tc>
        <w:tc>
          <w:tcPr>
            <w:tcW w:w="14410" w:type="dxa"/>
            <w:gridSpan w:val="24"/>
            <w:tcBorders>
              <w:top w:val="single" w:sz="20" w:space="0" w:color="000000"/>
              <w:left w:val="single" w:sz="20" w:space="0" w:color="000000"/>
              <w:bottom w:val="single" w:sz="20" w:space="0" w:color="000000"/>
              <w:right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sz w:val="24"/>
                <w:szCs w:val="24"/>
                <w:lang w:val="mk-MK"/>
              </w:rPr>
            </w:pPr>
            <w:r w:rsidRPr="00E52084">
              <w:rPr>
                <w:rFonts w:ascii="Arial" w:hAnsi="Arial" w:cs="Arial"/>
                <w:b/>
                <w:sz w:val="24"/>
                <w:szCs w:val="24"/>
                <w:lang w:val="mk-MK"/>
              </w:rPr>
              <w:t>Ученици и паралелки  по  одделенија во паралелки со посебни образовни потреби</w:t>
            </w:r>
          </w:p>
        </w:tc>
      </w:tr>
      <w:tr w:rsidR="00E125E3" w:rsidRPr="00E52084" w:rsidTr="004959C6">
        <w:tc>
          <w:tcPr>
            <w:tcW w:w="1304" w:type="dxa"/>
            <w:vMerge/>
            <w:tcBorders>
              <w:top w:val="single" w:sz="20" w:space="0" w:color="000000"/>
              <w:left w:val="single" w:sz="20" w:space="0" w:color="000000"/>
              <w:bottom w:val="single" w:sz="20" w:space="0" w:color="000000"/>
            </w:tcBorders>
            <w:shd w:val="clear" w:color="auto" w:fill="auto"/>
            <w:vAlign w:val="center"/>
          </w:tcPr>
          <w:p w:rsidR="00E125E3" w:rsidRPr="00E52084" w:rsidRDefault="00E125E3" w:rsidP="00E52084">
            <w:pPr>
              <w:snapToGrid w:val="0"/>
              <w:spacing w:line="360" w:lineRule="auto"/>
              <w:jc w:val="center"/>
              <w:rPr>
                <w:rFonts w:ascii="Arial" w:hAnsi="Arial" w:cs="Arial"/>
                <w:b/>
                <w:sz w:val="24"/>
                <w:szCs w:val="24"/>
                <w:lang w:val="mk-MK"/>
              </w:rPr>
            </w:pPr>
          </w:p>
        </w:tc>
        <w:tc>
          <w:tcPr>
            <w:tcW w:w="1233" w:type="dxa"/>
            <w:gridSpan w:val="2"/>
            <w:tcBorders>
              <w:top w:val="single" w:sz="20" w:space="0" w:color="000000"/>
              <w:left w:val="single" w:sz="20"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I</w:t>
            </w:r>
          </w:p>
        </w:tc>
        <w:tc>
          <w:tcPr>
            <w:tcW w:w="1117"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II</w:t>
            </w:r>
          </w:p>
        </w:tc>
        <w:tc>
          <w:tcPr>
            <w:tcW w:w="1117"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III</w:t>
            </w:r>
          </w:p>
        </w:tc>
        <w:tc>
          <w:tcPr>
            <w:tcW w:w="1120"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IV</w:t>
            </w:r>
          </w:p>
        </w:tc>
        <w:tc>
          <w:tcPr>
            <w:tcW w:w="1309"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rPr>
            </w:pPr>
            <w:r w:rsidRPr="00E52084">
              <w:rPr>
                <w:rFonts w:ascii="Arial" w:hAnsi="Arial" w:cs="Arial"/>
                <w:sz w:val="24"/>
                <w:szCs w:val="24"/>
              </w:rPr>
              <w:t>V</w:t>
            </w:r>
          </w:p>
        </w:tc>
        <w:tc>
          <w:tcPr>
            <w:tcW w:w="1260"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b/>
                <w:i/>
                <w:sz w:val="24"/>
                <w:szCs w:val="24"/>
              </w:rPr>
              <w:t>I-V</w:t>
            </w:r>
          </w:p>
        </w:tc>
        <w:tc>
          <w:tcPr>
            <w:tcW w:w="1080"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VI</w:t>
            </w:r>
          </w:p>
        </w:tc>
        <w:tc>
          <w:tcPr>
            <w:tcW w:w="1186"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VII</w:t>
            </w:r>
          </w:p>
        </w:tc>
        <w:tc>
          <w:tcPr>
            <w:tcW w:w="1154"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sz w:val="24"/>
                <w:szCs w:val="24"/>
              </w:rPr>
              <w:t>VIII</w:t>
            </w:r>
          </w:p>
        </w:tc>
        <w:tc>
          <w:tcPr>
            <w:tcW w:w="1134"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rPr>
            </w:pPr>
            <w:r w:rsidRPr="00E52084">
              <w:rPr>
                <w:rFonts w:ascii="Arial" w:hAnsi="Arial" w:cs="Arial"/>
                <w:sz w:val="24"/>
                <w:szCs w:val="24"/>
              </w:rPr>
              <w:t>IX</w:t>
            </w:r>
          </w:p>
        </w:tc>
        <w:tc>
          <w:tcPr>
            <w:tcW w:w="1295" w:type="dxa"/>
            <w:gridSpan w:val="2"/>
            <w:tcBorders>
              <w:top w:val="single" w:sz="20" w:space="0" w:color="000000"/>
              <w:left w:val="single" w:sz="8"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rPr>
            </w:pPr>
            <w:r w:rsidRPr="00E52084">
              <w:rPr>
                <w:rFonts w:ascii="Arial" w:hAnsi="Arial" w:cs="Arial"/>
                <w:b/>
                <w:i/>
                <w:sz w:val="24"/>
                <w:szCs w:val="24"/>
              </w:rPr>
              <w:t>VI-IX</w:t>
            </w:r>
          </w:p>
        </w:tc>
        <w:tc>
          <w:tcPr>
            <w:tcW w:w="1405" w:type="dxa"/>
            <w:gridSpan w:val="2"/>
            <w:tcBorders>
              <w:top w:val="single" w:sz="20" w:space="0" w:color="000000"/>
              <w:left w:val="single" w:sz="20" w:space="0" w:color="000000"/>
              <w:bottom w:val="single" w:sz="20" w:space="0" w:color="000000"/>
              <w:right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rPr>
            </w:pPr>
            <w:r w:rsidRPr="00E52084">
              <w:rPr>
                <w:rFonts w:ascii="Arial" w:hAnsi="Arial" w:cs="Arial"/>
                <w:b/>
                <w:i/>
                <w:sz w:val="24"/>
                <w:szCs w:val="24"/>
              </w:rPr>
              <w:t>I-IX</w:t>
            </w:r>
          </w:p>
        </w:tc>
      </w:tr>
      <w:tr w:rsidR="00E125E3" w:rsidRPr="00E52084" w:rsidTr="004959C6">
        <w:tc>
          <w:tcPr>
            <w:tcW w:w="1304" w:type="dxa"/>
            <w:vMerge/>
            <w:tcBorders>
              <w:top w:val="single" w:sz="20" w:space="0" w:color="000000"/>
              <w:left w:val="single" w:sz="20" w:space="0" w:color="000000"/>
              <w:bottom w:val="single" w:sz="20" w:space="0" w:color="000000"/>
            </w:tcBorders>
            <w:shd w:val="clear" w:color="auto" w:fill="auto"/>
            <w:vAlign w:val="center"/>
          </w:tcPr>
          <w:p w:rsidR="00E125E3" w:rsidRPr="00E52084" w:rsidRDefault="00E125E3" w:rsidP="00E52084">
            <w:pPr>
              <w:snapToGrid w:val="0"/>
              <w:spacing w:line="360" w:lineRule="auto"/>
              <w:jc w:val="center"/>
              <w:rPr>
                <w:rFonts w:ascii="Arial" w:hAnsi="Arial" w:cs="Arial"/>
                <w:b/>
                <w:sz w:val="24"/>
                <w:szCs w:val="24"/>
                <w:lang w:val="mk-MK"/>
              </w:rPr>
            </w:pPr>
          </w:p>
        </w:tc>
        <w:tc>
          <w:tcPr>
            <w:tcW w:w="512" w:type="dxa"/>
            <w:tcBorders>
              <w:top w:val="single" w:sz="20" w:space="0" w:color="000000"/>
              <w:left w:val="single" w:sz="20" w:space="0" w:color="000000"/>
              <w:bottom w:val="single" w:sz="20" w:space="0" w:color="000000"/>
            </w:tcBorders>
            <w:shd w:val="clear" w:color="auto" w:fill="auto"/>
            <w:vAlign w:val="center"/>
          </w:tcPr>
          <w:p w:rsidR="00C25D53" w:rsidRPr="00C25D53" w:rsidRDefault="00E125E3" w:rsidP="00C25D53">
            <w:pPr>
              <w:spacing w:line="360" w:lineRule="auto"/>
              <w:jc w:val="center"/>
              <w:rPr>
                <w:rFonts w:ascii="Arial" w:hAnsi="Arial" w:cs="Arial"/>
                <w:sz w:val="20"/>
                <w:szCs w:val="24"/>
              </w:rPr>
            </w:pPr>
            <w:r w:rsidRPr="00C25D53">
              <w:rPr>
                <w:rFonts w:ascii="Arial" w:hAnsi="Arial" w:cs="Arial"/>
                <w:sz w:val="20"/>
                <w:szCs w:val="24"/>
                <w:lang w:val="mk-MK"/>
              </w:rPr>
              <w:t>Пр</w:t>
            </w:r>
          </w:p>
        </w:tc>
        <w:tc>
          <w:tcPr>
            <w:tcW w:w="721"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6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6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8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07"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802"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720"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C25D53" w:rsidRDefault="00C25D53" w:rsidP="00E52084">
            <w:pPr>
              <w:spacing w:line="360" w:lineRule="auto"/>
              <w:jc w:val="center"/>
              <w:rPr>
                <w:rFonts w:ascii="Arial" w:hAnsi="Arial" w:cs="Arial"/>
                <w:sz w:val="20"/>
                <w:szCs w:val="24"/>
              </w:rPr>
            </w:pPr>
            <w:r>
              <w:rPr>
                <w:rFonts w:ascii="Arial" w:hAnsi="Arial" w:cs="Arial"/>
                <w:sz w:val="20"/>
                <w:szCs w:val="24"/>
                <w:lang w:val="mk-MK"/>
              </w:rPr>
              <w:t>Пр</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C25D53" w:rsidRDefault="00C25D53" w:rsidP="00E52084">
            <w:pPr>
              <w:spacing w:line="360" w:lineRule="auto"/>
              <w:jc w:val="center"/>
              <w:rPr>
                <w:rFonts w:ascii="Arial" w:hAnsi="Arial" w:cs="Arial"/>
                <w:sz w:val="20"/>
                <w:szCs w:val="24"/>
              </w:rPr>
            </w:pPr>
            <w:r>
              <w:rPr>
                <w:rFonts w:ascii="Arial" w:hAnsi="Arial" w:cs="Arial"/>
                <w:sz w:val="20"/>
                <w:szCs w:val="24"/>
                <w:lang w:val="mk-MK"/>
              </w:rPr>
              <w:t>Уч</w:t>
            </w:r>
          </w:p>
        </w:tc>
        <w:tc>
          <w:tcPr>
            <w:tcW w:w="629"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03"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651"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03"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631" w:type="dxa"/>
            <w:tcBorders>
              <w:top w:val="single" w:sz="20" w:space="0" w:color="000000"/>
              <w:left w:val="single" w:sz="4" w:space="0" w:color="000000"/>
              <w:bottom w:val="single" w:sz="20" w:space="0" w:color="000000"/>
            </w:tcBorders>
            <w:shd w:val="clear" w:color="auto" w:fill="auto"/>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629" w:type="dxa"/>
            <w:tcBorders>
              <w:top w:val="single" w:sz="20" w:space="0" w:color="000000"/>
              <w:left w:val="single" w:sz="4" w:space="0" w:color="000000"/>
              <w:bottom w:val="single" w:sz="20" w:space="0" w:color="000000"/>
            </w:tcBorders>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666" w:type="dxa"/>
            <w:tcBorders>
              <w:top w:val="single" w:sz="20" w:space="0" w:color="000000"/>
              <w:left w:val="single" w:sz="4" w:space="0" w:color="000000"/>
              <w:bottom w:val="single" w:sz="20" w:space="0" w:color="000000"/>
            </w:tcBorders>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Уч</w:t>
            </w:r>
          </w:p>
        </w:tc>
        <w:tc>
          <w:tcPr>
            <w:tcW w:w="503" w:type="dxa"/>
            <w:tcBorders>
              <w:top w:val="single" w:sz="20" w:space="0" w:color="000000"/>
              <w:left w:val="single" w:sz="4" w:space="0" w:color="000000"/>
              <w:bottom w:val="single" w:sz="20" w:space="0" w:color="000000"/>
            </w:tcBorders>
            <w:vAlign w:val="center"/>
          </w:tcPr>
          <w:p w:rsidR="00E125E3" w:rsidRPr="00C25D53" w:rsidRDefault="00E125E3" w:rsidP="00E52084">
            <w:pPr>
              <w:spacing w:line="360" w:lineRule="auto"/>
              <w:jc w:val="center"/>
              <w:rPr>
                <w:rFonts w:ascii="Arial" w:hAnsi="Arial" w:cs="Arial"/>
                <w:sz w:val="20"/>
                <w:szCs w:val="24"/>
                <w:lang w:val="mk-MK"/>
              </w:rPr>
            </w:pPr>
            <w:r w:rsidRPr="00C25D53">
              <w:rPr>
                <w:rFonts w:ascii="Arial" w:hAnsi="Arial" w:cs="Arial"/>
                <w:sz w:val="20"/>
                <w:szCs w:val="24"/>
                <w:lang w:val="mk-MK"/>
              </w:rPr>
              <w:t>Пр</w:t>
            </w:r>
          </w:p>
        </w:tc>
        <w:tc>
          <w:tcPr>
            <w:tcW w:w="902" w:type="dxa"/>
            <w:tcBorders>
              <w:top w:val="single" w:sz="20" w:space="0" w:color="000000"/>
              <w:left w:val="single" w:sz="4" w:space="0" w:color="000000"/>
              <w:bottom w:val="single" w:sz="20" w:space="0" w:color="000000"/>
              <w:right w:val="single" w:sz="20" w:space="0" w:color="000000"/>
            </w:tcBorders>
            <w:vAlign w:val="center"/>
          </w:tcPr>
          <w:p w:rsidR="00E125E3" w:rsidRPr="00C25D53" w:rsidRDefault="00E125E3" w:rsidP="00E52084">
            <w:pPr>
              <w:spacing w:line="360" w:lineRule="auto"/>
              <w:jc w:val="center"/>
              <w:rPr>
                <w:rFonts w:ascii="Arial" w:hAnsi="Arial" w:cs="Arial"/>
                <w:sz w:val="20"/>
                <w:szCs w:val="24"/>
              </w:rPr>
            </w:pPr>
            <w:r w:rsidRPr="00C25D53">
              <w:rPr>
                <w:rFonts w:ascii="Arial" w:hAnsi="Arial" w:cs="Arial"/>
                <w:sz w:val="20"/>
                <w:szCs w:val="24"/>
                <w:lang w:val="mk-MK"/>
              </w:rPr>
              <w:t>Уч</w:t>
            </w:r>
          </w:p>
        </w:tc>
      </w:tr>
      <w:tr w:rsidR="00E125E3" w:rsidRPr="00E52084" w:rsidTr="004959C6">
        <w:tc>
          <w:tcPr>
            <w:tcW w:w="1304" w:type="dxa"/>
            <w:tcBorders>
              <w:top w:val="single" w:sz="20" w:space="0" w:color="000000"/>
              <w:left w:val="single" w:sz="20" w:space="0" w:color="000000"/>
              <w:bottom w:val="single" w:sz="4" w:space="0" w:color="000000"/>
            </w:tcBorders>
            <w:shd w:val="clear" w:color="auto" w:fill="auto"/>
            <w:vAlign w:val="center"/>
          </w:tcPr>
          <w:p w:rsidR="00E125E3" w:rsidRPr="00E52084" w:rsidRDefault="00E125E3" w:rsidP="00E52084">
            <w:pPr>
              <w:snapToGrid w:val="0"/>
              <w:spacing w:line="360" w:lineRule="auto"/>
              <w:jc w:val="center"/>
              <w:rPr>
                <w:rFonts w:ascii="Arial" w:hAnsi="Arial" w:cs="Arial"/>
                <w:b/>
                <w:sz w:val="24"/>
                <w:szCs w:val="24"/>
                <w:lang w:val="mk-MK"/>
              </w:rPr>
            </w:pPr>
          </w:p>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b/>
                <w:sz w:val="24"/>
                <w:szCs w:val="24"/>
                <w:lang w:val="mk-MK"/>
              </w:rPr>
              <w:t>Централно</w:t>
            </w:r>
            <w:r w:rsidRPr="00E52084">
              <w:rPr>
                <w:rFonts w:ascii="Arial" w:hAnsi="Arial" w:cs="Arial"/>
                <w:b/>
                <w:sz w:val="24"/>
                <w:szCs w:val="24"/>
              </w:rPr>
              <w:t>I-IX</w:t>
            </w:r>
          </w:p>
        </w:tc>
        <w:tc>
          <w:tcPr>
            <w:tcW w:w="512" w:type="dxa"/>
            <w:tcBorders>
              <w:top w:val="single" w:sz="20" w:space="0" w:color="000000"/>
              <w:left w:val="single" w:sz="20"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721"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6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557"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56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1</w:t>
            </w:r>
          </w:p>
        </w:tc>
        <w:tc>
          <w:tcPr>
            <w:tcW w:w="557"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58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1</w:t>
            </w:r>
          </w:p>
        </w:tc>
        <w:tc>
          <w:tcPr>
            <w:tcW w:w="54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1</w:t>
            </w:r>
          </w:p>
        </w:tc>
        <w:tc>
          <w:tcPr>
            <w:tcW w:w="507"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802"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4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72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7</w:t>
            </w:r>
          </w:p>
        </w:tc>
        <w:tc>
          <w:tcPr>
            <w:tcW w:w="54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40"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629"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557"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3</w:t>
            </w:r>
          </w:p>
        </w:tc>
        <w:tc>
          <w:tcPr>
            <w:tcW w:w="503"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651"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5</w:t>
            </w:r>
          </w:p>
        </w:tc>
        <w:tc>
          <w:tcPr>
            <w:tcW w:w="503"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3</w:t>
            </w:r>
          </w:p>
        </w:tc>
        <w:tc>
          <w:tcPr>
            <w:tcW w:w="631" w:type="dxa"/>
            <w:tcBorders>
              <w:top w:val="single" w:sz="20" w:space="0" w:color="000000"/>
              <w:left w:val="single" w:sz="4" w:space="0" w:color="000000"/>
              <w:bottom w:val="single" w:sz="4"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3</w:t>
            </w:r>
          </w:p>
        </w:tc>
        <w:tc>
          <w:tcPr>
            <w:tcW w:w="629" w:type="dxa"/>
            <w:tcBorders>
              <w:top w:val="single" w:sz="20" w:space="0" w:color="000000"/>
              <w:left w:val="single" w:sz="4" w:space="0" w:color="000000"/>
              <w:bottom w:val="single" w:sz="4"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11</w:t>
            </w:r>
          </w:p>
        </w:tc>
        <w:tc>
          <w:tcPr>
            <w:tcW w:w="666" w:type="dxa"/>
            <w:tcBorders>
              <w:top w:val="single" w:sz="20" w:space="0" w:color="000000"/>
              <w:left w:val="single" w:sz="4" w:space="0" w:color="000000"/>
              <w:bottom w:val="single" w:sz="4"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5</w:t>
            </w:r>
          </w:p>
        </w:tc>
        <w:tc>
          <w:tcPr>
            <w:tcW w:w="503" w:type="dxa"/>
            <w:tcBorders>
              <w:top w:val="single" w:sz="20" w:space="0" w:color="000000"/>
              <w:left w:val="single" w:sz="4" w:space="0" w:color="000000"/>
              <w:bottom w:val="single" w:sz="4"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5</w:t>
            </w:r>
          </w:p>
        </w:tc>
        <w:tc>
          <w:tcPr>
            <w:tcW w:w="902" w:type="dxa"/>
            <w:tcBorders>
              <w:top w:val="single" w:sz="20" w:space="0" w:color="000000"/>
              <w:left w:val="single" w:sz="4" w:space="0" w:color="000000"/>
              <w:bottom w:val="single" w:sz="4" w:space="0" w:color="000000"/>
              <w:right w:val="single" w:sz="20" w:space="0" w:color="000000"/>
            </w:tcBorders>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18</w:t>
            </w:r>
          </w:p>
        </w:tc>
      </w:tr>
      <w:tr w:rsidR="00E125E3" w:rsidRPr="00E52084" w:rsidTr="004959C6">
        <w:trPr>
          <w:trHeight w:val="897"/>
        </w:trPr>
        <w:tc>
          <w:tcPr>
            <w:tcW w:w="1304" w:type="dxa"/>
            <w:tcBorders>
              <w:top w:val="single" w:sz="4" w:space="0" w:color="000000"/>
              <w:left w:val="single" w:sz="20" w:space="0" w:color="000000"/>
              <w:bottom w:val="single" w:sz="20" w:space="0" w:color="000000"/>
            </w:tcBorders>
            <w:shd w:val="clear" w:color="auto" w:fill="auto"/>
            <w:vAlign w:val="center"/>
          </w:tcPr>
          <w:p w:rsidR="00E125E3" w:rsidRPr="00E52084" w:rsidRDefault="00E125E3" w:rsidP="00E52084">
            <w:pPr>
              <w:snapToGrid w:val="0"/>
              <w:spacing w:line="360" w:lineRule="auto"/>
              <w:jc w:val="center"/>
              <w:rPr>
                <w:rFonts w:ascii="Arial" w:hAnsi="Arial" w:cs="Arial"/>
                <w:b/>
                <w:i/>
                <w:sz w:val="24"/>
                <w:szCs w:val="24"/>
                <w:lang w:val="mk-MK"/>
              </w:rPr>
            </w:pPr>
          </w:p>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Вкупно</w:t>
            </w:r>
          </w:p>
        </w:tc>
        <w:tc>
          <w:tcPr>
            <w:tcW w:w="512" w:type="dxa"/>
            <w:tcBorders>
              <w:top w:val="single" w:sz="20" w:space="0" w:color="000000"/>
              <w:left w:val="single" w:sz="20"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w:t>
            </w:r>
          </w:p>
        </w:tc>
        <w:tc>
          <w:tcPr>
            <w:tcW w:w="721"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w:t>
            </w:r>
          </w:p>
        </w:tc>
        <w:tc>
          <w:tcPr>
            <w:tcW w:w="56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6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8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w:t>
            </w:r>
          </w:p>
        </w:tc>
        <w:tc>
          <w:tcPr>
            <w:tcW w:w="507"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w:t>
            </w:r>
          </w:p>
        </w:tc>
        <w:tc>
          <w:tcPr>
            <w:tcW w:w="802"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72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7</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w:t>
            </w:r>
          </w:p>
        </w:tc>
        <w:tc>
          <w:tcPr>
            <w:tcW w:w="540"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w:t>
            </w:r>
          </w:p>
        </w:tc>
        <w:tc>
          <w:tcPr>
            <w:tcW w:w="629"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557"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3</w:t>
            </w:r>
          </w:p>
        </w:tc>
        <w:tc>
          <w:tcPr>
            <w:tcW w:w="503"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651"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5</w:t>
            </w:r>
          </w:p>
        </w:tc>
        <w:tc>
          <w:tcPr>
            <w:tcW w:w="503"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2</w:t>
            </w:r>
          </w:p>
        </w:tc>
        <w:tc>
          <w:tcPr>
            <w:tcW w:w="631" w:type="dxa"/>
            <w:tcBorders>
              <w:top w:val="single" w:sz="20" w:space="0" w:color="000000"/>
              <w:left w:val="single" w:sz="4" w:space="0" w:color="000000"/>
              <w:bottom w:val="single" w:sz="20" w:space="0" w:color="000000"/>
            </w:tcBorders>
            <w:shd w:val="clear" w:color="auto" w:fill="auto"/>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3</w:t>
            </w:r>
          </w:p>
        </w:tc>
        <w:tc>
          <w:tcPr>
            <w:tcW w:w="629" w:type="dxa"/>
            <w:tcBorders>
              <w:top w:val="single" w:sz="20" w:space="0" w:color="000000"/>
              <w:left w:val="single" w:sz="4" w:space="0" w:color="000000"/>
              <w:bottom w:val="single" w:sz="20"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3</w:t>
            </w:r>
          </w:p>
        </w:tc>
        <w:tc>
          <w:tcPr>
            <w:tcW w:w="666" w:type="dxa"/>
            <w:tcBorders>
              <w:top w:val="single" w:sz="20" w:space="0" w:color="000000"/>
              <w:left w:val="single" w:sz="4" w:space="0" w:color="000000"/>
              <w:bottom w:val="single" w:sz="20"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11</w:t>
            </w:r>
          </w:p>
        </w:tc>
        <w:tc>
          <w:tcPr>
            <w:tcW w:w="503" w:type="dxa"/>
            <w:tcBorders>
              <w:top w:val="single" w:sz="20" w:space="0" w:color="000000"/>
              <w:left w:val="single" w:sz="4" w:space="0" w:color="000000"/>
              <w:bottom w:val="single" w:sz="20" w:space="0" w:color="000000"/>
            </w:tcBorders>
            <w:vAlign w:val="center"/>
          </w:tcPr>
          <w:p w:rsidR="00E125E3" w:rsidRPr="00E52084" w:rsidRDefault="00E125E3" w:rsidP="00E52084">
            <w:pPr>
              <w:spacing w:line="360" w:lineRule="auto"/>
              <w:jc w:val="center"/>
              <w:rPr>
                <w:rFonts w:ascii="Arial" w:hAnsi="Arial" w:cs="Arial"/>
                <w:b/>
                <w:i/>
                <w:sz w:val="24"/>
                <w:szCs w:val="24"/>
                <w:lang w:val="mk-MK"/>
              </w:rPr>
            </w:pPr>
            <w:r w:rsidRPr="00E52084">
              <w:rPr>
                <w:rFonts w:ascii="Arial" w:hAnsi="Arial" w:cs="Arial"/>
                <w:b/>
                <w:i/>
                <w:sz w:val="24"/>
                <w:szCs w:val="24"/>
                <w:lang w:val="mk-MK"/>
              </w:rPr>
              <w:t>5</w:t>
            </w:r>
          </w:p>
        </w:tc>
        <w:tc>
          <w:tcPr>
            <w:tcW w:w="902" w:type="dxa"/>
            <w:tcBorders>
              <w:top w:val="single" w:sz="20" w:space="0" w:color="000000"/>
              <w:left w:val="single" w:sz="4" w:space="0" w:color="000000"/>
              <w:bottom w:val="single" w:sz="20" w:space="0" w:color="000000"/>
              <w:right w:val="single" w:sz="20" w:space="0" w:color="000000"/>
            </w:tcBorders>
            <w:vAlign w:val="center"/>
          </w:tcPr>
          <w:p w:rsidR="00E125E3" w:rsidRPr="00E52084" w:rsidRDefault="00E125E3" w:rsidP="00E52084">
            <w:pPr>
              <w:spacing w:line="360" w:lineRule="auto"/>
              <w:jc w:val="center"/>
              <w:rPr>
                <w:rFonts w:ascii="Arial" w:hAnsi="Arial" w:cs="Arial"/>
                <w:sz w:val="24"/>
                <w:szCs w:val="24"/>
                <w:lang w:val="mk-MK"/>
              </w:rPr>
            </w:pPr>
            <w:r w:rsidRPr="00E52084">
              <w:rPr>
                <w:rFonts w:ascii="Arial" w:hAnsi="Arial" w:cs="Arial"/>
                <w:sz w:val="24"/>
                <w:szCs w:val="24"/>
                <w:lang w:val="mk-MK"/>
              </w:rPr>
              <w:t>18</w:t>
            </w:r>
          </w:p>
        </w:tc>
      </w:tr>
    </w:tbl>
    <w:p w:rsidR="00E125E3" w:rsidRPr="00E52084" w:rsidRDefault="00E125E3" w:rsidP="00E52084">
      <w:pPr>
        <w:spacing w:line="360" w:lineRule="auto"/>
        <w:jc w:val="both"/>
        <w:rPr>
          <w:rFonts w:ascii="Arial" w:hAnsi="Arial" w:cs="Arial"/>
          <w:b/>
          <w:bCs/>
          <w:sz w:val="24"/>
          <w:szCs w:val="24"/>
          <w:lang w:val="mk-MK"/>
        </w:rPr>
        <w:sectPr w:rsidR="00E125E3" w:rsidRPr="00E52084" w:rsidSect="00553A70">
          <w:headerReference w:type="default" r:id="rId10"/>
          <w:footerReference w:type="default" r:id="rId11"/>
          <w:pgSz w:w="16838" w:h="11906" w:orient="landscape"/>
          <w:pgMar w:top="1560" w:right="1440" w:bottom="1797" w:left="1440" w:header="720" w:footer="720" w:gutter="0"/>
          <w:cols w:space="720"/>
          <w:titlePg/>
          <w:docGrid w:linePitch="600" w:charSpace="32768"/>
        </w:sect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lastRenderedPageBreak/>
        <w:t>П  Р  Е  Г  Л  Е  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 вкупниот број на наставен кадар на крајот од  учебната 20</w:t>
      </w:r>
      <w:r w:rsidR="00F845B7">
        <w:rPr>
          <w:rFonts w:ascii="Arial" w:hAnsi="Arial" w:cs="Arial"/>
          <w:b/>
          <w:bCs/>
          <w:sz w:val="24"/>
          <w:szCs w:val="24"/>
          <w:lang w:val="mk-MK"/>
        </w:rPr>
        <w:t>2</w:t>
      </w:r>
      <w:r w:rsidR="00F845B7">
        <w:rPr>
          <w:rFonts w:ascii="Arial" w:hAnsi="Arial" w:cs="Arial"/>
          <w:b/>
          <w:bCs/>
          <w:sz w:val="24"/>
          <w:szCs w:val="24"/>
        </w:rPr>
        <w:t>0</w:t>
      </w:r>
      <w:r w:rsidR="00F845B7">
        <w:rPr>
          <w:rFonts w:ascii="Arial" w:hAnsi="Arial" w:cs="Arial"/>
          <w:b/>
          <w:bCs/>
          <w:sz w:val="24"/>
          <w:szCs w:val="24"/>
          <w:lang w:val="mk-MK"/>
        </w:rPr>
        <w:t>-202</w:t>
      </w:r>
      <w:r w:rsidR="00F845B7">
        <w:rPr>
          <w:rFonts w:ascii="Arial" w:hAnsi="Arial" w:cs="Arial"/>
          <w:b/>
          <w:bCs/>
          <w:sz w:val="24"/>
          <w:szCs w:val="24"/>
        </w:rPr>
        <w:t>1</w:t>
      </w:r>
      <w:r w:rsidRPr="00E52084">
        <w:rPr>
          <w:rFonts w:ascii="Arial" w:hAnsi="Arial" w:cs="Arial"/>
          <w:b/>
          <w:bCs/>
          <w:sz w:val="24"/>
          <w:szCs w:val="24"/>
          <w:lang w:val="ru-RU"/>
        </w:rPr>
        <w:t xml:space="preserve"> </w:t>
      </w:r>
      <w:r w:rsidR="008A4D5D" w:rsidRPr="00E52084">
        <w:rPr>
          <w:rFonts w:ascii="Arial" w:hAnsi="Arial" w:cs="Arial"/>
          <w:b/>
          <w:bCs/>
          <w:sz w:val="24"/>
          <w:szCs w:val="24"/>
          <w:lang w:val="mk-MK"/>
        </w:rPr>
        <w:t>година</w:t>
      </w:r>
    </w:p>
    <w:tbl>
      <w:tblPr>
        <w:tblW w:w="10278" w:type="dxa"/>
        <w:jc w:val="center"/>
        <w:tblInd w:w="-324" w:type="dxa"/>
        <w:tblLayout w:type="fixed"/>
        <w:tblLook w:val="0000"/>
      </w:tblPr>
      <w:tblGrid>
        <w:gridCol w:w="1273"/>
        <w:gridCol w:w="845"/>
        <w:gridCol w:w="761"/>
        <w:gridCol w:w="893"/>
        <w:gridCol w:w="840"/>
        <w:gridCol w:w="585"/>
        <w:gridCol w:w="885"/>
        <w:gridCol w:w="781"/>
        <w:gridCol w:w="759"/>
        <w:gridCol w:w="879"/>
        <w:gridCol w:w="642"/>
        <w:gridCol w:w="1135"/>
      </w:tblGrid>
      <w:tr w:rsidR="00E547FF" w:rsidRPr="00E52084" w:rsidTr="008A4D5D">
        <w:trPr>
          <w:jc w:val="center"/>
        </w:trPr>
        <w:tc>
          <w:tcPr>
            <w:tcW w:w="1273" w:type="dxa"/>
            <w:vMerge w:val="restart"/>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Наставен кадар по наставни јазици</w:t>
            </w:r>
          </w:p>
        </w:tc>
        <w:tc>
          <w:tcPr>
            <w:tcW w:w="3924" w:type="dxa"/>
            <w:gridSpan w:val="5"/>
            <w:tcBorders>
              <w:top w:val="single" w:sz="20" w:space="0" w:color="000000"/>
              <w:left w:val="single" w:sz="20" w:space="0" w:color="000000"/>
              <w:bottom w:val="single" w:sz="4"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Одделенска настава</w:t>
            </w:r>
          </w:p>
        </w:tc>
        <w:tc>
          <w:tcPr>
            <w:tcW w:w="3946" w:type="dxa"/>
            <w:gridSpan w:val="5"/>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Предметна настава</w:t>
            </w:r>
          </w:p>
        </w:tc>
        <w:tc>
          <w:tcPr>
            <w:tcW w:w="1135" w:type="dxa"/>
            <w:vMerge w:val="restart"/>
            <w:tcBorders>
              <w:top w:val="single" w:sz="20" w:space="0" w:color="000000"/>
              <w:left w:val="single" w:sz="20" w:space="0" w:color="000000"/>
              <w:bottom w:val="single" w:sz="20" w:space="0" w:color="000000"/>
              <w:right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en-GB"/>
              </w:rPr>
            </w:pPr>
            <w:r w:rsidRPr="00E52084">
              <w:rPr>
                <w:rFonts w:ascii="Arial" w:hAnsi="Arial" w:cs="Arial"/>
                <w:b/>
                <w:bCs/>
                <w:sz w:val="24"/>
                <w:szCs w:val="24"/>
                <w:lang w:val="mk-MK"/>
              </w:rPr>
              <w:t>Вкупно</w:t>
            </w:r>
          </w:p>
        </w:tc>
      </w:tr>
      <w:tr w:rsidR="00E547FF" w:rsidRPr="00E52084" w:rsidTr="008A4D5D">
        <w:trPr>
          <w:jc w:val="center"/>
        </w:trPr>
        <w:tc>
          <w:tcPr>
            <w:tcW w:w="1273" w:type="dxa"/>
            <w:vMerge/>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c>
          <w:tcPr>
            <w:tcW w:w="845" w:type="dxa"/>
            <w:tcBorders>
              <w:top w:val="single" w:sz="4" w:space="0" w:color="000000"/>
              <w:left w:val="single" w:sz="20"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Проф.</w:t>
            </w:r>
          </w:p>
        </w:tc>
        <w:tc>
          <w:tcPr>
            <w:tcW w:w="761"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Наст.</w:t>
            </w:r>
          </w:p>
        </w:tc>
        <w:tc>
          <w:tcPr>
            <w:tcW w:w="893"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Учит.</w:t>
            </w:r>
          </w:p>
        </w:tc>
        <w:tc>
          <w:tcPr>
            <w:tcW w:w="840"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Неоф.</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Обр.</w:t>
            </w:r>
          </w:p>
        </w:tc>
        <w:tc>
          <w:tcPr>
            <w:tcW w:w="58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СЕ</w:t>
            </w:r>
          </w:p>
        </w:tc>
        <w:tc>
          <w:tcPr>
            <w:tcW w:w="88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Проф.</w:t>
            </w:r>
          </w:p>
        </w:tc>
        <w:tc>
          <w:tcPr>
            <w:tcW w:w="781"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Наст.</w:t>
            </w:r>
          </w:p>
        </w:tc>
        <w:tc>
          <w:tcPr>
            <w:tcW w:w="759"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Учит.</w:t>
            </w:r>
          </w:p>
        </w:tc>
        <w:tc>
          <w:tcPr>
            <w:tcW w:w="879"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Неоф.</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Обр.</w:t>
            </w:r>
          </w:p>
        </w:tc>
        <w:tc>
          <w:tcPr>
            <w:tcW w:w="642"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СЕ</w:t>
            </w:r>
          </w:p>
        </w:tc>
        <w:tc>
          <w:tcPr>
            <w:tcW w:w="1135" w:type="dxa"/>
            <w:vMerge/>
            <w:tcBorders>
              <w:top w:val="single" w:sz="20" w:space="0" w:color="000000"/>
              <w:left w:val="single" w:sz="20" w:space="0" w:color="000000"/>
              <w:bottom w:val="single" w:sz="20" w:space="0" w:color="000000"/>
              <w:right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r>
      <w:tr w:rsidR="005F55AA" w:rsidRPr="00E52084" w:rsidTr="008A4D5D">
        <w:trPr>
          <w:jc w:val="center"/>
        </w:trPr>
        <w:tc>
          <w:tcPr>
            <w:tcW w:w="1273" w:type="dxa"/>
            <w:tcBorders>
              <w:top w:val="single" w:sz="20" w:space="0" w:color="000000"/>
              <w:left w:val="single" w:sz="20"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Македонски</w:t>
            </w:r>
          </w:p>
        </w:tc>
        <w:tc>
          <w:tcPr>
            <w:tcW w:w="845" w:type="dxa"/>
            <w:tcBorders>
              <w:top w:val="single" w:sz="20" w:space="0" w:color="000000"/>
              <w:left w:val="single" w:sz="20" w:space="0" w:color="000000"/>
              <w:bottom w:val="single" w:sz="4"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761" w:type="dxa"/>
            <w:tcBorders>
              <w:top w:val="single" w:sz="20" w:space="0" w:color="000000"/>
              <w:left w:val="single" w:sz="4" w:space="0" w:color="000000"/>
              <w:bottom w:val="single" w:sz="4"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893" w:type="dxa"/>
            <w:tcBorders>
              <w:top w:val="single" w:sz="20"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40" w:type="dxa"/>
            <w:tcBorders>
              <w:top w:val="single" w:sz="20"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585" w:type="dxa"/>
            <w:tcBorders>
              <w:top w:val="single" w:sz="20" w:space="0" w:color="000000"/>
              <w:left w:val="single" w:sz="4" w:space="0" w:color="000000"/>
              <w:bottom w:val="single" w:sz="4"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3</w:t>
            </w:r>
            <w:r w:rsidR="000846B7">
              <w:rPr>
                <w:rFonts w:ascii="Arial" w:hAnsi="Arial" w:cs="Arial"/>
                <w:b/>
                <w:bCs/>
                <w:sz w:val="24"/>
                <w:szCs w:val="24"/>
              </w:rPr>
              <w:t>4</w:t>
            </w:r>
          </w:p>
        </w:tc>
        <w:tc>
          <w:tcPr>
            <w:tcW w:w="885" w:type="dxa"/>
            <w:tcBorders>
              <w:top w:val="single" w:sz="20" w:space="0" w:color="000000"/>
              <w:left w:val="single" w:sz="4" w:space="0" w:color="000000"/>
              <w:bottom w:val="single" w:sz="4" w:space="0" w:color="000000"/>
            </w:tcBorders>
            <w:shd w:val="clear" w:color="auto" w:fill="auto"/>
          </w:tcPr>
          <w:p w:rsidR="005F55AA" w:rsidRPr="00C75821" w:rsidRDefault="00C75821"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781" w:type="dxa"/>
            <w:tcBorders>
              <w:top w:val="single" w:sz="20" w:space="0" w:color="000000"/>
              <w:left w:val="single" w:sz="4" w:space="0" w:color="000000"/>
              <w:bottom w:val="single" w:sz="4" w:space="0" w:color="000000"/>
            </w:tcBorders>
            <w:shd w:val="clear" w:color="auto" w:fill="auto"/>
          </w:tcPr>
          <w:p w:rsidR="005F55AA" w:rsidRPr="00E52084" w:rsidRDefault="00C75821"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759" w:type="dxa"/>
            <w:tcBorders>
              <w:top w:val="single" w:sz="20"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79" w:type="dxa"/>
            <w:tcBorders>
              <w:top w:val="single" w:sz="20"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642" w:type="dxa"/>
            <w:tcBorders>
              <w:top w:val="single" w:sz="20" w:space="0" w:color="000000"/>
              <w:left w:val="single" w:sz="4" w:space="0" w:color="000000"/>
              <w:bottom w:val="single" w:sz="4" w:space="0" w:color="000000"/>
            </w:tcBorders>
            <w:shd w:val="clear" w:color="auto" w:fill="auto"/>
          </w:tcPr>
          <w:p w:rsidR="005F55AA" w:rsidRPr="00C75821" w:rsidRDefault="000846B7" w:rsidP="00E52084">
            <w:pPr>
              <w:spacing w:after="0" w:line="360" w:lineRule="auto"/>
              <w:jc w:val="center"/>
              <w:rPr>
                <w:rFonts w:ascii="Arial" w:hAnsi="Arial" w:cs="Arial"/>
                <w:b/>
                <w:bCs/>
                <w:sz w:val="24"/>
                <w:szCs w:val="24"/>
              </w:rPr>
            </w:pPr>
            <w:r>
              <w:rPr>
                <w:rFonts w:ascii="Arial" w:hAnsi="Arial" w:cs="Arial"/>
                <w:b/>
                <w:bCs/>
                <w:sz w:val="24"/>
                <w:szCs w:val="24"/>
              </w:rPr>
              <w:t>36</w:t>
            </w:r>
          </w:p>
        </w:tc>
        <w:tc>
          <w:tcPr>
            <w:tcW w:w="1135" w:type="dxa"/>
            <w:tcBorders>
              <w:top w:val="single" w:sz="20" w:space="0" w:color="000000"/>
              <w:left w:val="single" w:sz="20" w:space="0" w:color="000000"/>
              <w:bottom w:val="single" w:sz="4" w:space="0" w:color="000000"/>
              <w:right w:val="single" w:sz="20"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7</w:t>
            </w:r>
            <w:r w:rsidR="000846B7">
              <w:rPr>
                <w:rFonts w:ascii="Arial" w:hAnsi="Arial" w:cs="Arial"/>
                <w:b/>
                <w:bCs/>
                <w:sz w:val="24"/>
                <w:szCs w:val="24"/>
              </w:rPr>
              <w:t>5</w:t>
            </w:r>
          </w:p>
        </w:tc>
      </w:tr>
      <w:tr w:rsidR="005F55AA" w:rsidRPr="00E52084" w:rsidTr="008A4D5D">
        <w:trPr>
          <w:jc w:val="center"/>
        </w:trPr>
        <w:tc>
          <w:tcPr>
            <w:tcW w:w="1273" w:type="dxa"/>
            <w:tcBorders>
              <w:top w:val="single" w:sz="4" w:space="0" w:color="000000"/>
              <w:left w:val="single" w:sz="20"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Албански</w:t>
            </w:r>
          </w:p>
        </w:tc>
        <w:tc>
          <w:tcPr>
            <w:tcW w:w="845" w:type="dxa"/>
            <w:tcBorders>
              <w:top w:val="single" w:sz="4" w:space="0" w:color="000000"/>
              <w:left w:val="single" w:sz="20"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61"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93"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40"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585"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85"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81"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59"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79"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642"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135" w:type="dxa"/>
            <w:tcBorders>
              <w:top w:val="single" w:sz="4" w:space="0" w:color="000000"/>
              <w:left w:val="single" w:sz="20" w:space="0" w:color="000000"/>
              <w:bottom w:val="single" w:sz="4" w:space="0" w:color="000000"/>
              <w:right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r>
      <w:tr w:rsidR="005F55AA" w:rsidRPr="00E52084" w:rsidTr="008A4D5D">
        <w:trPr>
          <w:jc w:val="center"/>
        </w:trPr>
        <w:tc>
          <w:tcPr>
            <w:tcW w:w="1273" w:type="dxa"/>
            <w:tcBorders>
              <w:top w:val="single" w:sz="4" w:space="0" w:color="000000"/>
              <w:left w:val="single" w:sz="20"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Турски</w:t>
            </w:r>
          </w:p>
        </w:tc>
        <w:tc>
          <w:tcPr>
            <w:tcW w:w="845" w:type="dxa"/>
            <w:tcBorders>
              <w:top w:val="single" w:sz="4" w:space="0" w:color="000000"/>
              <w:left w:val="single" w:sz="20"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61"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93"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40"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585"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85"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81"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59"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79"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642" w:type="dxa"/>
            <w:tcBorders>
              <w:top w:val="single" w:sz="4" w:space="0" w:color="000000"/>
              <w:left w:val="single" w:sz="4" w:space="0" w:color="000000"/>
              <w:bottom w:val="single" w:sz="4"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135" w:type="dxa"/>
            <w:tcBorders>
              <w:top w:val="single" w:sz="4" w:space="0" w:color="000000"/>
              <w:left w:val="single" w:sz="20" w:space="0" w:color="000000"/>
              <w:bottom w:val="single" w:sz="4" w:space="0" w:color="000000"/>
              <w:right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r>
      <w:tr w:rsidR="005F55AA" w:rsidRPr="00E52084" w:rsidTr="008A4D5D">
        <w:trPr>
          <w:jc w:val="center"/>
        </w:trPr>
        <w:tc>
          <w:tcPr>
            <w:tcW w:w="1273" w:type="dxa"/>
            <w:tcBorders>
              <w:top w:val="single" w:sz="4" w:space="0" w:color="000000"/>
              <w:left w:val="single" w:sz="20"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Српски</w:t>
            </w:r>
          </w:p>
        </w:tc>
        <w:tc>
          <w:tcPr>
            <w:tcW w:w="845" w:type="dxa"/>
            <w:tcBorders>
              <w:top w:val="single" w:sz="4" w:space="0" w:color="000000"/>
              <w:left w:val="single" w:sz="20"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61"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93"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40"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585"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85"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81"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759"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79"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642" w:type="dxa"/>
            <w:tcBorders>
              <w:top w:val="single" w:sz="4"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135" w:type="dxa"/>
            <w:tcBorders>
              <w:top w:val="single" w:sz="4" w:space="0" w:color="000000"/>
              <w:left w:val="single" w:sz="20" w:space="0" w:color="000000"/>
              <w:bottom w:val="single" w:sz="20" w:space="0" w:color="000000"/>
              <w:right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r>
      <w:tr w:rsidR="005F55AA" w:rsidRPr="00E52084" w:rsidTr="008A4D5D">
        <w:trPr>
          <w:jc w:val="center"/>
        </w:trPr>
        <w:tc>
          <w:tcPr>
            <w:tcW w:w="1273" w:type="dxa"/>
            <w:tcBorders>
              <w:top w:val="single" w:sz="20" w:space="0" w:color="000000"/>
              <w:left w:val="single" w:sz="20"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i/>
                <w:sz w:val="24"/>
                <w:szCs w:val="24"/>
                <w:lang w:val="mk-MK"/>
              </w:rPr>
              <w:t>Вкупно</w:t>
            </w:r>
          </w:p>
        </w:tc>
        <w:tc>
          <w:tcPr>
            <w:tcW w:w="845" w:type="dxa"/>
            <w:tcBorders>
              <w:top w:val="single" w:sz="20" w:space="0" w:color="000000"/>
              <w:left w:val="single" w:sz="20" w:space="0" w:color="000000"/>
              <w:bottom w:val="single" w:sz="20"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761" w:type="dxa"/>
            <w:tcBorders>
              <w:top w:val="single" w:sz="20" w:space="0" w:color="000000"/>
              <w:left w:val="single" w:sz="4" w:space="0" w:color="000000"/>
              <w:bottom w:val="single" w:sz="20"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893" w:type="dxa"/>
            <w:tcBorders>
              <w:top w:val="single" w:sz="20"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40" w:type="dxa"/>
            <w:tcBorders>
              <w:top w:val="single" w:sz="20"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585" w:type="dxa"/>
            <w:tcBorders>
              <w:top w:val="single" w:sz="20" w:space="0" w:color="000000"/>
              <w:left w:val="single" w:sz="4" w:space="0" w:color="000000"/>
              <w:bottom w:val="single" w:sz="20" w:space="0" w:color="000000"/>
            </w:tcBorders>
            <w:shd w:val="clear" w:color="auto" w:fill="auto"/>
          </w:tcPr>
          <w:p w:rsidR="005F55AA" w:rsidRPr="00AF3C29" w:rsidRDefault="00AF3C29" w:rsidP="00E52084">
            <w:pPr>
              <w:spacing w:after="0" w:line="360" w:lineRule="auto"/>
              <w:jc w:val="center"/>
              <w:rPr>
                <w:rFonts w:ascii="Arial" w:hAnsi="Arial" w:cs="Arial"/>
                <w:b/>
                <w:bCs/>
                <w:sz w:val="24"/>
                <w:szCs w:val="24"/>
              </w:rPr>
            </w:pPr>
            <w:r>
              <w:rPr>
                <w:rFonts w:ascii="Arial" w:hAnsi="Arial" w:cs="Arial"/>
                <w:b/>
                <w:bCs/>
                <w:sz w:val="24"/>
                <w:szCs w:val="24"/>
              </w:rPr>
              <w:t>3</w:t>
            </w:r>
            <w:r w:rsidR="000846B7">
              <w:rPr>
                <w:rFonts w:ascii="Arial" w:hAnsi="Arial" w:cs="Arial"/>
                <w:b/>
                <w:bCs/>
                <w:sz w:val="24"/>
                <w:szCs w:val="24"/>
              </w:rPr>
              <w:t>4</w:t>
            </w:r>
          </w:p>
        </w:tc>
        <w:tc>
          <w:tcPr>
            <w:tcW w:w="885" w:type="dxa"/>
            <w:tcBorders>
              <w:top w:val="single" w:sz="20" w:space="0" w:color="000000"/>
              <w:left w:val="single" w:sz="4" w:space="0" w:color="000000"/>
              <w:bottom w:val="single" w:sz="20" w:space="0" w:color="000000"/>
            </w:tcBorders>
            <w:shd w:val="clear" w:color="auto" w:fill="auto"/>
          </w:tcPr>
          <w:p w:rsidR="005F55AA" w:rsidRPr="00E52084" w:rsidRDefault="00AF3C29" w:rsidP="00E52084">
            <w:pPr>
              <w:spacing w:after="0" w:line="360" w:lineRule="auto"/>
              <w:jc w:val="center"/>
              <w:rPr>
                <w:rFonts w:ascii="Arial" w:hAnsi="Arial" w:cs="Arial"/>
                <w:b/>
                <w:bCs/>
                <w:sz w:val="24"/>
                <w:szCs w:val="24"/>
                <w:lang w:val="mk-MK"/>
              </w:rPr>
            </w:pPr>
            <w:r>
              <w:rPr>
                <w:rFonts w:ascii="Arial" w:hAnsi="Arial" w:cs="Arial"/>
                <w:b/>
                <w:bCs/>
                <w:sz w:val="24"/>
                <w:szCs w:val="24"/>
              </w:rPr>
              <w:t>--</w:t>
            </w:r>
          </w:p>
        </w:tc>
        <w:tc>
          <w:tcPr>
            <w:tcW w:w="781" w:type="dxa"/>
            <w:tcBorders>
              <w:top w:val="single" w:sz="20" w:space="0" w:color="000000"/>
              <w:left w:val="single" w:sz="4" w:space="0" w:color="000000"/>
              <w:bottom w:val="single" w:sz="20" w:space="0" w:color="000000"/>
            </w:tcBorders>
            <w:shd w:val="clear" w:color="auto" w:fill="auto"/>
          </w:tcPr>
          <w:p w:rsidR="005F55AA" w:rsidRPr="00E52084" w:rsidRDefault="00AF3C29" w:rsidP="00E52084">
            <w:pPr>
              <w:spacing w:after="0" w:line="360" w:lineRule="auto"/>
              <w:jc w:val="center"/>
              <w:rPr>
                <w:rFonts w:ascii="Arial" w:hAnsi="Arial" w:cs="Arial"/>
                <w:b/>
                <w:bCs/>
                <w:sz w:val="24"/>
                <w:szCs w:val="24"/>
              </w:rPr>
            </w:pPr>
            <w:r>
              <w:rPr>
                <w:rFonts w:ascii="Arial" w:hAnsi="Arial" w:cs="Arial"/>
                <w:b/>
                <w:bCs/>
                <w:sz w:val="24"/>
                <w:szCs w:val="24"/>
              </w:rPr>
              <w:t>--</w:t>
            </w:r>
          </w:p>
        </w:tc>
        <w:tc>
          <w:tcPr>
            <w:tcW w:w="759" w:type="dxa"/>
            <w:tcBorders>
              <w:top w:val="single" w:sz="20"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879" w:type="dxa"/>
            <w:tcBorders>
              <w:top w:val="single" w:sz="20" w:space="0" w:color="000000"/>
              <w:left w:val="single" w:sz="4" w:space="0" w:color="000000"/>
              <w:bottom w:val="single" w:sz="20" w:space="0" w:color="000000"/>
            </w:tcBorders>
            <w:shd w:val="clear" w:color="auto" w:fill="auto"/>
          </w:tcPr>
          <w:p w:rsidR="005F55AA" w:rsidRPr="00E52084" w:rsidRDefault="005F55AA"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642" w:type="dxa"/>
            <w:tcBorders>
              <w:top w:val="single" w:sz="20" w:space="0" w:color="000000"/>
              <w:left w:val="single" w:sz="4" w:space="0" w:color="000000"/>
              <w:bottom w:val="single" w:sz="20" w:space="0" w:color="000000"/>
            </w:tcBorders>
            <w:shd w:val="clear" w:color="auto" w:fill="auto"/>
          </w:tcPr>
          <w:p w:rsidR="005F55AA" w:rsidRPr="00E52084" w:rsidRDefault="000846B7" w:rsidP="00E52084">
            <w:pPr>
              <w:spacing w:after="0" w:line="360" w:lineRule="auto"/>
              <w:jc w:val="center"/>
              <w:rPr>
                <w:rFonts w:ascii="Arial" w:hAnsi="Arial" w:cs="Arial"/>
                <w:b/>
                <w:bCs/>
                <w:sz w:val="24"/>
                <w:szCs w:val="24"/>
                <w:lang w:val="mk-MK"/>
              </w:rPr>
            </w:pPr>
            <w:r>
              <w:rPr>
                <w:rFonts w:ascii="Arial" w:hAnsi="Arial" w:cs="Arial"/>
                <w:b/>
                <w:bCs/>
                <w:sz w:val="24"/>
                <w:szCs w:val="24"/>
              </w:rPr>
              <w:t>36</w:t>
            </w:r>
          </w:p>
        </w:tc>
        <w:tc>
          <w:tcPr>
            <w:tcW w:w="1135" w:type="dxa"/>
            <w:tcBorders>
              <w:top w:val="single" w:sz="20" w:space="0" w:color="000000"/>
              <w:left w:val="single" w:sz="20" w:space="0" w:color="000000"/>
              <w:bottom w:val="single" w:sz="20" w:space="0" w:color="000000"/>
              <w:right w:val="single" w:sz="20" w:space="0" w:color="000000"/>
            </w:tcBorders>
            <w:shd w:val="clear" w:color="auto" w:fill="auto"/>
          </w:tcPr>
          <w:p w:rsidR="005F55AA" w:rsidRPr="00E52084" w:rsidRDefault="00AF3C29" w:rsidP="00E52084">
            <w:pPr>
              <w:spacing w:after="0" w:line="360" w:lineRule="auto"/>
              <w:jc w:val="center"/>
              <w:rPr>
                <w:rFonts w:ascii="Arial" w:hAnsi="Arial" w:cs="Arial"/>
                <w:b/>
                <w:bCs/>
                <w:sz w:val="24"/>
                <w:szCs w:val="24"/>
                <w:lang w:val="mk-MK"/>
              </w:rPr>
            </w:pPr>
            <w:r>
              <w:rPr>
                <w:rFonts w:ascii="Arial" w:hAnsi="Arial" w:cs="Arial"/>
                <w:b/>
                <w:bCs/>
                <w:sz w:val="24"/>
                <w:szCs w:val="24"/>
              </w:rPr>
              <w:t>7</w:t>
            </w:r>
            <w:r w:rsidR="000846B7">
              <w:rPr>
                <w:rFonts w:ascii="Arial" w:hAnsi="Arial" w:cs="Arial"/>
                <w:b/>
                <w:bCs/>
                <w:sz w:val="24"/>
                <w:szCs w:val="24"/>
              </w:rPr>
              <w:t>5</w:t>
            </w:r>
          </w:p>
        </w:tc>
      </w:tr>
    </w:tbl>
    <w:p w:rsidR="00E547FF" w:rsidRPr="00E52084" w:rsidRDefault="00E547FF" w:rsidP="00E52084">
      <w:pPr>
        <w:spacing w:after="0" w:line="360" w:lineRule="auto"/>
        <w:jc w:val="both"/>
        <w:rPr>
          <w:rFonts w:ascii="Arial" w:hAnsi="Arial" w:cs="Arial"/>
          <w:b/>
          <w:bCs/>
          <w:i/>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lastRenderedPageBreak/>
        <w:t>П  Р  Е  Г  Л  Е  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 раководниот  и стручниот  кадар на крајот</w:t>
      </w:r>
      <w:r w:rsidRPr="00E52084">
        <w:rPr>
          <w:rFonts w:ascii="Arial" w:hAnsi="Arial" w:cs="Arial"/>
          <w:b/>
          <w:bCs/>
          <w:sz w:val="24"/>
          <w:szCs w:val="24"/>
          <w:lang w:val="ru-RU"/>
        </w:rPr>
        <w:t xml:space="preserve"> </w:t>
      </w:r>
      <w:r w:rsidRPr="00E52084">
        <w:rPr>
          <w:rFonts w:ascii="Arial" w:hAnsi="Arial" w:cs="Arial"/>
          <w:b/>
          <w:bCs/>
          <w:sz w:val="24"/>
          <w:szCs w:val="24"/>
          <w:lang w:val="mk-MK"/>
        </w:rPr>
        <w:t>од учебната 20</w:t>
      </w:r>
      <w:r w:rsidR="00707535" w:rsidRPr="00E52084">
        <w:rPr>
          <w:rFonts w:ascii="Arial" w:hAnsi="Arial" w:cs="Arial"/>
          <w:b/>
          <w:bCs/>
          <w:sz w:val="24"/>
          <w:szCs w:val="24"/>
          <w:lang w:val="mk-MK"/>
        </w:rPr>
        <w:t>2</w:t>
      </w:r>
      <w:r w:rsidR="00F845B7">
        <w:rPr>
          <w:rFonts w:ascii="Arial" w:hAnsi="Arial" w:cs="Arial"/>
          <w:b/>
          <w:bCs/>
          <w:sz w:val="24"/>
          <w:szCs w:val="24"/>
        </w:rPr>
        <w:t>0</w:t>
      </w:r>
      <w:r w:rsidR="00041463" w:rsidRPr="00E52084">
        <w:rPr>
          <w:rFonts w:ascii="Arial" w:hAnsi="Arial" w:cs="Arial"/>
          <w:b/>
          <w:bCs/>
          <w:sz w:val="24"/>
          <w:szCs w:val="24"/>
          <w:lang w:val="mk-MK"/>
        </w:rPr>
        <w:t>-202</w:t>
      </w:r>
      <w:r w:rsidR="00F845B7">
        <w:rPr>
          <w:rFonts w:ascii="Arial" w:hAnsi="Arial" w:cs="Arial"/>
          <w:b/>
          <w:bCs/>
          <w:sz w:val="24"/>
          <w:szCs w:val="24"/>
        </w:rPr>
        <w:t>1</w:t>
      </w:r>
      <w:r w:rsidRPr="00E52084">
        <w:rPr>
          <w:rFonts w:ascii="Arial" w:hAnsi="Arial" w:cs="Arial"/>
          <w:b/>
          <w:bCs/>
          <w:sz w:val="24"/>
          <w:szCs w:val="24"/>
          <w:lang w:val="mk-MK"/>
        </w:rPr>
        <w:t xml:space="preserve"> година</w:t>
      </w:r>
    </w:p>
    <w:tbl>
      <w:tblPr>
        <w:tblW w:w="9145" w:type="dxa"/>
        <w:jc w:val="center"/>
        <w:tblInd w:w="-324" w:type="dxa"/>
        <w:tblLayout w:type="fixed"/>
        <w:tblLook w:val="0000"/>
      </w:tblPr>
      <w:tblGrid>
        <w:gridCol w:w="1956"/>
        <w:gridCol w:w="1701"/>
        <w:gridCol w:w="1703"/>
        <w:gridCol w:w="1703"/>
        <w:gridCol w:w="2082"/>
      </w:tblGrid>
      <w:tr w:rsidR="00E547FF" w:rsidRPr="00E52084" w:rsidTr="00D8332D">
        <w:trPr>
          <w:jc w:val="center"/>
        </w:trPr>
        <w:tc>
          <w:tcPr>
            <w:tcW w:w="1956" w:type="dxa"/>
            <w:vMerge w:val="restart"/>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Работно</w:t>
            </w:r>
          </w:p>
          <w:p w:rsidR="00E547FF" w:rsidRPr="00E52084" w:rsidRDefault="00742343"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М</w:t>
            </w:r>
            <w:r w:rsidR="00E547FF" w:rsidRPr="00E52084">
              <w:rPr>
                <w:rFonts w:ascii="Arial" w:hAnsi="Arial" w:cs="Arial"/>
                <w:b/>
                <w:bCs/>
                <w:sz w:val="24"/>
                <w:szCs w:val="24"/>
                <w:lang w:val="mk-MK"/>
              </w:rPr>
              <w:t>есто</w:t>
            </w:r>
          </w:p>
        </w:tc>
        <w:tc>
          <w:tcPr>
            <w:tcW w:w="3404" w:type="dxa"/>
            <w:gridSpan w:val="2"/>
            <w:tcBorders>
              <w:top w:val="single" w:sz="20" w:space="0" w:color="000000"/>
              <w:left w:val="single" w:sz="20" w:space="0" w:color="000000"/>
              <w:bottom w:val="single" w:sz="4"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Завршено образование</w:t>
            </w:r>
          </w:p>
        </w:tc>
        <w:tc>
          <w:tcPr>
            <w:tcW w:w="1703" w:type="dxa"/>
            <w:vMerge w:val="restart"/>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Вкупно</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работен стаж</w:t>
            </w:r>
          </w:p>
        </w:tc>
        <w:tc>
          <w:tcPr>
            <w:tcW w:w="2082" w:type="dxa"/>
            <w:vMerge w:val="restart"/>
            <w:tcBorders>
              <w:top w:val="single" w:sz="20" w:space="0" w:color="000000"/>
              <w:left w:val="single" w:sz="20" w:space="0" w:color="000000"/>
              <w:bottom w:val="single" w:sz="20" w:space="0" w:color="000000"/>
              <w:right w:val="single" w:sz="20" w:space="0" w:color="000000"/>
            </w:tcBorders>
            <w:shd w:val="clear" w:color="auto" w:fill="auto"/>
          </w:tcPr>
          <w:p w:rsidR="008A4D5D"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Работно искуство како Директор,</w:t>
            </w:r>
          </w:p>
          <w:p w:rsidR="008A4D5D"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пом.</w:t>
            </w:r>
            <w:r w:rsidR="008A4D5D" w:rsidRPr="00E52084">
              <w:rPr>
                <w:rFonts w:ascii="Arial" w:hAnsi="Arial" w:cs="Arial"/>
                <w:b/>
                <w:bCs/>
                <w:sz w:val="24"/>
                <w:szCs w:val="24"/>
                <w:lang w:val="mk-MK"/>
              </w:rPr>
              <w:t xml:space="preserve"> </w:t>
            </w:r>
            <w:r w:rsidRPr="00E52084">
              <w:rPr>
                <w:rFonts w:ascii="Arial" w:hAnsi="Arial" w:cs="Arial"/>
                <w:b/>
                <w:bCs/>
                <w:sz w:val="24"/>
                <w:szCs w:val="24"/>
                <w:lang w:val="mk-MK"/>
              </w:rPr>
              <w:t>и зам.</w:t>
            </w:r>
          </w:p>
          <w:p w:rsidR="008A4D5D"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Директор,</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педагог.</w:t>
            </w:r>
          </w:p>
          <w:p w:rsidR="008A4D5D"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Психолог,</w:t>
            </w:r>
          </w:p>
          <w:p w:rsidR="00E547FF" w:rsidRPr="00E52084" w:rsidRDefault="00E547FF" w:rsidP="00E52084">
            <w:pPr>
              <w:spacing w:after="0" w:line="360" w:lineRule="auto"/>
              <w:jc w:val="center"/>
              <w:rPr>
                <w:rFonts w:ascii="Arial" w:hAnsi="Arial" w:cs="Arial"/>
                <w:b/>
                <w:bCs/>
                <w:sz w:val="24"/>
                <w:szCs w:val="24"/>
                <w:lang w:val="en-GB"/>
              </w:rPr>
            </w:pPr>
            <w:r w:rsidRPr="00E52084">
              <w:rPr>
                <w:rFonts w:ascii="Arial" w:hAnsi="Arial" w:cs="Arial"/>
                <w:b/>
                <w:bCs/>
                <w:sz w:val="24"/>
                <w:szCs w:val="24"/>
                <w:lang w:val="mk-MK"/>
              </w:rPr>
              <w:t>социолог.</w:t>
            </w:r>
          </w:p>
        </w:tc>
      </w:tr>
      <w:tr w:rsidR="00E547FF" w:rsidRPr="00E52084" w:rsidTr="00D8332D">
        <w:trPr>
          <w:jc w:val="center"/>
        </w:trPr>
        <w:tc>
          <w:tcPr>
            <w:tcW w:w="1956" w:type="dxa"/>
            <w:vMerge/>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c>
          <w:tcPr>
            <w:tcW w:w="1701" w:type="dxa"/>
            <w:tcBorders>
              <w:top w:val="single" w:sz="4" w:space="0" w:color="000000"/>
              <w:left w:val="single" w:sz="20"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ВСС</w:t>
            </w:r>
          </w:p>
        </w:tc>
        <w:tc>
          <w:tcPr>
            <w:tcW w:w="1703"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ВСШ</w:t>
            </w:r>
          </w:p>
        </w:tc>
        <w:tc>
          <w:tcPr>
            <w:tcW w:w="1703" w:type="dxa"/>
            <w:vMerge/>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c>
          <w:tcPr>
            <w:tcW w:w="2082" w:type="dxa"/>
            <w:vMerge/>
            <w:tcBorders>
              <w:top w:val="single" w:sz="20" w:space="0" w:color="000000"/>
              <w:left w:val="single" w:sz="20" w:space="0" w:color="000000"/>
              <w:bottom w:val="single" w:sz="20" w:space="0" w:color="000000"/>
              <w:right w:val="single" w:sz="20" w:space="0" w:color="000000"/>
            </w:tcBorders>
            <w:shd w:val="clear" w:color="auto" w:fill="auto"/>
            <w:vAlign w:val="center"/>
          </w:tcPr>
          <w:p w:rsidR="00E547FF" w:rsidRPr="00E52084" w:rsidRDefault="00E547FF" w:rsidP="00E52084">
            <w:pPr>
              <w:spacing w:after="0" w:line="360" w:lineRule="auto"/>
              <w:jc w:val="center"/>
              <w:rPr>
                <w:rFonts w:ascii="Arial" w:hAnsi="Arial" w:cs="Arial"/>
                <w:b/>
                <w:bCs/>
                <w:sz w:val="24"/>
                <w:szCs w:val="24"/>
                <w:lang w:val="mk-MK"/>
              </w:rPr>
            </w:pPr>
          </w:p>
        </w:tc>
      </w:tr>
      <w:tr w:rsidR="00EB361E" w:rsidRPr="00E52084" w:rsidTr="00D8332D">
        <w:trPr>
          <w:jc w:val="center"/>
        </w:trPr>
        <w:tc>
          <w:tcPr>
            <w:tcW w:w="1956" w:type="dxa"/>
            <w:tcBorders>
              <w:top w:val="single" w:sz="20"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Директор</w:t>
            </w:r>
          </w:p>
        </w:tc>
        <w:tc>
          <w:tcPr>
            <w:tcW w:w="1701" w:type="dxa"/>
            <w:tcBorders>
              <w:top w:val="single" w:sz="20"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1</w:t>
            </w:r>
          </w:p>
        </w:tc>
        <w:tc>
          <w:tcPr>
            <w:tcW w:w="1703" w:type="dxa"/>
            <w:tcBorders>
              <w:top w:val="single" w:sz="20"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20" w:space="0" w:color="000000"/>
              <w:left w:val="single" w:sz="20" w:space="0" w:color="000000"/>
              <w:bottom w:val="single" w:sz="4" w:space="0" w:color="000000"/>
            </w:tcBorders>
            <w:shd w:val="clear" w:color="auto" w:fill="auto"/>
          </w:tcPr>
          <w:p w:rsidR="00EB361E" w:rsidRPr="00514AE6" w:rsidRDefault="00514AE6" w:rsidP="00E52084">
            <w:pPr>
              <w:spacing w:after="0" w:line="360" w:lineRule="auto"/>
              <w:jc w:val="center"/>
              <w:rPr>
                <w:rFonts w:ascii="Arial" w:hAnsi="Arial" w:cs="Arial"/>
                <w:b/>
                <w:bCs/>
                <w:sz w:val="24"/>
                <w:szCs w:val="24"/>
                <w:highlight w:val="yellow"/>
              </w:rPr>
            </w:pPr>
            <w:r w:rsidRPr="00514AE6">
              <w:rPr>
                <w:rFonts w:ascii="Arial" w:hAnsi="Arial" w:cs="Arial"/>
                <w:b/>
                <w:bCs/>
                <w:sz w:val="24"/>
                <w:szCs w:val="24"/>
              </w:rPr>
              <w:t>12,2</w:t>
            </w:r>
          </w:p>
        </w:tc>
        <w:tc>
          <w:tcPr>
            <w:tcW w:w="2082" w:type="dxa"/>
            <w:tcBorders>
              <w:top w:val="single" w:sz="20" w:space="0" w:color="000000"/>
              <w:left w:val="single" w:sz="20" w:space="0" w:color="000000"/>
              <w:bottom w:val="single" w:sz="4" w:space="0" w:color="000000"/>
              <w:right w:val="single" w:sz="20" w:space="0" w:color="000000"/>
            </w:tcBorders>
            <w:shd w:val="clear" w:color="auto" w:fill="auto"/>
          </w:tcPr>
          <w:p w:rsidR="00EB361E" w:rsidRPr="00514AE6" w:rsidRDefault="00240E24" w:rsidP="00E52084">
            <w:pPr>
              <w:spacing w:after="0" w:line="360" w:lineRule="auto"/>
              <w:jc w:val="center"/>
              <w:rPr>
                <w:rFonts w:ascii="Arial" w:hAnsi="Arial" w:cs="Arial"/>
                <w:b/>
                <w:bCs/>
                <w:sz w:val="24"/>
                <w:szCs w:val="24"/>
                <w:highlight w:val="yellow"/>
              </w:rPr>
            </w:pPr>
            <w:r w:rsidRPr="00240E24">
              <w:rPr>
                <w:rFonts w:ascii="Arial" w:hAnsi="Arial" w:cs="Arial"/>
                <w:b/>
                <w:bCs/>
                <w:sz w:val="24"/>
                <w:szCs w:val="24"/>
              </w:rPr>
              <w:t>2,</w:t>
            </w:r>
            <w:r w:rsidR="00877C27">
              <w:rPr>
                <w:rFonts w:ascii="Arial" w:hAnsi="Arial" w:cs="Arial"/>
                <w:b/>
                <w:bCs/>
                <w:sz w:val="24"/>
                <w:szCs w:val="24"/>
              </w:rPr>
              <w:t>9</w:t>
            </w:r>
          </w:p>
        </w:tc>
      </w:tr>
      <w:tr w:rsidR="00EB361E" w:rsidRPr="00E52084" w:rsidTr="00D8332D">
        <w:trPr>
          <w:jc w:val="center"/>
        </w:trPr>
        <w:tc>
          <w:tcPr>
            <w:tcW w:w="1956"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Зам.дирек.</w:t>
            </w:r>
          </w:p>
        </w:tc>
        <w:tc>
          <w:tcPr>
            <w:tcW w:w="1701"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2082" w:type="dxa"/>
            <w:tcBorders>
              <w:top w:val="single" w:sz="4" w:space="0" w:color="000000"/>
              <w:left w:val="single" w:sz="20" w:space="0" w:color="000000"/>
              <w:bottom w:val="single" w:sz="4" w:space="0" w:color="000000"/>
              <w:right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r>
      <w:tr w:rsidR="00EB361E" w:rsidRPr="00E52084" w:rsidTr="00D8332D">
        <w:trPr>
          <w:jc w:val="center"/>
        </w:trPr>
        <w:tc>
          <w:tcPr>
            <w:tcW w:w="1956"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Пом.директор</w:t>
            </w:r>
          </w:p>
        </w:tc>
        <w:tc>
          <w:tcPr>
            <w:tcW w:w="1701"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1</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3</w:t>
            </w:r>
            <w:r w:rsidR="00BC0CF0" w:rsidRPr="00E52084">
              <w:rPr>
                <w:rFonts w:ascii="Arial" w:hAnsi="Arial" w:cs="Arial"/>
                <w:b/>
                <w:bCs/>
                <w:sz w:val="24"/>
                <w:szCs w:val="24"/>
                <w:lang w:val="mk-MK"/>
              </w:rPr>
              <w:t>3</w:t>
            </w:r>
            <w:r w:rsidRPr="00E52084">
              <w:rPr>
                <w:rFonts w:ascii="Arial" w:hAnsi="Arial" w:cs="Arial"/>
                <w:b/>
                <w:bCs/>
                <w:sz w:val="24"/>
                <w:szCs w:val="24"/>
              </w:rPr>
              <w:t>,</w:t>
            </w:r>
            <w:r w:rsidR="004F06E1">
              <w:rPr>
                <w:rFonts w:ascii="Arial" w:hAnsi="Arial" w:cs="Arial"/>
                <w:b/>
                <w:bCs/>
                <w:sz w:val="24"/>
                <w:szCs w:val="24"/>
              </w:rPr>
              <w:t>2</w:t>
            </w:r>
          </w:p>
        </w:tc>
        <w:tc>
          <w:tcPr>
            <w:tcW w:w="2082" w:type="dxa"/>
            <w:tcBorders>
              <w:top w:val="single" w:sz="4" w:space="0" w:color="000000"/>
              <w:left w:val="single" w:sz="20" w:space="0" w:color="000000"/>
              <w:bottom w:val="single" w:sz="4" w:space="0" w:color="000000"/>
              <w:right w:val="single" w:sz="20" w:space="0" w:color="000000"/>
            </w:tcBorders>
            <w:shd w:val="clear" w:color="auto" w:fill="auto"/>
          </w:tcPr>
          <w:p w:rsidR="00EB361E" w:rsidRPr="004F06E1" w:rsidRDefault="004F06E1" w:rsidP="00E52084">
            <w:pPr>
              <w:spacing w:after="0" w:line="360" w:lineRule="auto"/>
              <w:jc w:val="center"/>
              <w:rPr>
                <w:rFonts w:ascii="Arial" w:hAnsi="Arial" w:cs="Arial"/>
                <w:b/>
                <w:bCs/>
                <w:sz w:val="24"/>
                <w:szCs w:val="24"/>
              </w:rPr>
            </w:pPr>
            <w:r>
              <w:rPr>
                <w:rFonts w:ascii="Arial" w:hAnsi="Arial" w:cs="Arial"/>
                <w:b/>
                <w:bCs/>
                <w:sz w:val="24"/>
                <w:szCs w:val="24"/>
              </w:rPr>
              <w:t>--</w:t>
            </w:r>
          </w:p>
        </w:tc>
      </w:tr>
      <w:tr w:rsidR="00EB361E" w:rsidRPr="00E52084" w:rsidTr="00D8332D">
        <w:trPr>
          <w:jc w:val="center"/>
        </w:trPr>
        <w:tc>
          <w:tcPr>
            <w:tcW w:w="1956"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Педагог</w:t>
            </w:r>
          </w:p>
        </w:tc>
        <w:tc>
          <w:tcPr>
            <w:tcW w:w="1701"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1</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4" w:space="0" w:color="000000"/>
            </w:tcBorders>
            <w:shd w:val="clear" w:color="auto" w:fill="auto"/>
          </w:tcPr>
          <w:p w:rsidR="00EB361E" w:rsidRPr="00E52084" w:rsidRDefault="00BC0CF0"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8</w:t>
            </w:r>
          </w:p>
        </w:tc>
        <w:tc>
          <w:tcPr>
            <w:tcW w:w="2082" w:type="dxa"/>
            <w:tcBorders>
              <w:top w:val="single" w:sz="4" w:space="0" w:color="000000"/>
              <w:left w:val="single" w:sz="20" w:space="0" w:color="000000"/>
              <w:bottom w:val="single" w:sz="4" w:space="0" w:color="000000"/>
              <w:right w:val="single" w:sz="20" w:space="0" w:color="000000"/>
            </w:tcBorders>
            <w:shd w:val="clear" w:color="auto" w:fill="auto"/>
          </w:tcPr>
          <w:p w:rsidR="00EB361E" w:rsidRPr="00E52084" w:rsidRDefault="00BC0CF0"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8</w:t>
            </w:r>
          </w:p>
        </w:tc>
      </w:tr>
      <w:tr w:rsidR="00EB361E" w:rsidRPr="00E52084" w:rsidTr="00BC0CF0">
        <w:trPr>
          <w:trHeight w:val="531"/>
          <w:jc w:val="center"/>
        </w:trPr>
        <w:tc>
          <w:tcPr>
            <w:tcW w:w="1956" w:type="dxa"/>
            <w:tcBorders>
              <w:top w:val="single" w:sz="4" w:space="0" w:color="000000"/>
              <w:left w:val="single" w:sz="20" w:space="0" w:color="000000"/>
              <w:bottom w:val="single" w:sz="4" w:space="0" w:color="000000"/>
            </w:tcBorders>
            <w:shd w:val="clear" w:color="auto" w:fill="auto"/>
          </w:tcPr>
          <w:p w:rsidR="00EB361E" w:rsidRPr="00E52084" w:rsidRDefault="00742343"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П</w:t>
            </w:r>
            <w:r w:rsidR="00EB361E" w:rsidRPr="00E52084">
              <w:rPr>
                <w:rFonts w:ascii="Arial" w:hAnsi="Arial" w:cs="Arial"/>
                <w:b/>
                <w:bCs/>
                <w:sz w:val="24"/>
                <w:szCs w:val="24"/>
                <w:lang w:val="mk-MK"/>
              </w:rPr>
              <w:t>сихолог</w:t>
            </w:r>
          </w:p>
        </w:tc>
        <w:tc>
          <w:tcPr>
            <w:tcW w:w="1701" w:type="dxa"/>
            <w:tcBorders>
              <w:top w:val="single" w:sz="4" w:space="0" w:color="000000"/>
              <w:left w:val="single" w:sz="20" w:space="0" w:color="000000"/>
              <w:bottom w:val="single" w:sz="8"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1</w:t>
            </w:r>
          </w:p>
        </w:tc>
        <w:tc>
          <w:tcPr>
            <w:tcW w:w="1703" w:type="dxa"/>
            <w:tcBorders>
              <w:top w:val="single" w:sz="4" w:space="0" w:color="000000"/>
              <w:left w:val="single" w:sz="20" w:space="0" w:color="000000"/>
              <w:bottom w:val="single" w:sz="8"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8" w:space="0" w:color="000000"/>
            </w:tcBorders>
            <w:shd w:val="clear" w:color="auto" w:fill="auto"/>
          </w:tcPr>
          <w:p w:rsidR="00EB361E" w:rsidRPr="00E52084" w:rsidRDefault="00BC0CF0"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7</w:t>
            </w:r>
            <w:r w:rsidR="00EB361E" w:rsidRPr="00E52084">
              <w:rPr>
                <w:rFonts w:ascii="Arial" w:hAnsi="Arial" w:cs="Arial"/>
                <w:b/>
                <w:bCs/>
                <w:sz w:val="24"/>
                <w:szCs w:val="24"/>
              </w:rPr>
              <w:t>,3</w:t>
            </w:r>
          </w:p>
        </w:tc>
        <w:tc>
          <w:tcPr>
            <w:tcW w:w="2082" w:type="dxa"/>
            <w:tcBorders>
              <w:top w:val="single" w:sz="4" w:space="0" w:color="000000"/>
              <w:left w:val="single" w:sz="20" w:space="0" w:color="000000"/>
              <w:bottom w:val="single" w:sz="8" w:space="0" w:color="000000"/>
              <w:right w:val="single" w:sz="20" w:space="0" w:color="000000"/>
            </w:tcBorders>
            <w:shd w:val="clear" w:color="auto" w:fill="auto"/>
          </w:tcPr>
          <w:p w:rsidR="00EB361E" w:rsidRPr="00E52084" w:rsidRDefault="00BC0CF0" w:rsidP="00E52084">
            <w:pPr>
              <w:spacing w:after="0" w:line="360" w:lineRule="auto"/>
              <w:jc w:val="center"/>
              <w:rPr>
                <w:rFonts w:ascii="Arial" w:hAnsi="Arial" w:cs="Arial"/>
                <w:b/>
                <w:bCs/>
                <w:sz w:val="24"/>
                <w:szCs w:val="24"/>
              </w:rPr>
            </w:pPr>
            <w:r w:rsidRPr="00E52084">
              <w:rPr>
                <w:rFonts w:ascii="Arial" w:hAnsi="Arial" w:cs="Arial"/>
                <w:b/>
                <w:bCs/>
                <w:sz w:val="24"/>
                <w:szCs w:val="24"/>
                <w:lang w:val="mk-MK"/>
              </w:rPr>
              <w:t>7</w:t>
            </w:r>
            <w:r w:rsidR="00EB361E" w:rsidRPr="00E52084">
              <w:rPr>
                <w:rFonts w:ascii="Arial" w:hAnsi="Arial" w:cs="Arial"/>
                <w:b/>
                <w:bCs/>
                <w:sz w:val="24"/>
                <w:szCs w:val="24"/>
              </w:rPr>
              <w:t>,3</w:t>
            </w:r>
          </w:p>
        </w:tc>
      </w:tr>
      <w:tr w:rsidR="00EB361E" w:rsidRPr="00E52084" w:rsidTr="00D8332D">
        <w:trPr>
          <w:jc w:val="center"/>
        </w:trPr>
        <w:tc>
          <w:tcPr>
            <w:tcW w:w="1956" w:type="dxa"/>
            <w:tcBorders>
              <w:top w:val="single" w:sz="4" w:space="0" w:color="000000"/>
              <w:left w:val="single" w:sz="20" w:space="0" w:color="000000"/>
              <w:bottom w:val="single" w:sz="4" w:space="0" w:color="000000"/>
            </w:tcBorders>
            <w:shd w:val="clear" w:color="auto" w:fill="auto"/>
          </w:tcPr>
          <w:p w:rsidR="00EB361E" w:rsidRPr="00E52084" w:rsidRDefault="00742343"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Д</w:t>
            </w:r>
            <w:r w:rsidR="00EB361E" w:rsidRPr="00E52084">
              <w:rPr>
                <w:rFonts w:ascii="Arial" w:hAnsi="Arial" w:cs="Arial"/>
                <w:b/>
                <w:bCs/>
                <w:sz w:val="24"/>
                <w:szCs w:val="24"/>
                <w:lang w:val="mk-MK"/>
              </w:rPr>
              <w:t>ефектолог</w:t>
            </w:r>
          </w:p>
        </w:tc>
        <w:tc>
          <w:tcPr>
            <w:tcW w:w="1701" w:type="dxa"/>
            <w:tcBorders>
              <w:top w:val="single" w:sz="4" w:space="0" w:color="000000"/>
              <w:left w:val="single" w:sz="20" w:space="0" w:color="000000"/>
              <w:bottom w:val="single" w:sz="8"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1</w:t>
            </w:r>
          </w:p>
        </w:tc>
        <w:tc>
          <w:tcPr>
            <w:tcW w:w="1703" w:type="dxa"/>
            <w:tcBorders>
              <w:top w:val="single" w:sz="4" w:space="0" w:color="000000"/>
              <w:left w:val="single" w:sz="20" w:space="0" w:color="000000"/>
              <w:bottom w:val="single" w:sz="8"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4" w:space="0" w:color="000000"/>
              <w:left w:val="single" w:sz="20" w:space="0" w:color="000000"/>
              <w:bottom w:val="single" w:sz="8"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2</w:t>
            </w:r>
            <w:r w:rsidR="00BC0CF0" w:rsidRPr="00E52084">
              <w:rPr>
                <w:rFonts w:ascii="Arial" w:hAnsi="Arial" w:cs="Arial"/>
                <w:b/>
                <w:bCs/>
                <w:sz w:val="24"/>
                <w:szCs w:val="24"/>
                <w:lang w:val="mk-MK"/>
              </w:rPr>
              <w:t>6</w:t>
            </w:r>
            <w:r w:rsidRPr="00E52084">
              <w:rPr>
                <w:rFonts w:ascii="Arial" w:hAnsi="Arial" w:cs="Arial"/>
                <w:b/>
                <w:bCs/>
                <w:sz w:val="24"/>
                <w:szCs w:val="24"/>
                <w:lang w:val="mk-MK"/>
              </w:rPr>
              <w:t>,1</w:t>
            </w:r>
          </w:p>
        </w:tc>
        <w:tc>
          <w:tcPr>
            <w:tcW w:w="2082" w:type="dxa"/>
            <w:tcBorders>
              <w:top w:val="single" w:sz="4" w:space="0" w:color="000000"/>
              <w:left w:val="single" w:sz="20" w:space="0" w:color="000000"/>
              <w:bottom w:val="single" w:sz="8" w:space="0" w:color="000000"/>
              <w:right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25,1</w:t>
            </w:r>
          </w:p>
        </w:tc>
      </w:tr>
      <w:tr w:rsidR="00EB361E" w:rsidRPr="00E52084" w:rsidTr="00D8332D">
        <w:trPr>
          <w:jc w:val="center"/>
        </w:trPr>
        <w:tc>
          <w:tcPr>
            <w:tcW w:w="1956" w:type="dxa"/>
            <w:tcBorders>
              <w:top w:val="single" w:sz="4" w:space="0" w:color="000000"/>
              <w:left w:val="single" w:sz="20" w:space="0" w:color="000000"/>
              <w:bottom w:val="single" w:sz="20" w:space="0" w:color="000000"/>
            </w:tcBorders>
            <w:shd w:val="clear" w:color="auto" w:fill="auto"/>
          </w:tcPr>
          <w:p w:rsidR="00EB361E" w:rsidRPr="00E52084" w:rsidRDefault="00742343"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lastRenderedPageBreak/>
              <w:t>С</w:t>
            </w:r>
            <w:r w:rsidR="00EB361E" w:rsidRPr="00E52084">
              <w:rPr>
                <w:rFonts w:ascii="Arial" w:hAnsi="Arial" w:cs="Arial"/>
                <w:b/>
                <w:bCs/>
                <w:sz w:val="24"/>
                <w:szCs w:val="24"/>
                <w:lang w:val="mk-MK"/>
              </w:rPr>
              <w:t>оциолог</w:t>
            </w:r>
          </w:p>
        </w:tc>
        <w:tc>
          <w:tcPr>
            <w:tcW w:w="1701" w:type="dxa"/>
            <w:tcBorders>
              <w:top w:val="single" w:sz="8" w:space="0" w:color="000000"/>
              <w:left w:val="single" w:sz="20" w:space="0" w:color="000000"/>
              <w:bottom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8" w:space="0" w:color="000000"/>
              <w:left w:val="single" w:sz="20" w:space="0" w:color="000000"/>
              <w:bottom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1703" w:type="dxa"/>
            <w:tcBorders>
              <w:top w:val="single" w:sz="8" w:space="0" w:color="000000"/>
              <w:left w:val="single" w:sz="20" w:space="0" w:color="000000"/>
              <w:bottom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c>
          <w:tcPr>
            <w:tcW w:w="2082" w:type="dxa"/>
            <w:tcBorders>
              <w:top w:val="single" w:sz="8" w:space="0" w:color="000000"/>
              <w:left w:val="single" w:sz="20" w:space="0" w:color="000000"/>
              <w:bottom w:val="single" w:sz="20" w:space="0" w:color="000000"/>
              <w:right w:val="single" w:sz="20" w:space="0" w:color="000000"/>
            </w:tcBorders>
            <w:shd w:val="clear" w:color="auto" w:fill="auto"/>
          </w:tcPr>
          <w:p w:rsidR="00EB361E" w:rsidRPr="00E52084" w:rsidRDefault="00EB361E" w:rsidP="00E52084">
            <w:pPr>
              <w:spacing w:after="0" w:line="360" w:lineRule="auto"/>
              <w:jc w:val="center"/>
              <w:rPr>
                <w:rFonts w:ascii="Arial" w:hAnsi="Arial" w:cs="Arial"/>
                <w:b/>
                <w:bCs/>
                <w:sz w:val="24"/>
                <w:szCs w:val="24"/>
              </w:rPr>
            </w:pPr>
            <w:r w:rsidRPr="00E52084">
              <w:rPr>
                <w:rFonts w:ascii="Arial" w:hAnsi="Arial" w:cs="Arial"/>
                <w:b/>
                <w:bCs/>
                <w:sz w:val="24"/>
                <w:szCs w:val="24"/>
              </w:rPr>
              <w:t>/</w:t>
            </w:r>
          </w:p>
        </w:tc>
      </w:tr>
    </w:tbl>
    <w:p w:rsidR="00E547FF" w:rsidRPr="00E52084" w:rsidRDefault="00E547FF" w:rsidP="00E52084">
      <w:pPr>
        <w:spacing w:line="360" w:lineRule="auto"/>
        <w:jc w:val="both"/>
        <w:rPr>
          <w:rFonts w:ascii="Arial" w:hAnsi="Arial" w:cs="Arial"/>
          <w:b/>
          <w:bCs/>
          <w:sz w:val="24"/>
          <w:szCs w:val="24"/>
          <w:lang w:val="mk-MK"/>
        </w:rPr>
      </w:pPr>
    </w:p>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П  Р  Е  Г  Л  Е  Д</w:t>
      </w:r>
    </w:p>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На  изостаноците на учениците на крајот од  учебната</w:t>
      </w:r>
    </w:p>
    <w:p w:rsidR="00E547FF" w:rsidRPr="00E52084" w:rsidRDefault="00E547FF" w:rsidP="001C22EC">
      <w:pPr>
        <w:spacing w:line="360" w:lineRule="auto"/>
        <w:jc w:val="center"/>
        <w:rPr>
          <w:rFonts w:ascii="Arial" w:hAnsi="Arial" w:cs="Arial"/>
          <w:b/>
          <w:bCs/>
          <w:sz w:val="24"/>
          <w:szCs w:val="24"/>
          <w:lang w:val="mk-MK"/>
        </w:rPr>
      </w:pPr>
      <w:r w:rsidRPr="00E52084">
        <w:rPr>
          <w:rFonts w:ascii="Arial" w:hAnsi="Arial" w:cs="Arial"/>
          <w:b/>
          <w:bCs/>
          <w:sz w:val="24"/>
          <w:szCs w:val="24"/>
          <w:lang w:val="mk-MK"/>
        </w:rPr>
        <w:t>20</w:t>
      </w:r>
      <w:r w:rsidR="00F845B7">
        <w:rPr>
          <w:rFonts w:ascii="Arial" w:hAnsi="Arial" w:cs="Arial"/>
          <w:b/>
          <w:bCs/>
          <w:sz w:val="24"/>
          <w:szCs w:val="24"/>
          <w:lang w:val="mk-MK"/>
        </w:rPr>
        <w:t>2</w:t>
      </w:r>
      <w:r w:rsidR="00F845B7">
        <w:rPr>
          <w:rFonts w:ascii="Arial" w:hAnsi="Arial" w:cs="Arial"/>
          <w:b/>
          <w:bCs/>
          <w:sz w:val="24"/>
          <w:szCs w:val="24"/>
        </w:rPr>
        <w:t>0</w:t>
      </w:r>
      <w:r w:rsidR="000E6597" w:rsidRPr="00E52084">
        <w:rPr>
          <w:rFonts w:ascii="Arial" w:hAnsi="Arial" w:cs="Arial"/>
          <w:b/>
          <w:bCs/>
          <w:sz w:val="24"/>
          <w:szCs w:val="24"/>
          <w:lang w:val="mk-MK"/>
        </w:rPr>
        <w:t>-202</w:t>
      </w:r>
      <w:r w:rsidR="00F845B7">
        <w:rPr>
          <w:rFonts w:ascii="Arial" w:hAnsi="Arial" w:cs="Arial"/>
          <w:b/>
          <w:bCs/>
          <w:sz w:val="24"/>
          <w:szCs w:val="24"/>
        </w:rPr>
        <w:t>1</w:t>
      </w:r>
      <w:r w:rsidRPr="00E52084">
        <w:rPr>
          <w:rFonts w:ascii="Arial" w:hAnsi="Arial" w:cs="Arial"/>
          <w:b/>
          <w:bCs/>
          <w:sz w:val="24"/>
          <w:szCs w:val="24"/>
          <w:lang w:val="mk-MK"/>
        </w:rPr>
        <w:t xml:space="preserve"> година</w:t>
      </w:r>
    </w:p>
    <w:tbl>
      <w:tblPr>
        <w:tblW w:w="10091" w:type="dxa"/>
        <w:jc w:val="center"/>
        <w:tblInd w:w="-504" w:type="dxa"/>
        <w:tblLayout w:type="fixed"/>
        <w:tblLook w:val="0000"/>
      </w:tblPr>
      <w:tblGrid>
        <w:gridCol w:w="1321"/>
        <w:gridCol w:w="1559"/>
        <w:gridCol w:w="709"/>
        <w:gridCol w:w="709"/>
        <w:gridCol w:w="591"/>
        <w:gridCol w:w="619"/>
        <w:gridCol w:w="612"/>
        <w:gridCol w:w="716"/>
        <w:gridCol w:w="708"/>
        <w:gridCol w:w="709"/>
        <w:gridCol w:w="822"/>
        <w:gridCol w:w="1016"/>
      </w:tblGrid>
      <w:tr w:rsidR="00E547FF" w:rsidRPr="00E52084" w:rsidTr="00B94B0D">
        <w:trPr>
          <w:trHeight w:val="184"/>
          <w:jc w:val="center"/>
        </w:trPr>
        <w:tc>
          <w:tcPr>
            <w:tcW w:w="1321" w:type="dxa"/>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Наставен</w:t>
            </w:r>
          </w:p>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јазик</w:t>
            </w:r>
          </w:p>
        </w:tc>
        <w:tc>
          <w:tcPr>
            <w:tcW w:w="1559" w:type="dxa"/>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Одд.</w:t>
            </w: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sz w:val="24"/>
                <w:szCs w:val="24"/>
                <w:lang w:val="mk-MK"/>
              </w:rPr>
              <w:t xml:space="preserve">        Вид.</w:t>
            </w:r>
          </w:p>
        </w:tc>
        <w:tc>
          <w:tcPr>
            <w:tcW w:w="709" w:type="dxa"/>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w:t>
            </w:r>
          </w:p>
        </w:tc>
        <w:tc>
          <w:tcPr>
            <w:tcW w:w="709"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II</w:t>
            </w:r>
          </w:p>
        </w:tc>
        <w:tc>
          <w:tcPr>
            <w:tcW w:w="591"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III</w:t>
            </w:r>
          </w:p>
        </w:tc>
        <w:tc>
          <w:tcPr>
            <w:tcW w:w="619"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IV</w:t>
            </w:r>
          </w:p>
        </w:tc>
        <w:tc>
          <w:tcPr>
            <w:tcW w:w="612"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w:t>
            </w:r>
          </w:p>
        </w:tc>
        <w:tc>
          <w:tcPr>
            <w:tcW w:w="716"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w:t>
            </w:r>
          </w:p>
        </w:tc>
        <w:tc>
          <w:tcPr>
            <w:tcW w:w="708"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VII</w:t>
            </w:r>
          </w:p>
        </w:tc>
        <w:tc>
          <w:tcPr>
            <w:tcW w:w="709"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VIII</w:t>
            </w:r>
          </w:p>
        </w:tc>
        <w:tc>
          <w:tcPr>
            <w:tcW w:w="822" w:type="dxa"/>
            <w:tcBorders>
              <w:top w:val="single" w:sz="20"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 xml:space="preserve">    IX</w:t>
            </w:r>
          </w:p>
        </w:tc>
        <w:tc>
          <w:tcPr>
            <w:tcW w:w="1016" w:type="dxa"/>
            <w:tcBorders>
              <w:top w:val="single" w:sz="20" w:space="0" w:color="000000"/>
              <w:left w:val="single" w:sz="20" w:space="0" w:color="000000"/>
              <w:bottom w:val="single" w:sz="20"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p>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i/>
                <w:sz w:val="24"/>
                <w:szCs w:val="24"/>
                <w:lang w:val="mk-MK"/>
              </w:rPr>
              <w:t>СЕ</w:t>
            </w:r>
          </w:p>
        </w:tc>
      </w:tr>
      <w:tr w:rsidR="00DC2936" w:rsidRPr="00E52084" w:rsidTr="00B94B0D">
        <w:trPr>
          <w:trHeight w:val="154"/>
          <w:jc w:val="center"/>
        </w:trPr>
        <w:tc>
          <w:tcPr>
            <w:tcW w:w="1321" w:type="dxa"/>
            <w:vMerge w:val="restart"/>
            <w:tcBorders>
              <w:top w:val="single" w:sz="8"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Македонски</w:t>
            </w: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Јазик</w:t>
            </w:r>
          </w:p>
        </w:tc>
        <w:tc>
          <w:tcPr>
            <w:tcW w:w="155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Оправдани</w:t>
            </w:r>
          </w:p>
        </w:tc>
        <w:tc>
          <w:tcPr>
            <w:tcW w:w="709" w:type="dxa"/>
            <w:tcBorders>
              <w:top w:val="single" w:sz="20" w:space="0" w:color="000000"/>
              <w:left w:val="single" w:sz="20"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698</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874</w:t>
            </w:r>
          </w:p>
        </w:tc>
        <w:tc>
          <w:tcPr>
            <w:tcW w:w="591"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1356</w:t>
            </w:r>
          </w:p>
        </w:tc>
        <w:tc>
          <w:tcPr>
            <w:tcW w:w="619"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548</w:t>
            </w:r>
          </w:p>
        </w:tc>
        <w:tc>
          <w:tcPr>
            <w:tcW w:w="612"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532</w:t>
            </w:r>
          </w:p>
        </w:tc>
        <w:tc>
          <w:tcPr>
            <w:tcW w:w="716"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91</w:t>
            </w:r>
          </w:p>
        </w:tc>
        <w:tc>
          <w:tcPr>
            <w:tcW w:w="708"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269</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381</w:t>
            </w:r>
          </w:p>
        </w:tc>
        <w:tc>
          <w:tcPr>
            <w:tcW w:w="822" w:type="dxa"/>
            <w:tcBorders>
              <w:top w:val="single" w:sz="20"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254</w:t>
            </w:r>
          </w:p>
        </w:tc>
        <w:tc>
          <w:tcPr>
            <w:tcW w:w="1016" w:type="dxa"/>
            <w:tcBorders>
              <w:top w:val="single" w:sz="20" w:space="0" w:color="000000"/>
              <w:left w:val="single" w:sz="20" w:space="0" w:color="000000"/>
              <w:bottom w:val="single" w:sz="4" w:space="0" w:color="000000"/>
              <w:right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4984</w:t>
            </w:r>
          </w:p>
        </w:tc>
      </w:tr>
      <w:tr w:rsidR="00DC2936" w:rsidRPr="00E52084" w:rsidTr="00B94B0D">
        <w:trPr>
          <w:trHeight w:val="171"/>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Неоправдани</w:t>
            </w:r>
          </w:p>
        </w:tc>
        <w:tc>
          <w:tcPr>
            <w:tcW w:w="709" w:type="dxa"/>
            <w:tcBorders>
              <w:top w:val="single" w:sz="4" w:space="0" w:color="000000"/>
              <w:left w:val="single" w:sz="20"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23</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91"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619"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612"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716"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6</w:t>
            </w:r>
          </w:p>
        </w:tc>
        <w:tc>
          <w:tcPr>
            <w:tcW w:w="708"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4</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29</w:t>
            </w:r>
          </w:p>
        </w:tc>
        <w:tc>
          <w:tcPr>
            <w:tcW w:w="822" w:type="dxa"/>
            <w:tcBorders>
              <w:top w:val="single" w:sz="4" w:space="0" w:color="000000"/>
              <w:left w:val="single" w:sz="4" w:space="0" w:color="000000"/>
              <w:bottom w:val="single" w:sz="4"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11</w:t>
            </w:r>
          </w:p>
        </w:tc>
        <w:tc>
          <w:tcPr>
            <w:tcW w:w="1016" w:type="dxa"/>
            <w:tcBorders>
              <w:top w:val="single" w:sz="4" w:space="0" w:color="000000"/>
              <w:left w:val="single" w:sz="20" w:space="0" w:color="000000"/>
              <w:bottom w:val="single" w:sz="4" w:space="0" w:color="000000"/>
              <w:right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73</w:t>
            </w:r>
          </w:p>
        </w:tc>
      </w:tr>
      <w:tr w:rsidR="00DC2936" w:rsidRPr="00E52084" w:rsidTr="00B94B0D">
        <w:trPr>
          <w:trHeight w:val="62"/>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Се</w:t>
            </w:r>
          </w:p>
        </w:tc>
        <w:tc>
          <w:tcPr>
            <w:tcW w:w="709" w:type="dxa"/>
            <w:tcBorders>
              <w:top w:val="single" w:sz="4" w:space="0" w:color="000000"/>
              <w:left w:val="single" w:sz="20"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721</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874</w:t>
            </w:r>
          </w:p>
        </w:tc>
        <w:tc>
          <w:tcPr>
            <w:tcW w:w="591"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1356</w:t>
            </w:r>
          </w:p>
        </w:tc>
        <w:tc>
          <w:tcPr>
            <w:tcW w:w="619"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548</w:t>
            </w:r>
          </w:p>
        </w:tc>
        <w:tc>
          <w:tcPr>
            <w:tcW w:w="612"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532</w:t>
            </w:r>
          </w:p>
        </w:tc>
        <w:tc>
          <w:tcPr>
            <w:tcW w:w="716"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97</w:t>
            </w:r>
          </w:p>
        </w:tc>
        <w:tc>
          <w:tcPr>
            <w:tcW w:w="708"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273</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400</w:t>
            </w:r>
          </w:p>
        </w:tc>
        <w:tc>
          <w:tcPr>
            <w:tcW w:w="822" w:type="dxa"/>
            <w:tcBorders>
              <w:top w:val="single" w:sz="4" w:space="0" w:color="000000"/>
              <w:left w:val="single" w:sz="4" w:space="0" w:color="000000"/>
              <w:bottom w:val="single" w:sz="20" w:space="0" w:color="000000"/>
            </w:tcBorders>
            <w:shd w:val="clear" w:color="auto" w:fill="auto"/>
          </w:tcPr>
          <w:p w:rsidR="00DC2936" w:rsidRPr="00E52084" w:rsidRDefault="00D0730E" w:rsidP="00E52084">
            <w:pPr>
              <w:spacing w:line="360" w:lineRule="auto"/>
              <w:jc w:val="both"/>
              <w:rPr>
                <w:rFonts w:ascii="Arial" w:hAnsi="Arial" w:cs="Arial"/>
                <w:b/>
                <w:bCs/>
                <w:i/>
                <w:sz w:val="24"/>
                <w:szCs w:val="24"/>
                <w:lang w:val="mk-MK"/>
              </w:rPr>
            </w:pPr>
            <w:r w:rsidRPr="00E52084">
              <w:rPr>
                <w:rFonts w:ascii="Arial" w:hAnsi="Arial" w:cs="Arial"/>
                <w:b/>
                <w:bCs/>
                <w:i/>
                <w:sz w:val="24"/>
                <w:szCs w:val="24"/>
                <w:lang w:val="mk-MK"/>
              </w:rPr>
              <w:t>265</w:t>
            </w:r>
          </w:p>
        </w:tc>
        <w:tc>
          <w:tcPr>
            <w:tcW w:w="1016" w:type="dxa"/>
            <w:tcBorders>
              <w:top w:val="single" w:sz="4" w:space="0" w:color="000000"/>
              <w:left w:val="single" w:sz="20" w:space="0" w:color="000000"/>
              <w:bottom w:val="single" w:sz="20" w:space="0" w:color="000000"/>
              <w:right w:val="single" w:sz="20" w:space="0" w:color="000000"/>
            </w:tcBorders>
            <w:shd w:val="clear" w:color="auto" w:fill="auto"/>
          </w:tcPr>
          <w:p w:rsidR="00DC2936" w:rsidRPr="00E52084" w:rsidRDefault="00D0730E"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5057</w:t>
            </w:r>
          </w:p>
        </w:tc>
      </w:tr>
      <w:tr w:rsidR="00DC2936" w:rsidRPr="00E52084" w:rsidTr="00B94B0D">
        <w:trPr>
          <w:trHeight w:val="154"/>
          <w:jc w:val="center"/>
        </w:trPr>
        <w:tc>
          <w:tcPr>
            <w:tcW w:w="1321" w:type="dxa"/>
            <w:vMerge w:val="restart"/>
            <w:tcBorders>
              <w:top w:val="single" w:sz="8"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Албански</w:t>
            </w: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Јазик</w:t>
            </w:r>
          </w:p>
        </w:tc>
        <w:tc>
          <w:tcPr>
            <w:tcW w:w="155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Оправдани</w:t>
            </w:r>
          </w:p>
        </w:tc>
        <w:tc>
          <w:tcPr>
            <w:tcW w:w="709" w:type="dxa"/>
            <w:tcBorders>
              <w:top w:val="single" w:sz="20" w:space="0" w:color="000000"/>
              <w:left w:val="single" w:sz="20" w:space="0" w:color="000000"/>
              <w:bottom w:val="single" w:sz="4" w:space="0" w:color="000000"/>
            </w:tcBorders>
            <w:shd w:val="clear" w:color="auto" w:fill="auto"/>
          </w:tcPr>
          <w:p w:rsidR="00DC2936" w:rsidRPr="00E52084" w:rsidRDefault="00DC2936" w:rsidP="00B94B0D">
            <w:pPr>
              <w:spacing w:line="360" w:lineRule="auto"/>
              <w:jc w:val="center"/>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20"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1"/>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Неоправдани</w:t>
            </w:r>
          </w:p>
        </w:tc>
        <w:tc>
          <w:tcPr>
            <w:tcW w:w="70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9"/>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Се</w:t>
            </w:r>
          </w:p>
        </w:tc>
        <w:tc>
          <w:tcPr>
            <w:tcW w:w="70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20"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46"/>
          <w:jc w:val="center"/>
        </w:trPr>
        <w:tc>
          <w:tcPr>
            <w:tcW w:w="1321" w:type="dxa"/>
            <w:vMerge w:val="restart"/>
            <w:tcBorders>
              <w:top w:val="single" w:sz="8"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Турски</w:t>
            </w: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Јазик</w:t>
            </w:r>
          </w:p>
        </w:tc>
        <w:tc>
          <w:tcPr>
            <w:tcW w:w="155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Оправдани</w:t>
            </w:r>
          </w:p>
        </w:tc>
        <w:tc>
          <w:tcPr>
            <w:tcW w:w="70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20"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1"/>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Неоправдани</w:t>
            </w:r>
          </w:p>
        </w:tc>
        <w:tc>
          <w:tcPr>
            <w:tcW w:w="70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9"/>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Се</w:t>
            </w:r>
          </w:p>
        </w:tc>
        <w:tc>
          <w:tcPr>
            <w:tcW w:w="70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20"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46"/>
          <w:jc w:val="center"/>
        </w:trPr>
        <w:tc>
          <w:tcPr>
            <w:tcW w:w="1321" w:type="dxa"/>
            <w:vMerge w:val="restart"/>
            <w:tcBorders>
              <w:top w:val="single" w:sz="8"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Српски</w:t>
            </w:r>
          </w:p>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јазик</w:t>
            </w:r>
          </w:p>
        </w:tc>
        <w:tc>
          <w:tcPr>
            <w:tcW w:w="155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lastRenderedPageBreak/>
              <w:t>Оправдани</w:t>
            </w:r>
          </w:p>
        </w:tc>
        <w:tc>
          <w:tcPr>
            <w:tcW w:w="709" w:type="dxa"/>
            <w:tcBorders>
              <w:top w:val="single" w:sz="20"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20"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20"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9"/>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Неоправдани</w:t>
            </w:r>
          </w:p>
        </w:tc>
        <w:tc>
          <w:tcPr>
            <w:tcW w:w="709" w:type="dxa"/>
            <w:tcBorders>
              <w:top w:val="single" w:sz="4" w:space="0" w:color="000000"/>
              <w:left w:val="single" w:sz="20"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4"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4"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DC2936" w:rsidRPr="00E52084" w:rsidTr="00B94B0D">
        <w:trPr>
          <w:trHeight w:val="171"/>
          <w:jc w:val="center"/>
        </w:trPr>
        <w:tc>
          <w:tcPr>
            <w:tcW w:w="1321" w:type="dxa"/>
            <w:vMerge/>
            <w:tcBorders>
              <w:top w:val="single" w:sz="8" w:space="0" w:color="000000"/>
              <w:left w:val="single" w:sz="20" w:space="0" w:color="000000"/>
              <w:bottom w:val="single" w:sz="20" w:space="0" w:color="000000"/>
            </w:tcBorders>
            <w:shd w:val="clear" w:color="auto" w:fill="auto"/>
            <w:vAlign w:val="center"/>
          </w:tcPr>
          <w:p w:rsidR="00DC2936" w:rsidRPr="00E52084" w:rsidRDefault="00DC2936" w:rsidP="00E52084">
            <w:pPr>
              <w:spacing w:line="360" w:lineRule="auto"/>
              <w:jc w:val="both"/>
              <w:rPr>
                <w:rFonts w:ascii="Arial" w:hAnsi="Arial" w:cs="Arial"/>
                <w:b/>
                <w:bCs/>
                <w:sz w:val="24"/>
                <w:szCs w:val="24"/>
                <w:lang w:val="mk-MK"/>
              </w:rPr>
            </w:pPr>
          </w:p>
        </w:tc>
        <w:tc>
          <w:tcPr>
            <w:tcW w:w="155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Се</w:t>
            </w:r>
          </w:p>
        </w:tc>
        <w:tc>
          <w:tcPr>
            <w:tcW w:w="709" w:type="dxa"/>
            <w:tcBorders>
              <w:top w:val="single" w:sz="4" w:space="0" w:color="000000"/>
              <w:left w:val="single" w:sz="20"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91"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61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16"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9"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822" w:type="dxa"/>
            <w:tcBorders>
              <w:top w:val="single" w:sz="4" w:space="0" w:color="000000"/>
              <w:left w:val="single" w:sz="4" w:space="0" w:color="000000"/>
              <w:bottom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1016" w:type="dxa"/>
            <w:tcBorders>
              <w:top w:val="single" w:sz="4" w:space="0" w:color="000000"/>
              <w:left w:val="single" w:sz="20" w:space="0" w:color="000000"/>
              <w:bottom w:val="single" w:sz="20" w:space="0" w:color="000000"/>
              <w:right w:val="single" w:sz="20" w:space="0" w:color="000000"/>
            </w:tcBorders>
            <w:shd w:val="clear" w:color="auto" w:fill="auto"/>
          </w:tcPr>
          <w:p w:rsidR="00DC2936" w:rsidRPr="00E52084" w:rsidRDefault="00DC2936" w:rsidP="00E52084">
            <w:pPr>
              <w:spacing w:line="360" w:lineRule="auto"/>
              <w:jc w:val="both"/>
              <w:rPr>
                <w:rFonts w:ascii="Arial" w:hAnsi="Arial" w:cs="Arial"/>
                <w:b/>
                <w:bCs/>
                <w:sz w:val="24"/>
                <w:szCs w:val="24"/>
              </w:rPr>
            </w:pPr>
            <w:r w:rsidRPr="00E52084">
              <w:rPr>
                <w:rFonts w:ascii="Arial" w:hAnsi="Arial" w:cs="Arial"/>
                <w:b/>
                <w:bCs/>
                <w:sz w:val="24"/>
                <w:szCs w:val="24"/>
              </w:rPr>
              <w:t>/</w:t>
            </w:r>
          </w:p>
        </w:tc>
      </w:tr>
    </w:tbl>
    <w:p w:rsidR="00E547FF" w:rsidRPr="00E52084" w:rsidRDefault="00E547FF" w:rsidP="00E52084">
      <w:pPr>
        <w:spacing w:line="360" w:lineRule="auto"/>
        <w:jc w:val="both"/>
        <w:rPr>
          <w:rFonts w:ascii="Arial" w:hAnsi="Arial" w:cs="Arial"/>
          <w:b/>
          <w:bCs/>
          <w:sz w:val="24"/>
          <w:szCs w:val="24"/>
          <w:lang w:val="mk-MK"/>
        </w:rPr>
      </w:pPr>
    </w:p>
    <w:p w:rsidR="008A4D5D" w:rsidRDefault="008A4D5D" w:rsidP="00E52084">
      <w:pPr>
        <w:spacing w:line="360" w:lineRule="auto"/>
        <w:jc w:val="both"/>
        <w:rPr>
          <w:rFonts w:ascii="Arial" w:hAnsi="Arial" w:cs="Arial"/>
          <w:b/>
          <w:bCs/>
          <w:sz w:val="24"/>
          <w:szCs w:val="24"/>
        </w:rPr>
      </w:pPr>
    </w:p>
    <w:p w:rsidR="000846B7" w:rsidRDefault="000846B7" w:rsidP="00E52084">
      <w:pPr>
        <w:spacing w:line="360" w:lineRule="auto"/>
        <w:jc w:val="both"/>
        <w:rPr>
          <w:rFonts w:ascii="Arial" w:hAnsi="Arial" w:cs="Arial"/>
          <w:b/>
          <w:bCs/>
          <w:sz w:val="24"/>
          <w:szCs w:val="24"/>
        </w:rPr>
      </w:pPr>
    </w:p>
    <w:p w:rsidR="000846B7" w:rsidRDefault="000846B7" w:rsidP="00E52084">
      <w:pPr>
        <w:spacing w:line="360" w:lineRule="auto"/>
        <w:jc w:val="both"/>
        <w:rPr>
          <w:rFonts w:ascii="Arial" w:hAnsi="Arial" w:cs="Arial"/>
          <w:b/>
          <w:bCs/>
          <w:sz w:val="24"/>
          <w:szCs w:val="24"/>
        </w:rPr>
      </w:pPr>
    </w:p>
    <w:p w:rsidR="000846B7" w:rsidRDefault="000846B7" w:rsidP="00E52084">
      <w:pPr>
        <w:spacing w:line="360" w:lineRule="auto"/>
        <w:jc w:val="both"/>
        <w:rPr>
          <w:rFonts w:ascii="Arial" w:hAnsi="Arial" w:cs="Arial"/>
          <w:b/>
          <w:bCs/>
          <w:sz w:val="24"/>
          <w:szCs w:val="24"/>
        </w:rPr>
      </w:pPr>
    </w:p>
    <w:p w:rsidR="000846B7" w:rsidRPr="000846B7" w:rsidRDefault="000846B7" w:rsidP="00E52084">
      <w:pPr>
        <w:spacing w:line="360" w:lineRule="auto"/>
        <w:jc w:val="both"/>
        <w:rPr>
          <w:rFonts w:ascii="Arial" w:hAnsi="Arial" w:cs="Arial"/>
          <w:b/>
          <w:bCs/>
          <w:sz w:val="24"/>
          <w:szCs w:val="24"/>
        </w:rPr>
      </w:pPr>
    </w:p>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П  Р  Е  Г  Л  Е  Д</w:t>
      </w:r>
    </w:p>
    <w:p w:rsidR="00E547FF" w:rsidRPr="00E52084" w:rsidRDefault="00E547FF"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На испишани и неоценети ученици на крајот од  учебната 20</w:t>
      </w:r>
      <w:r w:rsidR="00F845B7">
        <w:rPr>
          <w:rFonts w:ascii="Arial" w:hAnsi="Arial" w:cs="Arial"/>
          <w:b/>
          <w:bCs/>
          <w:sz w:val="24"/>
          <w:szCs w:val="24"/>
          <w:lang w:val="mk-MK"/>
        </w:rPr>
        <w:t>2</w:t>
      </w:r>
      <w:r w:rsidR="00F845B7">
        <w:rPr>
          <w:rFonts w:ascii="Arial" w:hAnsi="Arial" w:cs="Arial"/>
          <w:b/>
          <w:bCs/>
          <w:sz w:val="24"/>
          <w:szCs w:val="24"/>
        </w:rPr>
        <w:t>0</w:t>
      </w:r>
      <w:r w:rsidR="000E6597" w:rsidRPr="00E52084">
        <w:rPr>
          <w:rFonts w:ascii="Arial" w:hAnsi="Arial" w:cs="Arial"/>
          <w:b/>
          <w:bCs/>
          <w:sz w:val="24"/>
          <w:szCs w:val="24"/>
          <w:lang w:val="mk-MK"/>
        </w:rPr>
        <w:t>-202</w:t>
      </w:r>
      <w:r w:rsidR="00F845B7">
        <w:rPr>
          <w:rFonts w:ascii="Arial" w:hAnsi="Arial" w:cs="Arial"/>
          <w:b/>
          <w:bCs/>
          <w:sz w:val="24"/>
          <w:szCs w:val="24"/>
        </w:rPr>
        <w:t>1</w:t>
      </w:r>
      <w:r w:rsidRPr="00E52084">
        <w:rPr>
          <w:rFonts w:ascii="Arial" w:hAnsi="Arial" w:cs="Arial"/>
          <w:b/>
          <w:bCs/>
          <w:sz w:val="24"/>
          <w:szCs w:val="24"/>
          <w:lang w:val="mk-MK"/>
        </w:rPr>
        <w:t xml:space="preserve"> година</w:t>
      </w:r>
    </w:p>
    <w:p w:rsidR="00D8332D" w:rsidRPr="00E52084" w:rsidRDefault="00D8332D" w:rsidP="00E52084">
      <w:pPr>
        <w:spacing w:line="360" w:lineRule="auto"/>
        <w:jc w:val="center"/>
        <w:rPr>
          <w:rFonts w:ascii="Arial" w:hAnsi="Arial" w:cs="Arial"/>
          <w:b/>
          <w:bCs/>
          <w:sz w:val="24"/>
          <w:szCs w:val="24"/>
          <w:lang w:val="mk-MK"/>
        </w:rPr>
      </w:pPr>
    </w:p>
    <w:tbl>
      <w:tblPr>
        <w:tblW w:w="10848" w:type="dxa"/>
        <w:jc w:val="center"/>
        <w:tblInd w:w="-504" w:type="dxa"/>
        <w:tblLayout w:type="fixed"/>
        <w:tblLook w:val="0000"/>
      </w:tblPr>
      <w:tblGrid>
        <w:gridCol w:w="1529"/>
        <w:gridCol w:w="548"/>
        <w:gridCol w:w="425"/>
        <w:gridCol w:w="567"/>
        <w:gridCol w:w="425"/>
        <w:gridCol w:w="567"/>
        <w:gridCol w:w="405"/>
        <w:gridCol w:w="588"/>
        <w:gridCol w:w="405"/>
        <w:gridCol w:w="587"/>
        <w:gridCol w:w="405"/>
        <w:gridCol w:w="587"/>
        <w:gridCol w:w="405"/>
        <w:gridCol w:w="587"/>
        <w:gridCol w:w="405"/>
        <w:gridCol w:w="588"/>
        <w:gridCol w:w="567"/>
        <w:gridCol w:w="708"/>
        <w:gridCol w:w="550"/>
      </w:tblGrid>
      <w:tr w:rsidR="00E547FF" w:rsidRPr="00E52084" w:rsidTr="008A4D5D">
        <w:trPr>
          <w:trHeight w:val="347"/>
          <w:jc w:val="center"/>
        </w:trPr>
        <w:tc>
          <w:tcPr>
            <w:tcW w:w="1529" w:type="dxa"/>
            <w:vMerge w:val="restart"/>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Наставен</w:t>
            </w:r>
          </w:p>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sz w:val="24"/>
                <w:szCs w:val="24"/>
                <w:lang w:val="mk-MK"/>
              </w:rPr>
              <w:t>Јазик</w:t>
            </w:r>
          </w:p>
        </w:tc>
        <w:tc>
          <w:tcPr>
            <w:tcW w:w="973" w:type="dxa"/>
            <w:gridSpan w:val="2"/>
            <w:tcBorders>
              <w:top w:val="single" w:sz="20"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w:t>
            </w:r>
          </w:p>
        </w:tc>
        <w:tc>
          <w:tcPr>
            <w:tcW w:w="992"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II</w:t>
            </w:r>
          </w:p>
        </w:tc>
        <w:tc>
          <w:tcPr>
            <w:tcW w:w="972"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III</w:t>
            </w:r>
          </w:p>
        </w:tc>
        <w:tc>
          <w:tcPr>
            <w:tcW w:w="993"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IV</w:t>
            </w:r>
          </w:p>
        </w:tc>
        <w:tc>
          <w:tcPr>
            <w:tcW w:w="992"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w:t>
            </w:r>
          </w:p>
        </w:tc>
        <w:tc>
          <w:tcPr>
            <w:tcW w:w="992"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w:t>
            </w:r>
          </w:p>
        </w:tc>
        <w:tc>
          <w:tcPr>
            <w:tcW w:w="992"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VII</w:t>
            </w:r>
          </w:p>
        </w:tc>
        <w:tc>
          <w:tcPr>
            <w:tcW w:w="1155" w:type="dxa"/>
            <w:gridSpan w:val="2"/>
            <w:tcBorders>
              <w:top w:val="single" w:sz="20"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i/>
                <w:sz w:val="24"/>
                <w:szCs w:val="24"/>
              </w:rPr>
            </w:pPr>
            <w:r w:rsidRPr="00E52084">
              <w:rPr>
                <w:rFonts w:ascii="Arial" w:hAnsi="Arial" w:cs="Arial"/>
                <w:b/>
                <w:bCs/>
                <w:i/>
                <w:sz w:val="24"/>
                <w:szCs w:val="24"/>
              </w:rPr>
              <w:t>VIII</w:t>
            </w:r>
          </w:p>
        </w:tc>
        <w:tc>
          <w:tcPr>
            <w:tcW w:w="1258" w:type="dxa"/>
            <w:gridSpan w:val="2"/>
            <w:tcBorders>
              <w:top w:val="single" w:sz="20" w:space="0" w:color="000000"/>
              <w:left w:val="single" w:sz="4" w:space="0" w:color="000000"/>
              <w:bottom w:val="single" w:sz="4"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i/>
                <w:sz w:val="24"/>
                <w:szCs w:val="24"/>
              </w:rPr>
              <w:t>IX</w:t>
            </w:r>
          </w:p>
        </w:tc>
      </w:tr>
      <w:tr w:rsidR="00E547FF" w:rsidRPr="00E52084" w:rsidTr="008A4D5D">
        <w:trPr>
          <w:trHeight w:val="208"/>
          <w:jc w:val="center"/>
        </w:trPr>
        <w:tc>
          <w:tcPr>
            <w:tcW w:w="1529" w:type="dxa"/>
            <w:vMerge/>
            <w:tcBorders>
              <w:top w:val="single" w:sz="20" w:space="0" w:color="000000"/>
              <w:left w:val="single" w:sz="20" w:space="0" w:color="000000"/>
              <w:bottom w:val="single" w:sz="20" w:space="0" w:color="000000"/>
            </w:tcBorders>
            <w:shd w:val="clear" w:color="auto" w:fill="auto"/>
            <w:vAlign w:val="center"/>
          </w:tcPr>
          <w:p w:rsidR="00E547FF" w:rsidRPr="00E52084" w:rsidRDefault="00E547FF" w:rsidP="00E52084">
            <w:pPr>
              <w:spacing w:line="360" w:lineRule="auto"/>
              <w:jc w:val="both"/>
              <w:rPr>
                <w:rFonts w:ascii="Arial" w:hAnsi="Arial" w:cs="Arial"/>
                <w:b/>
                <w:bCs/>
                <w:sz w:val="24"/>
                <w:szCs w:val="24"/>
                <w:lang w:val="mk-MK"/>
              </w:rPr>
            </w:pPr>
          </w:p>
        </w:tc>
        <w:tc>
          <w:tcPr>
            <w:tcW w:w="548" w:type="dxa"/>
            <w:tcBorders>
              <w:top w:val="single" w:sz="4"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25" w:type="dxa"/>
            <w:tcBorders>
              <w:top w:val="single" w:sz="4" w:space="0" w:color="000000"/>
              <w:left w:val="single" w:sz="4" w:space="0" w:color="000000"/>
              <w:bottom w:val="single" w:sz="20" w:space="0" w:color="000000"/>
            </w:tcBorders>
            <w:shd w:val="clear" w:color="auto" w:fill="auto"/>
          </w:tcPr>
          <w:p w:rsidR="00E547FF" w:rsidRPr="00E52084" w:rsidRDefault="00742343"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67" w:type="dxa"/>
            <w:tcBorders>
              <w:top w:val="single" w:sz="4" w:space="0" w:color="000000"/>
              <w:left w:val="single" w:sz="4" w:space="0" w:color="000000"/>
              <w:bottom w:val="single" w:sz="20" w:space="0" w:color="000000"/>
            </w:tcBorders>
            <w:shd w:val="clear" w:color="auto" w:fill="auto"/>
          </w:tcPr>
          <w:p w:rsidR="00E547FF" w:rsidRPr="00F30F70"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Вк</w:t>
            </w:r>
          </w:p>
        </w:tc>
        <w:tc>
          <w:tcPr>
            <w:tcW w:w="425" w:type="dxa"/>
            <w:tcBorders>
              <w:top w:val="single" w:sz="4" w:space="0" w:color="000000"/>
              <w:left w:val="single" w:sz="4" w:space="0" w:color="000000"/>
              <w:bottom w:val="single" w:sz="20" w:space="0" w:color="000000"/>
            </w:tcBorders>
            <w:shd w:val="clear" w:color="auto" w:fill="auto"/>
          </w:tcPr>
          <w:p w:rsidR="00E547FF" w:rsidRPr="00E52084" w:rsidRDefault="00185F2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6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D8332D"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88"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D8332D"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588" w:type="dxa"/>
            <w:tcBorders>
              <w:top w:val="single" w:sz="4" w:space="0" w:color="000000"/>
              <w:left w:val="single" w:sz="4" w:space="0" w:color="000000"/>
              <w:bottom w:val="single" w:sz="20" w:space="0" w:color="000000"/>
            </w:tcBorders>
            <w:shd w:val="clear" w:color="auto" w:fill="auto"/>
          </w:tcPr>
          <w:p w:rsidR="00E547FF" w:rsidRPr="00F30F70"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Вк</w:t>
            </w:r>
          </w:p>
        </w:tc>
        <w:tc>
          <w:tcPr>
            <w:tcW w:w="567" w:type="dxa"/>
            <w:tcBorders>
              <w:top w:val="single" w:sz="4" w:space="0" w:color="000000"/>
              <w:left w:val="single" w:sz="4" w:space="0" w:color="000000"/>
              <w:bottom w:val="single" w:sz="20" w:space="0" w:color="000000"/>
            </w:tcBorders>
            <w:shd w:val="clear" w:color="auto" w:fill="auto"/>
          </w:tcPr>
          <w:p w:rsidR="00E547FF" w:rsidRPr="00E52084" w:rsidRDefault="000E6597"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Ж</w:t>
            </w:r>
          </w:p>
        </w:tc>
        <w:tc>
          <w:tcPr>
            <w:tcW w:w="708"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Вк.</w:t>
            </w:r>
          </w:p>
        </w:tc>
        <w:tc>
          <w:tcPr>
            <w:tcW w:w="550" w:type="dxa"/>
            <w:tcBorders>
              <w:top w:val="single" w:sz="4" w:space="0" w:color="000000"/>
              <w:left w:val="single" w:sz="4" w:space="0" w:color="000000"/>
              <w:bottom w:val="single" w:sz="20"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sz w:val="24"/>
                <w:szCs w:val="24"/>
                <w:lang w:val="mk-MK"/>
              </w:rPr>
              <w:t>ж</w:t>
            </w:r>
          </w:p>
        </w:tc>
      </w:tr>
      <w:tr w:rsidR="00E547FF" w:rsidRPr="00E52084" w:rsidTr="008A4D5D">
        <w:trPr>
          <w:trHeight w:val="294"/>
          <w:jc w:val="center"/>
        </w:trPr>
        <w:tc>
          <w:tcPr>
            <w:tcW w:w="1529" w:type="dxa"/>
            <w:tcBorders>
              <w:top w:val="single" w:sz="20"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Македонски</w:t>
            </w:r>
          </w:p>
        </w:tc>
        <w:tc>
          <w:tcPr>
            <w:tcW w:w="548" w:type="dxa"/>
            <w:tcBorders>
              <w:top w:val="single" w:sz="20" w:space="0" w:color="000000"/>
              <w:left w:val="single" w:sz="20" w:space="0" w:color="000000"/>
              <w:bottom w:val="single" w:sz="4" w:space="0" w:color="000000"/>
            </w:tcBorders>
            <w:shd w:val="clear" w:color="auto" w:fill="auto"/>
          </w:tcPr>
          <w:p w:rsidR="00E547FF" w:rsidRPr="00E52084" w:rsidRDefault="00A02DBA"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25" w:type="dxa"/>
            <w:tcBorders>
              <w:top w:val="single" w:sz="20" w:space="0" w:color="000000"/>
              <w:left w:val="single" w:sz="4" w:space="0" w:color="000000"/>
              <w:bottom w:val="single" w:sz="4" w:space="0" w:color="000000"/>
            </w:tcBorders>
            <w:shd w:val="clear" w:color="auto" w:fill="auto"/>
          </w:tcPr>
          <w:p w:rsidR="00E547FF" w:rsidRPr="00E52084" w:rsidRDefault="001066FD"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20" w:space="0" w:color="000000"/>
              <w:left w:val="single" w:sz="4" w:space="0" w:color="000000"/>
              <w:bottom w:val="single" w:sz="4" w:space="0" w:color="000000"/>
            </w:tcBorders>
            <w:shd w:val="clear" w:color="auto" w:fill="auto"/>
          </w:tcPr>
          <w:p w:rsidR="00E547FF" w:rsidRPr="00E52084" w:rsidRDefault="00A02DBA"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25" w:type="dxa"/>
            <w:tcBorders>
              <w:top w:val="single" w:sz="20" w:space="0" w:color="000000"/>
              <w:left w:val="single" w:sz="4" w:space="0" w:color="000000"/>
              <w:bottom w:val="single" w:sz="4" w:space="0" w:color="000000"/>
            </w:tcBorders>
            <w:shd w:val="clear" w:color="auto" w:fill="auto"/>
          </w:tcPr>
          <w:p w:rsidR="00E547FF" w:rsidRPr="00E52084" w:rsidRDefault="001066FD"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05"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88"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05"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87"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05"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87"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05"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87"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405"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88"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567" w:type="dxa"/>
            <w:tcBorders>
              <w:top w:val="single" w:sz="20" w:space="0" w:color="000000"/>
              <w:left w:val="single" w:sz="4" w:space="0" w:color="000000"/>
              <w:bottom w:val="single" w:sz="4" w:space="0" w:color="000000"/>
            </w:tcBorders>
            <w:shd w:val="clear" w:color="auto" w:fill="auto"/>
          </w:tcPr>
          <w:p w:rsidR="00E547FF" w:rsidRPr="00E52084" w:rsidRDefault="00DC2936" w:rsidP="00E52084">
            <w:pPr>
              <w:spacing w:line="360" w:lineRule="auto"/>
              <w:jc w:val="both"/>
              <w:rPr>
                <w:rFonts w:ascii="Arial" w:hAnsi="Arial" w:cs="Arial"/>
                <w:b/>
                <w:bCs/>
                <w:sz w:val="24"/>
                <w:szCs w:val="24"/>
                <w:lang w:val="mk-MK"/>
              </w:rPr>
            </w:pPr>
            <w:r w:rsidRPr="00E52084">
              <w:rPr>
                <w:rFonts w:ascii="Arial" w:hAnsi="Arial" w:cs="Arial"/>
                <w:b/>
                <w:bCs/>
                <w:sz w:val="24"/>
                <w:szCs w:val="24"/>
                <w:lang w:val="mk-MK"/>
              </w:rPr>
              <w:t>/</w:t>
            </w:r>
          </w:p>
        </w:tc>
        <w:tc>
          <w:tcPr>
            <w:tcW w:w="708" w:type="dxa"/>
            <w:tcBorders>
              <w:top w:val="single" w:sz="20" w:space="0" w:color="000000"/>
              <w:left w:val="single" w:sz="4" w:space="0" w:color="000000"/>
              <w:bottom w:val="single" w:sz="4" w:space="0" w:color="000000"/>
            </w:tcBorders>
            <w:shd w:val="clear" w:color="auto" w:fill="auto"/>
          </w:tcPr>
          <w:p w:rsidR="00E547FF" w:rsidRPr="00E52084" w:rsidRDefault="001066FD" w:rsidP="00E52084">
            <w:pPr>
              <w:spacing w:line="360" w:lineRule="auto"/>
              <w:jc w:val="both"/>
              <w:rPr>
                <w:rFonts w:ascii="Arial" w:hAnsi="Arial" w:cs="Arial"/>
                <w:b/>
                <w:bCs/>
                <w:sz w:val="24"/>
                <w:szCs w:val="24"/>
              </w:rPr>
            </w:pPr>
            <w:r w:rsidRPr="00E52084">
              <w:rPr>
                <w:rFonts w:ascii="Arial" w:hAnsi="Arial" w:cs="Arial"/>
                <w:b/>
                <w:bCs/>
                <w:sz w:val="24"/>
                <w:szCs w:val="24"/>
              </w:rPr>
              <w:t>1</w:t>
            </w:r>
          </w:p>
        </w:tc>
        <w:tc>
          <w:tcPr>
            <w:tcW w:w="550" w:type="dxa"/>
            <w:tcBorders>
              <w:top w:val="single" w:sz="20" w:space="0" w:color="000000"/>
              <w:left w:val="single" w:sz="4" w:space="0" w:color="000000"/>
              <w:bottom w:val="single" w:sz="4" w:space="0" w:color="000000"/>
              <w:right w:val="single" w:sz="20" w:space="0" w:color="000000"/>
            </w:tcBorders>
            <w:shd w:val="clear" w:color="auto" w:fill="auto"/>
          </w:tcPr>
          <w:p w:rsidR="00E547FF" w:rsidRPr="00E52084" w:rsidRDefault="001066FD" w:rsidP="00E52084">
            <w:pPr>
              <w:spacing w:line="360" w:lineRule="auto"/>
              <w:jc w:val="both"/>
              <w:rPr>
                <w:rFonts w:ascii="Arial" w:hAnsi="Arial" w:cs="Arial"/>
                <w:b/>
                <w:bCs/>
                <w:sz w:val="24"/>
                <w:szCs w:val="24"/>
              </w:rPr>
            </w:pPr>
            <w:r w:rsidRPr="00E52084">
              <w:rPr>
                <w:rFonts w:ascii="Arial" w:hAnsi="Arial" w:cs="Arial"/>
                <w:b/>
                <w:bCs/>
                <w:sz w:val="24"/>
                <w:szCs w:val="24"/>
              </w:rPr>
              <w:t>/</w:t>
            </w:r>
          </w:p>
        </w:tc>
      </w:tr>
      <w:tr w:rsidR="00E547FF" w:rsidRPr="00E52084" w:rsidTr="008A4D5D">
        <w:trPr>
          <w:trHeight w:val="294"/>
          <w:jc w:val="center"/>
        </w:trPr>
        <w:tc>
          <w:tcPr>
            <w:tcW w:w="1529" w:type="dxa"/>
            <w:tcBorders>
              <w:top w:val="single" w:sz="4"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Албански</w:t>
            </w:r>
          </w:p>
        </w:tc>
        <w:tc>
          <w:tcPr>
            <w:tcW w:w="548" w:type="dxa"/>
            <w:tcBorders>
              <w:top w:val="single" w:sz="4"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50" w:type="dxa"/>
            <w:tcBorders>
              <w:top w:val="single" w:sz="4" w:space="0" w:color="000000"/>
              <w:left w:val="single" w:sz="4" w:space="0" w:color="000000"/>
              <w:bottom w:val="single" w:sz="4"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sz w:val="24"/>
                <w:szCs w:val="24"/>
              </w:rPr>
              <w:t>/</w:t>
            </w:r>
          </w:p>
        </w:tc>
      </w:tr>
      <w:tr w:rsidR="00E547FF" w:rsidRPr="00E52084" w:rsidTr="008A4D5D">
        <w:trPr>
          <w:trHeight w:val="294"/>
          <w:jc w:val="center"/>
        </w:trPr>
        <w:tc>
          <w:tcPr>
            <w:tcW w:w="1529" w:type="dxa"/>
            <w:tcBorders>
              <w:top w:val="single" w:sz="4"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Турски</w:t>
            </w:r>
          </w:p>
        </w:tc>
        <w:tc>
          <w:tcPr>
            <w:tcW w:w="548" w:type="dxa"/>
            <w:tcBorders>
              <w:top w:val="single" w:sz="4" w:space="0" w:color="000000"/>
              <w:left w:val="single" w:sz="20"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50" w:type="dxa"/>
            <w:tcBorders>
              <w:top w:val="single" w:sz="4" w:space="0" w:color="000000"/>
              <w:left w:val="single" w:sz="4" w:space="0" w:color="000000"/>
              <w:bottom w:val="single" w:sz="4"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sz w:val="24"/>
                <w:szCs w:val="24"/>
              </w:rPr>
              <w:t>/</w:t>
            </w:r>
          </w:p>
        </w:tc>
      </w:tr>
      <w:tr w:rsidR="00E547FF" w:rsidRPr="00E52084" w:rsidTr="008A4D5D">
        <w:trPr>
          <w:trHeight w:val="336"/>
          <w:jc w:val="center"/>
        </w:trPr>
        <w:tc>
          <w:tcPr>
            <w:tcW w:w="1529" w:type="dxa"/>
            <w:tcBorders>
              <w:top w:val="single" w:sz="4"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lang w:val="mk-MK"/>
              </w:rPr>
              <w:t>Српски</w:t>
            </w:r>
          </w:p>
        </w:tc>
        <w:tc>
          <w:tcPr>
            <w:tcW w:w="548" w:type="dxa"/>
            <w:tcBorders>
              <w:top w:val="single" w:sz="4"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2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405"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88"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67"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708" w:type="dxa"/>
            <w:tcBorders>
              <w:top w:val="single" w:sz="4" w:space="0" w:color="000000"/>
              <w:left w:val="single" w:sz="4" w:space="0" w:color="000000"/>
              <w:bottom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rPr>
            </w:pPr>
            <w:r w:rsidRPr="00E52084">
              <w:rPr>
                <w:rFonts w:ascii="Arial" w:hAnsi="Arial" w:cs="Arial"/>
                <w:b/>
                <w:bCs/>
                <w:sz w:val="24"/>
                <w:szCs w:val="24"/>
              </w:rPr>
              <w:t>/</w:t>
            </w:r>
          </w:p>
        </w:tc>
        <w:tc>
          <w:tcPr>
            <w:tcW w:w="550" w:type="dxa"/>
            <w:tcBorders>
              <w:top w:val="single" w:sz="4" w:space="0" w:color="000000"/>
              <w:left w:val="single" w:sz="4" w:space="0" w:color="000000"/>
              <w:bottom w:val="single" w:sz="20" w:space="0" w:color="000000"/>
              <w:right w:val="single" w:sz="20" w:space="0" w:color="000000"/>
            </w:tcBorders>
            <w:shd w:val="clear" w:color="auto" w:fill="auto"/>
          </w:tcPr>
          <w:p w:rsidR="00E547FF" w:rsidRPr="00E52084" w:rsidRDefault="00E547FF" w:rsidP="00E52084">
            <w:pPr>
              <w:spacing w:line="360" w:lineRule="auto"/>
              <w:jc w:val="both"/>
              <w:rPr>
                <w:rFonts w:ascii="Arial" w:hAnsi="Arial" w:cs="Arial"/>
                <w:b/>
                <w:bCs/>
                <w:sz w:val="24"/>
                <w:szCs w:val="24"/>
                <w:lang w:val="en-GB"/>
              </w:rPr>
            </w:pPr>
            <w:r w:rsidRPr="00E52084">
              <w:rPr>
                <w:rFonts w:ascii="Arial" w:hAnsi="Arial" w:cs="Arial"/>
                <w:b/>
                <w:bCs/>
                <w:sz w:val="24"/>
                <w:szCs w:val="24"/>
              </w:rPr>
              <w:t>/</w:t>
            </w:r>
          </w:p>
        </w:tc>
      </w:tr>
    </w:tbl>
    <w:p w:rsidR="00DC2936" w:rsidRPr="00E52084" w:rsidRDefault="00DC2936" w:rsidP="004E01F3">
      <w:pPr>
        <w:tabs>
          <w:tab w:val="left" w:pos="0"/>
        </w:tabs>
        <w:spacing w:after="0" w:line="360" w:lineRule="auto"/>
        <w:jc w:val="both"/>
        <w:rPr>
          <w:rFonts w:ascii="Arial" w:hAnsi="Arial" w:cs="Arial"/>
          <w:b/>
          <w:bCs/>
          <w:sz w:val="24"/>
          <w:szCs w:val="24"/>
          <w:lang w:val="mk-MK"/>
        </w:rPr>
      </w:pPr>
      <w:r w:rsidRPr="00E52084">
        <w:rPr>
          <w:rFonts w:ascii="Arial" w:hAnsi="Arial" w:cs="Arial"/>
          <w:b/>
          <w:bCs/>
          <w:sz w:val="24"/>
          <w:szCs w:val="24"/>
          <w:lang w:val="mk-MK"/>
        </w:rPr>
        <w:t>* Еден ученик од 9 одделение во паралелките со посебни образовни потреби е неоценет</w:t>
      </w:r>
      <w:r w:rsidR="004E01F3">
        <w:rPr>
          <w:rFonts w:ascii="Arial" w:hAnsi="Arial" w:cs="Arial"/>
          <w:b/>
          <w:bCs/>
          <w:sz w:val="24"/>
          <w:szCs w:val="24"/>
        </w:rPr>
        <w:t xml:space="preserve">. </w:t>
      </w:r>
      <w:r w:rsidR="00434ED3" w:rsidRPr="00E52084">
        <w:rPr>
          <w:rFonts w:ascii="Arial" w:hAnsi="Arial" w:cs="Arial"/>
          <w:b/>
          <w:bCs/>
          <w:sz w:val="24"/>
          <w:szCs w:val="24"/>
          <w:lang w:val="mk-MK"/>
        </w:rPr>
        <w:t>Ученикот</w:t>
      </w:r>
      <w:r w:rsidRPr="00E52084">
        <w:rPr>
          <w:rFonts w:ascii="Arial" w:hAnsi="Arial" w:cs="Arial"/>
          <w:b/>
          <w:bCs/>
          <w:sz w:val="24"/>
          <w:szCs w:val="24"/>
          <w:lang w:val="mk-MK"/>
        </w:rPr>
        <w:t xml:space="preserve"> треба да полага одделенски испит во августовската испитна сесија.</w:t>
      </w:r>
    </w:p>
    <w:p w:rsidR="00D8332D" w:rsidRPr="00E52084" w:rsidRDefault="00D8332D" w:rsidP="00E52084">
      <w:pPr>
        <w:spacing w:after="0" w:line="360" w:lineRule="auto"/>
        <w:jc w:val="both"/>
        <w:rPr>
          <w:rFonts w:ascii="Arial" w:hAnsi="Arial" w:cs="Arial"/>
          <w:b/>
          <w:bCs/>
          <w:sz w:val="24"/>
          <w:szCs w:val="24"/>
          <w:lang w:val="mk-MK"/>
        </w:rPr>
      </w:pP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П  Р  Е  Г  Л  Е  Д</w:t>
      </w:r>
    </w:p>
    <w:p w:rsidR="00E547FF" w:rsidRPr="00E52084" w:rsidRDefault="00E547FF" w:rsidP="00E52084">
      <w:pPr>
        <w:spacing w:after="0" w:line="360" w:lineRule="auto"/>
        <w:jc w:val="center"/>
        <w:rPr>
          <w:rFonts w:ascii="Arial" w:hAnsi="Arial" w:cs="Arial"/>
          <w:b/>
          <w:bCs/>
          <w:sz w:val="24"/>
          <w:szCs w:val="24"/>
          <w:lang w:val="mk-MK"/>
        </w:rPr>
      </w:pPr>
      <w:r w:rsidRPr="00E52084">
        <w:rPr>
          <w:rFonts w:ascii="Arial" w:hAnsi="Arial" w:cs="Arial"/>
          <w:b/>
          <w:bCs/>
          <w:sz w:val="24"/>
          <w:szCs w:val="24"/>
          <w:lang w:val="mk-MK"/>
        </w:rPr>
        <w:t>На поведението  на  учениците на крајот</w:t>
      </w:r>
      <w:r w:rsidRPr="00E52084">
        <w:rPr>
          <w:rFonts w:ascii="Arial" w:hAnsi="Arial" w:cs="Arial"/>
          <w:b/>
          <w:bCs/>
          <w:sz w:val="24"/>
          <w:szCs w:val="24"/>
          <w:lang w:val="ru-RU"/>
        </w:rPr>
        <w:t xml:space="preserve"> </w:t>
      </w:r>
      <w:r w:rsidRPr="00E52084">
        <w:rPr>
          <w:rFonts w:ascii="Arial" w:hAnsi="Arial" w:cs="Arial"/>
          <w:b/>
          <w:bCs/>
          <w:sz w:val="24"/>
          <w:szCs w:val="24"/>
          <w:lang w:val="mk-MK"/>
        </w:rPr>
        <w:t>од  учебната 20</w:t>
      </w:r>
      <w:r w:rsidR="00F845B7">
        <w:rPr>
          <w:rFonts w:ascii="Arial" w:hAnsi="Arial" w:cs="Arial"/>
          <w:b/>
          <w:bCs/>
          <w:sz w:val="24"/>
          <w:szCs w:val="24"/>
        </w:rPr>
        <w:t>20</w:t>
      </w:r>
      <w:r w:rsidR="001066FD" w:rsidRPr="00E52084">
        <w:rPr>
          <w:rFonts w:ascii="Arial" w:hAnsi="Arial" w:cs="Arial"/>
          <w:b/>
          <w:bCs/>
          <w:sz w:val="24"/>
          <w:szCs w:val="24"/>
          <w:lang w:val="mk-MK"/>
        </w:rPr>
        <w:t>-20</w:t>
      </w:r>
      <w:r w:rsidR="00F845B7">
        <w:rPr>
          <w:rFonts w:ascii="Arial" w:hAnsi="Arial" w:cs="Arial"/>
          <w:b/>
          <w:bCs/>
          <w:sz w:val="24"/>
          <w:szCs w:val="24"/>
        </w:rPr>
        <w:t>21</w:t>
      </w:r>
      <w:r w:rsidRPr="00E52084">
        <w:rPr>
          <w:rFonts w:ascii="Arial" w:hAnsi="Arial" w:cs="Arial"/>
          <w:b/>
          <w:bCs/>
          <w:sz w:val="24"/>
          <w:szCs w:val="24"/>
          <w:lang w:val="mk-MK"/>
        </w:rPr>
        <w:t xml:space="preserve"> година</w:t>
      </w:r>
    </w:p>
    <w:tbl>
      <w:tblPr>
        <w:tblW w:w="8982" w:type="dxa"/>
        <w:jc w:val="center"/>
        <w:tblInd w:w="-72" w:type="dxa"/>
        <w:tblLayout w:type="fixed"/>
        <w:tblLook w:val="0000"/>
      </w:tblPr>
      <w:tblGrid>
        <w:gridCol w:w="2449"/>
        <w:gridCol w:w="709"/>
        <w:gridCol w:w="583"/>
        <w:gridCol w:w="614"/>
        <w:gridCol w:w="625"/>
        <w:gridCol w:w="596"/>
        <w:gridCol w:w="625"/>
        <w:gridCol w:w="656"/>
        <w:gridCol w:w="686"/>
        <w:gridCol w:w="626"/>
        <w:gridCol w:w="813"/>
      </w:tblGrid>
      <w:tr w:rsidR="00E547FF" w:rsidRPr="00E52084" w:rsidTr="00D06860">
        <w:trPr>
          <w:jc w:val="center"/>
        </w:trPr>
        <w:tc>
          <w:tcPr>
            <w:tcW w:w="2449" w:type="dxa"/>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lang w:val="mk-MK"/>
              </w:rPr>
              <w:lastRenderedPageBreak/>
              <w:t>Одделение</w:t>
            </w:r>
          </w:p>
        </w:tc>
        <w:tc>
          <w:tcPr>
            <w:tcW w:w="709" w:type="dxa"/>
            <w:tcBorders>
              <w:top w:val="single" w:sz="20" w:space="0" w:color="000000"/>
              <w:left w:val="single" w:sz="20"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I</w:t>
            </w:r>
          </w:p>
        </w:tc>
        <w:tc>
          <w:tcPr>
            <w:tcW w:w="583"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II</w:t>
            </w:r>
          </w:p>
        </w:tc>
        <w:tc>
          <w:tcPr>
            <w:tcW w:w="614"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III</w:t>
            </w:r>
          </w:p>
        </w:tc>
        <w:tc>
          <w:tcPr>
            <w:tcW w:w="625"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IV</w:t>
            </w:r>
          </w:p>
        </w:tc>
        <w:tc>
          <w:tcPr>
            <w:tcW w:w="596"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V</w:t>
            </w:r>
          </w:p>
        </w:tc>
        <w:tc>
          <w:tcPr>
            <w:tcW w:w="625"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VI</w:t>
            </w:r>
          </w:p>
        </w:tc>
        <w:tc>
          <w:tcPr>
            <w:tcW w:w="656"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VII</w:t>
            </w:r>
          </w:p>
        </w:tc>
        <w:tc>
          <w:tcPr>
            <w:tcW w:w="686"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rPr>
            </w:pPr>
            <w:r w:rsidRPr="00E52084">
              <w:rPr>
                <w:rFonts w:ascii="Arial" w:hAnsi="Arial" w:cs="Arial"/>
                <w:b/>
                <w:bCs/>
                <w:i/>
                <w:sz w:val="24"/>
                <w:szCs w:val="24"/>
              </w:rPr>
              <w:t>VIII</w:t>
            </w:r>
          </w:p>
        </w:tc>
        <w:tc>
          <w:tcPr>
            <w:tcW w:w="626" w:type="dxa"/>
            <w:tcBorders>
              <w:top w:val="single" w:sz="20" w:space="0" w:color="000000"/>
              <w:left w:val="single" w:sz="8" w:space="0" w:color="000000"/>
              <w:bottom w:val="single" w:sz="20" w:space="0" w:color="000000"/>
            </w:tcBorders>
            <w:shd w:val="clear" w:color="auto" w:fill="auto"/>
          </w:tcPr>
          <w:p w:rsidR="00E547FF" w:rsidRPr="00E52084" w:rsidRDefault="00E547FF" w:rsidP="00E52084">
            <w:pPr>
              <w:spacing w:line="360" w:lineRule="auto"/>
              <w:jc w:val="center"/>
              <w:rPr>
                <w:rFonts w:ascii="Arial" w:hAnsi="Arial" w:cs="Arial"/>
                <w:b/>
                <w:bCs/>
                <w:i/>
                <w:sz w:val="24"/>
                <w:szCs w:val="24"/>
                <w:lang w:val="mk-MK"/>
              </w:rPr>
            </w:pPr>
            <w:r w:rsidRPr="00E52084">
              <w:rPr>
                <w:rFonts w:ascii="Arial" w:hAnsi="Arial" w:cs="Arial"/>
                <w:b/>
                <w:bCs/>
                <w:i/>
                <w:sz w:val="24"/>
                <w:szCs w:val="24"/>
              </w:rPr>
              <w:t>IX</w:t>
            </w:r>
          </w:p>
        </w:tc>
        <w:tc>
          <w:tcPr>
            <w:tcW w:w="813" w:type="dxa"/>
            <w:tcBorders>
              <w:top w:val="single" w:sz="20" w:space="0" w:color="000000"/>
              <w:left w:val="single" w:sz="8" w:space="0" w:color="000000"/>
              <w:bottom w:val="single" w:sz="20" w:space="0" w:color="000000"/>
              <w:right w:val="single" w:sz="20" w:space="0" w:color="000000"/>
            </w:tcBorders>
            <w:shd w:val="clear" w:color="auto" w:fill="auto"/>
          </w:tcPr>
          <w:p w:rsidR="00E547FF" w:rsidRPr="00E52084" w:rsidRDefault="00E547FF" w:rsidP="00E52084">
            <w:pPr>
              <w:spacing w:line="360" w:lineRule="auto"/>
              <w:jc w:val="center"/>
              <w:rPr>
                <w:rFonts w:ascii="Arial" w:hAnsi="Arial" w:cs="Arial"/>
                <w:b/>
                <w:bCs/>
                <w:sz w:val="24"/>
                <w:szCs w:val="24"/>
                <w:lang w:val="en-GB"/>
              </w:rPr>
            </w:pPr>
            <w:r w:rsidRPr="00E52084">
              <w:rPr>
                <w:rFonts w:ascii="Arial" w:hAnsi="Arial" w:cs="Arial"/>
                <w:b/>
                <w:bCs/>
                <w:i/>
                <w:sz w:val="24"/>
                <w:szCs w:val="24"/>
                <w:lang w:val="mk-MK"/>
              </w:rPr>
              <w:t>СЕ</w:t>
            </w:r>
          </w:p>
        </w:tc>
      </w:tr>
      <w:tr w:rsidR="003D6E14" w:rsidRPr="00E52084" w:rsidTr="00D06860">
        <w:trPr>
          <w:jc w:val="center"/>
        </w:trPr>
        <w:tc>
          <w:tcPr>
            <w:tcW w:w="2449" w:type="dxa"/>
            <w:tcBorders>
              <w:top w:val="single" w:sz="20" w:space="0" w:color="000000"/>
              <w:left w:val="single" w:sz="20"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i/>
                <w:sz w:val="24"/>
                <w:szCs w:val="24"/>
              </w:rPr>
            </w:pPr>
            <w:r w:rsidRPr="00E52084">
              <w:rPr>
                <w:rFonts w:ascii="Arial" w:hAnsi="Arial" w:cs="Arial"/>
                <w:b/>
                <w:bCs/>
                <w:i/>
                <w:sz w:val="24"/>
                <w:szCs w:val="24"/>
                <w:lang w:val="mk-MK"/>
              </w:rPr>
              <w:t>Примерно</w:t>
            </w:r>
          </w:p>
        </w:tc>
        <w:tc>
          <w:tcPr>
            <w:tcW w:w="709" w:type="dxa"/>
            <w:tcBorders>
              <w:top w:val="single" w:sz="20" w:space="0" w:color="000000"/>
              <w:left w:val="single" w:sz="20"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59</w:t>
            </w:r>
          </w:p>
        </w:tc>
        <w:tc>
          <w:tcPr>
            <w:tcW w:w="583"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56</w:t>
            </w:r>
          </w:p>
        </w:tc>
        <w:tc>
          <w:tcPr>
            <w:tcW w:w="614"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59</w:t>
            </w:r>
          </w:p>
        </w:tc>
        <w:tc>
          <w:tcPr>
            <w:tcW w:w="625"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67</w:t>
            </w:r>
          </w:p>
        </w:tc>
        <w:tc>
          <w:tcPr>
            <w:tcW w:w="596"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51</w:t>
            </w:r>
          </w:p>
        </w:tc>
        <w:tc>
          <w:tcPr>
            <w:tcW w:w="625"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69</w:t>
            </w:r>
          </w:p>
        </w:tc>
        <w:tc>
          <w:tcPr>
            <w:tcW w:w="656"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58</w:t>
            </w:r>
          </w:p>
        </w:tc>
        <w:tc>
          <w:tcPr>
            <w:tcW w:w="686"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59</w:t>
            </w:r>
          </w:p>
        </w:tc>
        <w:tc>
          <w:tcPr>
            <w:tcW w:w="626" w:type="dxa"/>
            <w:tcBorders>
              <w:top w:val="single" w:sz="20" w:space="0" w:color="000000"/>
              <w:left w:val="single" w:sz="4" w:space="0" w:color="000000"/>
              <w:bottom w:val="single" w:sz="4"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56</w:t>
            </w:r>
          </w:p>
        </w:tc>
        <w:tc>
          <w:tcPr>
            <w:tcW w:w="813" w:type="dxa"/>
            <w:tcBorders>
              <w:top w:val="single" w:sz="20" w:space="0" w:color="000000"/>
              <w:left w:val="single" w:sz="4" w:space="0" w:color="000000"/>
              <w:bottom w:val="single" w:sz="4" w:space="0" w:color="000000"/>
              <w:right w:val="single" w:sz="20" w:space="0" w:color="000000"/>
            </w:tcBorders>
            <w:shd w:val="clear" w:color="auto" w:fill="auto"/>
          </w:tcPr>
          <w:p w:rsidR="003D6E14" w:rsidRPr="00E52084" w:rsidRDefault="00FE169C" w:rsidP="00E52084">
            <w:pPr>
              <w:spacing w:line="360" w:lineRule="auto"/>
              <w:jc w:val="center"/>
              <w:rPr>
                <w:rFonts w:ascii="Arial" w:hAnsi="Arial" w:cs="Arial"/>
                <w:b/>
                <w:bCs/>
                <w:sz w:val="24"/>
                <w:szCs w:val="24"/>
                <w:lang w:val="mk-MK"/>
              </w:rPr>
            </w:pPr>
            <w:r w:rsidRPr="00A3358F">
              <w:rPr>
                <w:rFonts w:ascii="Arial" w:hAnsi="Arial" w:cs="Arial"/>
                <w:b/>
                <w:bCs/>
                <w:sz w:val="24"/>
                <w:szCs w:val="24"/>
                <w:lang w:val="mk-MK"/>
              </w:rPr>
              <w:t>534</w:t>
            </w:r>
          </w:p>
        </w:tc>
      </w:tr>
      <w:tr w:rsidR="003D6E14" w:rsidRPr="00E52084" w:rsidTr="00D06860">
        <w:trPr>
          <w:jc w:val="center"/>
        </w:trPr>
        <w:tc>
          <w:tcPr>
            <w:tcW w:w="2449" w:type="dxa"/>
            <w:tcBorders>
              <w:top w:val="single" w:sz="4" w:space="0" w:color="000000"/>
              <w:left w:val="single" w:sz="20"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i/>
                <w:sz w:val="24"/>
                <w:szCs w:val="24"/>
                <w:lang w:val="mk-MK"/>
              </w:rPr>
              <w:t>Добро</w:t>
            </w:r>
          </w:p>
        </w:tc>
        <w:tc>
          <w:tcPr>
            <w:tcW w:w="709" w:type="dxa"/>
            <w:tcBorders>
              <w:top w:val="single" w:sz="4" w:space="0" w:color="000000"/>
              <w:left w:val="single" w:sz="20"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83"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14"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5"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96"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rPr>
                <w:rFonts w:ascii="Arial" w:hAnsi="Arial" w:cs="Arial"/>
                <w:b/>
                <w:bCs/>
                <w:sz w:val="24"/>
                <w:szCs w:val="24"/>
                <w:lang w:val="mk-MK"/>
              </w:rPr>
            </w:pPr>
            <w:r w:rsidRPr="00E52084">
              <w:rPr>
                <w:rFonts w:ascii="Arial" w:hAnsi="Arial" w:cs="Arial"/>
                <w:b/>
                <w:bCs/>
                <w:sz w:val="24"/>
                <w:szCs w:val="24"/>
                <w:lang w:val="mk-MK"/>
              </w:rPr>
              <w:t>/</w:t>
            </w:r>
          </w:p>
        </w:tc>
        <w:tc>
          <w:tcPr>
            <w:tcW w:w="625"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56"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686"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6" w:type="dxa"/>
            <w:tcBorders>
              <w:top w:val="single" w:sz="4" w:space="0" w:color="000000"/>
              <w:left w:val="single" w:sz="4" w:space="0" w:color="000000"/>
              <w:bottom w:val="single" w:sz="4" w:space="0" w:color="000000"/>
            </w:tcBorders>
            <w:shd w:val="clear" w:color="auto" w:fill="auto"/>
          </w:tcPr>
          <w:p w:rsidR="003D6E14" w:rsidRPr="00E52084" w:rsidRDefault="003D6E14"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813" w:type="dxa"/>
            <w:tcBorders>
              <w:top w:val="single" w:sz="4" w:space="0" w:color="000000"/>
              <w:left w:val="single" w:sz="4" w:space="0" w:color="000000"/>
              <w:bottom w:val="single" w:sz="4" w:space="0" w:color="000000"/>
              <w:right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en-GB"/>
              </w:rPr>
            </w:pPr>
            <w:r w:rsidRPr="00E52084">
              <w:rPr>
                <w:rFonts w:ascii="Arial" w:hAnsi="Arial" w:cs="Arial"/>
                <w:b/>
                <w:bCs/>
                <w:sz w:val="24"/>
                <w:szCs w:val="24"/>
              </w:rPr>
              <w:t>/</w:t>
            </w:r>
          </w:p>
        </w:tc>
      </w:tr>
      <w:tr w:rsidR="003D6E14" w:rsidRPr="00E52084" w:rsidTr="00D06860">
        <w:trPr>
          <w:jc w:val="center"/>
        </w:trPr>
        <w:tc>
          <w:tcPr>
            <w:tcW w:w="2449" w:type="dxa"/>
            <w:tcBorders>
              <w:top w:val="single" w:sz="4" w:space="0" w:color="000000"/>
              <w:left w:val="single" w:sz="20"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i/>
                <w:sz w:val="24"/>
                <w:szCs w:val="24"/>
                <w:lang w:val="mk-MK"/>
              </w:rPr>
              <w:t>Незадоволително</w:t>
            </w:r>
          </w:p>
        </w:tc>
        <w:tc>
          <w:tcPr>
            <w:tcW w:w="709" w:type="dxa"/>
            <w:tcBorders>
              <w:top w:val="single" w:sz="4" w:space="0" w:color="000000"/>
              <w:left w:val="single" w:sz="20"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83"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14"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5"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596"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625"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656"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686"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rPr>
            </w:pPr>
            <w:r w:rsidRPr="00E52084">
              <w:rPr>
                <w:rFonts w:ascii="Arial" w:hAnsi="Arial" w:cs="Arial"/>
                <w:b/>
                <w:bCs/>
                <w:sz w:val="24"/>
                <w:szCs w:val="24"/>
              </w:rPr>
              <w:t>/</w:t>
            </w:r>
          </w:p>
        </w:tc>
        <w:tc>
          <w:tcPr>
            <w:tcW w:w="626" w:type="dxa"/>
            <w:tcBorders>
              <w:top w:val="single" w:sz="4" w:space="0" w:color="000000"/>
              <w:left w:val="single" w:sz="4" w:space="0" w:color="000000"/>
              <w:bottom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mk-MK"/>
              </w:rPr>
            </w:pPr>
            <w:r w:rsidRPr="00E52084">
              <w:rPr>
                <w:rFonts w:ascii="Arial" w:hAnsi="Arial" w:cs="Arial"/>
                <w:b/>
                <w:bCs/>
                <w:sz w:val="24"/>
                <w:szCs w:val="24"/>
                <w:lang w:val="mk-MK"/>
              </w:rPr>
              <w:t>/</w:t>
            </w:r>
          </w:p>
        </w:tc>
        <w:tc>
          <w:tcPr>
            <w:tcW w:w="813" w:type="dxa"/>
            <w:tcBorders>
              <w:top w:val="single" w:sz="4" w:space="0" w:color="000000"/>
              <w:left w:val="single" w:sz="4" w:space="0" w:color="000000"/>
              <w:bottom w:val="single" w:sz="20" w:space="0" w:color="000000"/>
              <w:right w:val="single" w:sz="20" w:space="0" w:color="000000"/>
            </w:tcBorders>
            <w:shd w:val="clear" w:color="auto" w:fill="auto"/>
          </w:tcPr>
          <w:p w:rsidR="003D6E14" w:rsidRPr="00E52084" w:rsidRDefault="003D6E14" w:rsidP="00E52084">
            <w:pPr>
              <w:spacing w:line="360" w:lineRule="auto"/>
              <w:jc w:val="center"/>
              <w:rPr>
                <w:rFonts w:ascii="Arial" w:hAnsi="Arial" w:cs="Arial"/>
                <w:b/>
                <w:bCs/>
                <w:sz w:val="24"/>
                <w:szCs w:val="24"/>
                <w:lang w:val="en-GB"/>
              </w:rPr>
            </w:pPr>
            <w:r w:rsidRPr="00E52084">
              <w:rPr>
                <w:rFonts w:ascii="Arial" w:hAnsi="Arial" w:cs="Arial"/>
                <w:b/>
                <w:bCs/>
                <w:sz w:val="24"/>
                <w:szCs w:val="24"/>
              </w:rPr>
              <w:t>/</w:t>
            </w:r>
          </w:p>
        </w:tc>
      </w:tr>
    </w:tbl>
    <w:p w:rsidR="00E547FF" w:rsidRPr="00E52084" w:rsidRDefault="00E547FF" w:rsidP="00E52084">
      <w:pPr>
        <w:spacing w:line="360" w:lineRule="auto"/>
        <w:jc w:val="both"/>
        <w:rPr>
          <w:rFonts w:ascii="Arial" w:hAnsi="Arial" w:cs="Arial"/>
          <w:b/>
          <w:bCs/>
          <w:sz w:val="24"/>
          <w:szCs w:val="24"/>
          <w:lang w:val="en-GB"/>
        </w:rPr>
        <w:sectPr w:rsidR="00E547FF" w:rsidRPr="00E52084" w:rsidSect="00B94B0D">
          <w:pgSz w:w="16838" w:h="11906" w:orient="landscape"/>
          <w:pgMar w:top="1797" w:right="1440" w:bottom="1797" w:left="851" w:header="720" w:footer="720" w:gutter="0"/>
          <w:cols w:space="720"/>
          <w:docGrid w:linePitch="600" w:charSpace="32768"/>
        </w:sectPr>
      </w:pP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lastRenderedPageBreak/>
        <w:t xml:space="preserve">Општинско основно  училиште </w:t>
      </w:r>
      <w:r w:rsidR="00F30F70">
        <w:rPr>
          <w:rFonts w:ascii="Arial" w:hAnsi="Arial" w:cs="Arial"/>
          <w:sz w:val="24"/>
          <w:szCs w:val="24"/>
          <w:lang w:val="mk-MK"/>
        </w:rPr>
        <w:t>“Страшо Пинџур“</w:t>
      </w:r>
      <w:r w:rsidRPr="00E52084">
        <w:rPr>
          <w:rFonts w:ascii="Arial" w:hAnsi="Arial" w:cs="Arial"/>
          <w:sz w:val="24"/>
          <w:szCs w:val="24"/>
          <w:lang w:val="mk-MK"/>
        </w:rPr>
        <w:t>- Кавадарци</w:t>
      </w: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b/>
          <w:sz w:val="24"/>
          <w:szCs w:val="24"/>
          <w:lang w:val="mk-MK"/>
        </w:rPr>
        <w:t>П  Р  Е  Г  Л  Е  Д</w:t>
      </w: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на  општиот успех на учениците  на крајот</w:t>
      </w:r>
      <w:r w:rsidRPr="00E52084">
        <w:rPr>
          <w:rFonts w:ascii="Arial" w:hAnsi="Arial" w:cs="Arial"/>
          <w:sz w:val="24"/>
          <w:szCs w:val="24"/>
          <w:lang w:val="ru-RU"/>
        </w:rPr>
        <w:t xml:space="preserve"> </w:t>
      </w:r>
      <w:r w:rsidRPr="00E52084">
        <w:rPr>
          <w:rFonts w:ascii="Arial" w:hAnsi="Arial" w:cs="Arial"/>
          <w:sz w:val="24"/>
          <w:szCs w:val="24"/>
          <w:lang w:val="mk-MK"/>
        </w:rPr>
        <w:t xml:space="preserve">од учебната </w:t>
      </w:r>
      <w:r w:rsidRPr="00E52084">
        <w:rPr>
          <w:rFonts w:ascii="Arial" w:hAnsi="Arial" w:cs="Arial"/>
          <w:b/>
          <w:sz w:val="24"/>
          <w:szCs w:val="24"/>
          <w:lang w:val="mk-MK"/>
        </w:rPr>
        <w:t>202</w:t>
      </w:r>
      <w:r w:rsidR="00130A52" w:rsidRPr="00E52084">
        <w:rPr>
          <w:rFonts w:ascii="Arial" w:hAnsi="Arial" w:cs="Arial"/>
          <w:b/>
          <w:sz w:val="24"/>
          <w:szCs w:val="24"/>
          <w:lang w:val="mk-MK"/>
        </w:rPr>
        <w:t>0</w:t>
      </w:r>
      <w:r w:rsidRPr="00E52084">
        <w:rPr>
          <w:rFonts w:ascii="Arial" w:hAnsi="Arial" w:cs="Arial"/>
          <w:b/>
          <w:sz w:val="24"/>
          <w:szCs w:val="24"/>
          <w:lang w:val="mk-MK"/>
        </w:rPr>
        <w:t>-202</w:t>
      </w:r>
      <w:r w:rsidR="00130A52" w:rsidRPr="00E52084">
        <w:rPr>
          <w:rFonts w:ascii="Arial" w:hAnsi="Arial" w:cs="Arial"/>
          <w:b/>
          <w:sz w:val="24"/>
          <w:szCs w:val="24"/>
          <w:lang w:val="mk-MK"/>
        </w:rPr>
        <w:t>1</w:t>
      </w:r>
      <w:r w:rsidRPr="00E52084">
        <w:rPr>
          <w:rFonts w:ascii="Arial" w:hAnsi="Arial" w:cs="Arial"/>
          <w:sz w:val="24"/>
          <w:szCs w:val="24"/>
          <w:lang w:val="mk-MK"/>
        </w:rPr>
        <w:t xml:space="preserve"> година во наставата на </w:t>
      </w:r>
    </w:p>
    <w:p w:rsidR="009D47EE" w:rsidRPr="00E52084" w:rsidRDefault="009D47EE" w:rsidP="00E52084">
      <w:pPr>
        <w:spacing w:line="360" w:lineRule="auto"/>
        <w:jc w:val="center"/>
        <w:rPr>
          <w:rFonts w:ascii="Arial" w:hAnsi="Arial" w:cs="Arial"/>
          <w:sz w:val="24"/>
          <w:szCs w:val="24"/>
        </w:rPr>
      </w:pPr>
      <w:r w:rsidRPr="00E52084">
        <w:rPr>
          <w:rFonts w:ascii="Arial" w:hAnsi="Arial" w:cs="Arial"/>
          <w:sz w:val="24"/>
          <w:szCs w:val="24"/>
          <w:lang w:val="mk-MK"/>
        </w:rPr>
        <w:t>македонски  наставен   јазик</w:t>
      </w:r>
    </w:p>
    <w:tbl>
      <w:tblPr>
        <w:tblW w:w="14355" w:type="dxa"/>
        <w:tblInd w:w="-72" w:type="dxa"/>
        <w:tblLayout w:type="fixed"/>
        <w:tblLook w:val="0000"/>
      </w:tblPr>
      <w:tblGrid>
        <w:gridCol w:w="961"/>
        <w:gridCol w:w="632"/>
        <w:gridCol w:w="714"/>
        <w:gridCol w:w="501"/>
        <w:gridCol w:w="711"/>
        <w:gridCol w:w="592"/>
        <w:gridCol w:w="711"/>
        <w:gridCol w:w="592"/>
        <w:gridCol w:w="711"/>
        <w:gridCol w:w="592"/>
        <w:gridCol w:w="711"/>
        <w:gridCol w:w="617"/>
        <w:gridCol w:w="613"/>
        <w:gridCol w:w="592"/>
        <w:gridCol w:w="711"/>
        <w:gridCol w:w="592"/>
        <w:gridCol w:w="711"/>
        <w:gridCol w:w="620"/>
        <w:gridCol w:w="619"/>
        <w:gridCol w:w="577"/>
        <w:gridCol w:w="81"/>
        <w:gridCol w:w="624"/>
        <w:gridCol w:w="570"/>
      </w:tblGrid>
      <w:tr w:rsidR="009D47EE" w:rsidRPr="00E52084" w:rsidTr="00B01371">
        <w:tc>
          <w:tcPr>
            <w:tcW w:w="961" w:type="dxa"/>
            <w:vMerge w:val="restart"/>
            <w:tcBorders>
              <w:top w:val="single" w:sz="20" w:space="0" w:color="000000"/>
              <w:left w:val="single" w:sz="20" w:space="0" w:color="000000"/>
              <w:bottom w:val="single" w:sz="20" w:space="0" w:color="000000"/>
            </w:tcBorders>
            <w:shd w:val="clear" w:color="auto" w:fill="auto"/>
          </w:tcPr>
          <w:p w:rsidR="009D47EE" w:rsidRPr="00E52084" w:rsidRDefault="009D47EE" w:rsidP="00E52084">
            <w:pPr>
              <w:snapToGrid w:val="0"/>
              <w:spacing w:line="360" w:lineRule="auto"/>
              <w:jc w:val="center"/>
              <w:rPr>
                <w:rFonts w:ascii="Arial" w:hAnsi="Arial" w:cs="Arial"/>
                <w:sz w:val="24"/>
                <w:szCs w:val="24"/>
              </w:rPr>
            </w:pP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Одделение</w:t>
            </w:r>
          </w:p>
        </w:tc>
        <w:tc>
          <w:tcPr>
            <w:tcW w:w="1346" w:type="dxa"/>
            <w:gridSpan w:val="2"/>
            <w:vMerge w:val="restart"/>
            <w:tcBorders>
              <w:top w:val="single" w:sz="20"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ВКУПНО</w:t>
            </w: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УЧЕНИЦИ</w:t>
            </w:r>
          </w:p>
        </w:tc>
        <w:tc>
          <w:tcPr>
            <w:tcW w:w="1212" w:type="dxa"/>
            <w:gridSpan w:val="2"/>
            <w:tcBorders>
              <w:top w:val="single" w:sz="20" w:space="0" w:color="000000"/>
              <w:left w:val="single" w:sz="20"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1</w:t>
            </w:r>
          </w:p>
        </w:tc>
        <w:tc>
          <w:tcPr>
            <w:tcW w:w="1303" w:type="dxa"/>
            <w:gridSpan w:val="2"/>
            <w:tcBorders>
              <w:top w:val="single" w:sz="20" w:space="0" w:color="000000"/>
              <w:left w:val="single" w:sz="4"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1303" w:type="dxa"/>
            <w:gridSpan w:val="2"/>
            <w:tcBorders>
              <w:top w:val="single" w:sz="20" w:space="0" w:color="000000"/>
              <w:left w:val="single" w:sz="4"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3</w:t>
            </w:r>
          </w:p>
        </w:tc>
        <w:tc>
          <w:tcPr>
            <w:tcW w:w="1303" w:type="dxa"/>
            <w:gridSpan w:val="2"/>
            <w:tcBorders>
              <w:top w:val="single" w:sz="20" w:space="0" w:color="000000"/>
              <w:left w:val="single" w:sz="4"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4</w:t>
            </w:r>
          </w:p>
        </w:tc>
        <w:tc>
          <w:tcPr>
            <w:tcW w:w="1230" w:type="dxa"/>
            <w:gridSpan w:val="2"/>
            <w:vMerge w:val="restart"/>
            <w:tcBorders>
              <w:top w:val="single" w:sz="20" w:space="0" w:color="000000"/>
              <w:left w:val="single" w:sz="20" w:space="0" w:color="000000"/>
              <w:bottom w:val="single" w:sz="20" w:space="0" w:color="000000"/>
            </w:tcBorders>
            <w:shd w:val="clear" w:color="auto" w:fill="auto"/>
          </w:tcPr>
          <w:p w:rsidR="009D47EE" w:rsidRPr="00E52084" w:rsidRDefault="009D47EE" w:rsidP="00E52084">
            <w:pPr>
              <w:snapToGrid w:val="0"/>
              <w:spacing w:line="360" w:lineRule="auto"/>
              <w:jc w:val="center"/>
              <w:rPr>
                <w:rFonts w:ascii="Arial" w:hAnsi="Arial" w:cs="Arial"/>
                <w:sz w:val="24"/>
                <w:szCs w:val="24"/>
                <w:lang w:val="mk-MK"/>
              </w:rPr>
            </w:pP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b/>
                <w:sz w:val="24"/>
                <w:szCs w:val="24"/>
                <w:lang w:val="mk-MK"/>
              </w:rPr>
              <w:t>ВКУПНО</w:t>
            </w:r>
          </w:p>
        </w:tc>
        <w:tc>
          <w:tcPr>
            <w:tcW w:w="1303" w:type="dxa"/>
            <w:gridSpan w:val="2"/>
            <w:tcBorders>
              <w:top w:val="single" w:sz="20" w:space="0" w:color="000000"/>
              <w:left w:val="single" w:sz="20"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1</w:t>
            </w:r>
          </w:p>
        </w:tc>
        <w:tc>
          <w:tcPr>
            <w:tcW w:w="1303" w:type="dxa"/>
            <w:gridSpan w:val="2"/>
            <w:tcBorders>
              <w:top w:val="single" w:sz="20" w:space="0" w:color="000000"/>
              <w:left w:val="single" w:sz="4"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2</w:t>
            </w:r>
          </w:p>
        </w:tc>
        <w:tc>
          <w:tcPr>
            <w:tcW w:w="1239" w:type="dxa"/>
            <w:gridSpan w:val="2"/>
            <w:tcBorders>
              <w:top w:val="single" w:sz="20" w:space="0" w:color="000000"/>
              <w:left w:val="single" w:sz="4" w:space="0" w:color="000000"/>
              <w:bottom w:val="single" w:sz="4"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3</w:t>
            </w:r>
          </w:p>
        </w:tc>
        <w:tc>
          <w:tcPr>
            <w:tcW w:w="1282" w:type="dxa"/>
            <w:gridSpan w:val="3"/>
            <w:tcBorders>
              <w:top w:val="single" w:sz="20" w:space="0" w:color="000000"/>
              <w:left w:val="single" w:sz="20" w:space="0" w:color="000000"/>
              <w:bottom w:val="single" w:sz="8"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4</w:t>
            </w:r>
          </w:p>
        </w:tc>
        <w:tc>
          <w:tcPr>
            <w:tcW w:w="570" w:type="dxa"/>
            <w:vMerge w:val="restart"/>
            <w:tcBorders>
              <w:top w:val="single" w:sz="20" w:space="0" w:color="000000"/>
              <w:left w:val="single" w:sz="20" w:space="0" w:color="000000"/>
              <w:bottom w:val="single" w:sz="20" w:space="0" w:color="000000"/>
              <w:right w:val="single" w:sz="20" w:space="0" w:color="000000"/>
            </w:tcBorders>
            <w:shd w:val="clear" w:color="auto" w:fill="auto"/>
          </w:tcPr>
          <w:p w:rsidR="009D47EE" w:rsidRPr="00E52084" w:rsidRDefault="009D47EE" w:rsidP="00E52084">
            <w:pPr>
              <w:snapToGrid w:val="0"/>
              <w:spacing w:line="360" w:lineRule="auto"/>
              <w:jc w:val="center"/>
              <w:rPr>
                <w:rFonts w:ascii="Arial" w:hAnsi="Arial" w:cs="Arial"/>
                <w:sz w:val="24"/>
                <w:szCs w:val="24"/>
                <w:lang w:val="mk-MK"/>
              </w:rPr>
            </w:pP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 xml:space="preserve">Средна </w:t>
            </w:r>
          </w:p>
          <w:p w:rsidR="009D47EE" w:rsidRPr="00E52084" w:rsidRDefault="009D47EE" w:rsidP="00E52084">
            <w:pPr>
              <w:spacing w:line="360" w:lineRule="auto"/>
              <w:jc w:val="center"/>
              <w:rPr>
                <w:rFonts w:ascii="Arial" w:hAnsi="Arial" w:cs="Arial"/>
                <w:sz w:val="24"/>
                <w:szCs w:val="24"/>
              </w:rPr>
            </w:pPr>
            <w:r w:rsidRPr="00E52084">
              <w:rPr>
                <w:rFonts w:ascii="Arial" w:hAnsi="Arial" w:cs="Arial"/>
                <w:sz w:val="24"/>
                <w:szCs w:val="24"/>
                <w:lang w:val="mk-MK"/>
              </w:rPr>
              <w:t>оценка</w:t>
            </w:r>
          </w:p>
        </w:tc>
      </w:tr>
      <w:tr w:rsidR="009D47EE" w:rsidRPr="00E52084" w:rsidTr="00B01371">
        <w:tc>
          <w:tcPr>
            <w:tcW w:w="961" w:type="dxa"/>
            <w:vMerge/>
            <w:tcBorders>
              <w:top w:val="single" w:sz="20" w:space="0" w:color="000000"/>
              <w:left w:val="single" w:sz="20" w:space="0" w:color="000000"/>
              <w:bottom w:val="single" w:sz="20" w:space="0" w:color="000000"/>
            </w:tcBorders>
            <w:shd w:val="clear" w:color="auto" w:fill="auto"/>
            <w:vAlign w:val="center"/>
          </w:tcPr>
          <w:p w:rsidR="009D47EE" w:rsidRPr="00E52084" w:rsidRDefault="009D47EE" w:rsidP="00E52084">
            <w:pPr>
              <w:snapToGrid w:val="0"/>
              <w:spacing w:line="360" w:lineRule="auto"/>
              <w:rPr>
                <w:rFonts w:ascii="Arial" w:hAnsi="Arial" w:cs="Arial"/>
                <w:sz w:val="24"/>
                <w:szCs w:val="24"/>
                <w:lang w:val="mk-MK"/>
              </w:rPr>
            </w:pPr>
          </w:p>
        </w:tc>
        <w:tc>
          <w:tcPr>
            <w:tcW w:w="1346" w:type="dxa"/>
            <w:gridSpan w:val="2"/>
            <w:vMerge/>
            <w:tcBorders>
              <w:top w:val="single" w:sz="20" w:space="0" w:color="000000"/>
              <w:left w:val="single" w:sz="20" w:space="0" w:color="000000"/>
              <w:bottom w:val="single" w:sz="20" w:space="0" w:color="000000"/>
            </w:tcBorders>
            <w:shd w:val="clear" w:color="auto" w:fill="auto"/>
            <w:vAlign w:val="center"/>
          </w:tcPr>
          <w:p w:rsidR="009D47EE" w:rsidRPr="00E52084" w:rsidRDefault="009D47EE" w:rsidP="00E52084">
            <w:pPr>
              <w:snapToGrid w:val="0"/>
              <w:spacing w:line="360" w:lineRule="auto"/>
              <w:rPr>
                <w:rFonts w:ascii="Arial" w:hAnsi="Arial" w:cs="Arial"/>
                <w:sz w:val="24"/>
                <w:szCs w:val="24"/>
                <w:lang w:val="mk-MK"/>
              </w:rPr>
            </w:pPr>
          </w:p>
        </w:tc>
        <w:tc>
          <w:tcPr>
            <w:tcW w:w="1212" w:type="dxa"/>
            <w:gridSpan w:val="2"/>
            <w:tcBorders>
              <w:top w:val="single" w:sz="4"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Одлични</w:t>
            </w:r>
          </w:p>
        </w:tc>
        <w:tc>
          <w:tcPr>
            <w:tcW w:w="1303" w:type="dxa"/>
            <w:gridSpan w:val="2"/>
            <w:tcBorders>
              <w:top w:val="single" w:sz="4"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Мн.добри</w:t>
            </w:r>
          </w:p>
        </w:tc>
        <w:tc>
          <w:tcPr>
            <w:tcW w:w="1303" w:type="dxa"/>
            <w:gridSpan w:val="2"/>
            <w:tcBorders>
              <w:top w:val="single" w:sz="4"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Добри</w:t>
            </w:r>
          </w:p>
        </w:tc>
        <w:tc>
          <w:tcPr>
            <w:tcW w:w="1303" w:type="dxa"/>
            <w:gridSpan w:val="2"/>
            <w:tcBorders>
              <w:top w:val="single" w:sz="4"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b/>
                <w:sz w:val="24"/>
                <w:szCs w:val="24"/>
                <w:lang w:val="mk-MK"/>
              </w:rPr>
            </w:pPr>
            <w:r w:rsidRPr="00E52084">
              <w:rPr>
                <w:rFonts w:ascii="Arial" w:hAnsi="Arial" w:cs="Arial"/>
                <w:sz w:val="24"/>
                <w:szCs w:val="24"/>
                <w:lang w:val="mk-MK"/>
              </w:rPr>
              <w:t>Доволни</w:t>
            </w:r>
          </w:p>
        </w:tc>
        <w:tc>
          <w:tcPr>
            <w:tcW w:w="1230" w:type="dxa"/>
            <w:gridSpan w:val="2"/>
            <w:vMerge/>
            <w:tcBorders>
              <w:top w:val="single" w:sz="20" w:space="0" w:color="000000"/>
              <w:left w:val="single" w:sz="20" w:space="0" w:color="000000"/>
              <w:bottom w:val="single" w:sz="20" w:space="0" w:color="000000"/>
            </w:tcBorders>
            <w:shd w:val="clear" w:color="auto" w:fill="auto"/>
            <w:vAlign w:val="center"/>
          </w:tcPr>
          <w:p w:rsidR="009D47EE" w:rsidRPr="00E52084" w:rsidRDefault="009D47EE" w:rsidP="00E52084">
            <w:pPr>
              <w:snapToGrid w:val="0"/>
              <w:spacing w:line="360" w:lineRule="auto"/>
              <w:rPr>
                <w:rFonts w:ascii="Arial" w:hAnsi="Arial" w:cs="Arial"/>
                <w:b/>
                <w:sz w:val="24"/>
                <w:szCs w:val="24"/>
                <w:lang w:val="mk-MK"/>
              </w:rPr>
            </w:pPr>
          </w:p>
        </w:tc>
        <w:tc>
          <w:tcPr>
            <w:tcW w:w="1303" w:type="dxa"/>
            <w:gridSpan w:val="2"/>
            <w:tcBorders>
              <w:top w:val="single" w:sz="4"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Со 1 слаба</w:t>
            </w:r>
          </w:p>
        </w:tc>
        <w:tc>
          <w:tcPr>
            <w:tcW w:w="1303" w:type="dxa"/>
            <w:gridSpan w:val="2"/>
            <w:tcBorders>
              <w:top w:val="single" w:sz="4"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Со 2 слаби</w:t>
            </w:r>
          </w:p>
        </w:tc>
        <w:tc>
          <w:tcPr>
            <w:tcW w:w="1239" w:type="dxa"/>
            <w:gridSpan w:val="2"/>
            <w:tcBorders>
              <w:top w:val="single" w:sz="4"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 xml:space="preserve">Со </w:t>
            </w:r>
            <w:r w:rsidRPr="00E52084">
              <w:rPr>
                <w:rFonts w:ascii="Arial" w:hAnsi="Arial" w:cs="Arial"/>
                <w:sz w:val="24"/>
                <w:szCs w:val="24"/>
              </w:rPr>
              <w:t>3</w:t>
            </w:r>
            <w:r w:rsidRPr="00E52084">
              <w:rPr>
                <w:rFonts w:ascii="Arial" w:hAnsi="Arial" w:cs="Arial"/>
                <w:sz w:val="24"/>
                <w:szCs w:val="24"/>
                <w:lang w:val="mk-MK"/>
              </w:rPr>
              <w:t xml:space="preserve"> слаби</w:t>
            </w:r>
            <w:r w:rsidRPr="00E52084">
              <w:rPr>
                <w:rFonts w:ascii="Arial" w:hAnsi="Arial" w:cs="Arial"/>
                <w:sz w:val="24"/>
                <w:szCs w:val="24"/>
              </w:rPr>
              <w:t xml:space="preserve"> </w:t>
            </w:r>
            <w:r w:rsidRPr="00E52084">
              <w:rPr>
                <w:rFonts w:ascii="Arial" w:hAnsi="Arial" w:cs="Arial"/>
                <w:sz w:val="24"/>
                <w:szCs w:val="24"/>
                <w:lang w:val="mk-MK"/>
              </w:rPr>
              <w:t>и повеќе</w:t>
            </w:r>
          </w:p>
        </w:tc>
        <w:tc>
          <w:tcPr>
            <w:tcW w:w="658" w:type="dxa"/>
            <w:gridSpan w:val="2"/>
            <w:tcBorders>
              <w:top w:val="single" w:sz="8" w:space="0" w:color="000000"/>
              <w:left w:val="single" w:sz="20" w:space="0" w:color="000000"/>
              <w:bottom w:val="single" w:sz="20" w:space="0" w:color="000000"/>
            </w:tcBorders>
            <w:shd w:val="clear" w:color="auto" w:fill="auto"/>
          </w:tcPr>
          <w:p w:rsidR="009D47EE" w:rsidRPr="00E52084" w:rsidRDefault="009D47EE" w:rsidP="00E52084">
            <w:pPr>
              <w:spacing w:line="360" w:lineRule="auto"/>
              <w:rPr>
                <w:rFonts w:ascii="Arial" w:hAnsi="Arial" w:cs="Arial"/>
                <w:sz w:val="24"/>
                <w:szCs w:val="24"/>
                <w:lang w:val="mk-MK"/>
              </w:rPr>
            </w:pPr>
            <w:r w:rsidRPr="00E52084">
              <w:rPr>
                <w:rFonts w:ascii="Arial" w:hAnsi="Arial" w:cs="Arial"/>
                <w:sz w:val="24"/>
                <w:szCs w:val="24"/>
                <w:lang w:val="mk-MK"/>
              </w:rPr>
              <w:t>Неоц.</w:t>
            </w:r>
          </w:p>
        </w:tc>
        <w:tc>
          <w:tcPr>
            <w:tcW w:w="624" w:type="dxa"/>
            <w:tcBorders>
              <w:top w:val="single" w:sz="8" w:space="0" w:color="000000"/>
              <w:left w:val="single" w:sz="8"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Опис.</w:t>
            </w:r>
          </w:p>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Оцен.</w:t>
            </w:r>
          </w:p>
        </w:tc>
        <w:tc>
          <w:tcPr>
            <w:tcW w:w="570" w:type="dxa"/>
            <w:vMerge/>
            <w:tcBorders>
              <w:top w:val="single" w:sz="20" w:space="0" w:color="000000"/>
              <w:left w:val="single" w:sz="20" w:space="0" w:color="000000"/>
              <w:bottom w:val="single" w:sz="20" w:space="0" w:color="000000"/>
              <w:right w:val="single" w:sz="20" w:space="0" w:color="000000"/>
            </w:tcBorders>
            <w:shd w:val="clear" w:color="auto" w:fill="auto"/>
            <w:vAlign w:val="center"/>
          </w:tcPr>
          <w:p w:rsidR="009D47EE" w:rsidRPr="00E52084" w:rsidRDefault="009D47EE" w:rsidP="00E52084">
            <w:pPr>
              <w:snapToGrid w:val="0"/>
              <w:spacing w:line="360" w:lineRule="auto"/>
              <w:rPr>
                <w:rFonts w:ascii="Arial" w:hAnsi="Arial" w:cs="Arial"/>
                <w:sz w:val="24"/>
                <w:szCs w:val="24"/>
                <w:lang w:val="mk-MK"/>
              </w:rPr>
            </w:pPr>
          </w:p>
        </w:tc>
      </w:tr>
      <w:tr w:rsidR="009D47EE" w:rsidRPr="00E52084" w:rsidTr="00B01371">
        <w:tc>
          <w:tcPr>
            <w:tcW w:w="961" w:type="dxa"/>
            <w:vMerge/>
            <w:tcBorders>
              <w:top w:val="single" w:sz="20" w:space="0" w:color="000000"/>
              <w:left w:val="single" w:sz="20" w:space="0" w:color="000000"/>
              <w:bottom w:val="single" w:sz="20" w:space="0" w:color="000000"/>
            </w:tcBorders>
            <w:shd w:val="clear" w:color="auto" w:fill="auto"/>
            <w:vAlign w:val="center"/>
          </w:tcPr>
          <w:p w:rsidR="009D47EE" w:rsidRPr="00E52084" w:rsidRDefault="009D47EE" w:rsidP="00E52084">
            <w:pPr>
              <w:snapToGrid w:val="0"/>
              <w:spacing w:line="360" w:lineRule="auto"/>
              <w:rPr>
                <w:rFonts w:ascii="Arial" w:hAnsi="Arial" w:cs="Arial"/>
                <w:sz w:val="24"/>
                <w:szCs w:val="24"/>
                <w:lang w:val="mk-MK"/>
              </w:rPr>
            </w:pPr>
          </w:p>
        </w:tc>
        <w:tc>
          <w:tcPr>
            <w:tcW w:w="632" w:type="dxa"/>
            <w:tcBorders>
              <w:top w:val="single" w:sz="20"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се</w:t>
            </w:r>
          </w:p>
        </w:tc>
        <w:tc>
          <w:tcPr>
            <w:tcW w:w="714"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ж</w:t>
            </w:r>
          </w:p>
        </w:tc>
        <w:tc>
          <w:tcPr>
            <w:tcW w:w="501" w:type="dxa"/>
            <w:tcBorders>
              <w:top w:val="single" w:sz="20"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92"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92"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92"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617" w:type="dxa"/>
            <w:tcBorders>
              <w:top w:val="single" w:sz="20"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613"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92" w:type="dxa"/>
            <w:tcBorders>
              <w:top w:val="single" w:sz="20" w:space="0" w:color="000000"/>
              <w:left w:val="single" w:sz="20"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92"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11"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620"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619"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w:t>
            </w:r>
          </w:p>
        </w:tc>
        <w:tc>
          <w:tcPr>
            <w:tcW w:w="577" w:type="dxa"/>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705" w:type="dxa"/>
            <w:gridSpan w:val="2"/>
            <w:tcBorders>
              <w:top w:val="single" w:sz="20" w:space="0" w:color="000000"/>
              <w:left w:val="single" w:sz="4" w:space="0" w:color="000000"/>
              <w:bottom w:val="single" w:sz="20" w:space="0" w:color="000000"/>
            </w:tcBorders>
            <w:shd w:val="clear" w:color="auto" w:fill="auto"/>
          </w:tcPr>
          <w:p w:rsidR="009D47EE" w:rsidRPr="00E52084" w:rsidRDefault="009D47EE" w:rsidP="00E52084">
            <w:pPr>
              <w:spacing w:line="360" w:lineRule="auto"/>
              <w:jc w:val="center"/>
              <w:rPr>
                <w:rFonts w:ascii="Arial" w:hAnsi="Arial" w:cs="Arial"/>
                <w:sz w:val="24"/>
                <w:szCs w:val="24"/>
                <w:lang w:val="mk-MK"/>
              </w:rPr>
            </w:pPr>
            <w:r w:rsidRPr="00E52084">
              <w:rPr>
                <w:rFonts w:ascii="Arial" w:hAnsi="Arial" w:cs="Arial"/>
                <w:sz w:val="24"/>
                <w:szCs w:val="24"/>
                <w:lang w:val="mk-MK"/>
              </w:rPr>
              <w:t>Бр.</w:t>
            </w:r>
          </w:p>
        </w:tc>
        <w:tc>
          <w:tcPr>
            <w:tcW w:w="570" w:type="dxa"/>
            <w:vMerge/>
            <w:tcBorders>
              <w:top w:val="single" w:sz="20" w:space="0" w:color="000000"/>
              <w:left w:val="single" w:sz="20" w:space="0" w:color="000000"/>
              <w:bottom w:val="single" w:sz="20" w:space="0" w:color="000000"/>
              <w:right w:val="single" w:sz="20" w:space="0" w:color="000000"/>
            </w:tcBorders>
            <w:vAlign w:val="center"/>
          </w:tcPr>
          <w:p w:rsidR="009D47EE" w:rsidRPr="00E52084" w:rsidRDefault="009D47EE" w:rsidP="00E52084">
            <w:pPr>
              <w:snapToGrid w:val="0"/>
              <w:spacing w:line="360" w:lineRule="auto"/>
              <w:rPr>
                <w:rFonts w:ascii="Arial" w:hAnsi="Arial" w:cs="Arial"/>
                <w:sz w:val="24"/>
                <w:szCs w:val="24"/>
                <w:lang w:val="mk-MK"/>
              </w:rPr>
            </w:pPr>
          </w:p>
        </w:tc>
      </w:tr>
      <w:tr w:rsidR="009D47EE" w:rsidRPr="00E52084" w:rsidTr="00B01371">
        <w:tc>
          <w:tcPr>
            <w:tcW w:w="961" w:type="dxa"/>
            <w:tcBorders>
              <w:top w:val="single" w:sz="20" w:space="0" w:color="000000"/>
              <w:left w:val="single" w:sz="20" w:space="0" w:color="000000"/>
              <w:bottom w:val="single" w:sz="4" w:space="0" w:color="000000"/>
            </w:tcBorders>
            <w:shd w:val="clear" w:color="auto" w:fill="auto"/>
          </w:tcPr>
          <w:p w:rsidR="009D47EE" w:rsidRPr="000E73D1" w:rsidRDefault="009D47EE" w:rsidP="00E52084">
            <w:pPr>
              <w:spacing w:line="360" w:lineRule="auto"/>
              <w:jc w:val="center"/>
              <w:rPr>
                <w:rFonts w:ascii="Arial" w:hAnsi="Arial" w:cs="Arial"/>
                <w:sz w:val="24"/>
                <w:szCs w:val="24"/>
                <w:lang w:val="mk-MK"/>
              </w:rPr>
            </w:pPr>
            <w:r w:rsidRPr="000E73D1">
              <w:rPr>
                <w:rFonts w:ascii="Arial" w:hAnsi="Arial" w:cs="Arial"/>
                <w:b/>
                <w:sz w:val="24"/>
                <w:szCs w:val="24"/>
              </w:rPr>
              <w:t>I</w:t>
            </w:r>
          </w:p>
        </w:tc>
        <w:tc>
          <w:tcPr>
            <w:tcW w:w="632" w:type="dxa"/>
            <w:tcBorders>
              <w:top w:val="single" w:sz="20" w:space="0" w:color="000000"/>
              <w:left w:val="single" w:sz="20" w:space="0" w:color="000000"/>
              <w:bottom w:val="single" w:sz="4" w:space="0" w:color="000000"/>
            </w:tcBorders>
            <w:shd w:val="clear" w:color="auto" w:fill="auto"/>
          </w:tcPr>
          <w:p w:rsidR="009D47EE" w:rsidRPr="000E73D1" w:rsidRDefault="00F7695A" w:rsidP="00E52084">
            <w:pPr>
              <w:spacing w:line="360" w:lineRule="auto"/>
              <w:jc w:val="center"/>
              <w:rPr>
                <w:rFonts w:ascii="Arial" w:hAnsi="Arial" w:cs="Arial"/>
                <w:sz w:val="24"/>
                <w:szCs w:val="24"/>
              </w:rPr>
            </w:pPr>
            <w:r w:rsidRPr="000E73D1">
              <w:rPr>
                <w:rFonts w:ascii="Arial" w:hAnsi="Arial" w:cs="Arial"/>
                <w:sz w:val="24"/>
                <w:szCs w:val="24"/>
              </w:rPr>
              <w:t>59</w:t>
            </w:r>
          </w:p>
        </w:tc>
        <w:tc>
          <w:tcPr>
            <w:tcW w:w="714" w:type="dxa"/>
            <w:tcBorders>
              <w:top w:val="single" w:sz="20" w:space="0" w:color="000000"/>
              <w:left w:val="single" w:sz="4" w:space="0" w:color="000000"/>
              <w:bottom w:val="single" w:sz="4" w:space="0" w:color="000000"/>
            </w:tcBorders>
            <w:shd w:val="clear" w:color="auto" w:fill="auto"/>
          </w:tcPr>
          <w:p w:rsidR="009D47EE" w:rsidRPr="000E73D1" w:rsidRDefault="00F7695A" w:rsidP="00E52084">
            <w:pPr>
              <w:spacing w:line="360" w:lineRule="auto"/>
              <w:jc w:val="center"/>
              <w:rPr>
                <w:rFonts w:ascii="Arial" w:hAnsi="Arial" w:cs="Arial"/>
                <w:sz w:val="24"/>
                <w:szCs w:val="24"/>
              </w:rPr>
            </w:pPr>
            <w:r w:rsidRPr="000E73D1">
              <w:rPr>
                <w:rFonts w:ascii="Arial" w:hAnsi="Arial" w:cs="Arial"/>
                <w:sz w:val="24"/>
                <w:szCs w:val="24"/>
              </w:rPr>
              <w:t>29</w:t>
            </w:r>
          </w:p>
        </w:tc>
        <w:tc>
          <w:tcPr>
            <w:tcW w:w="501" w:type="dxa"/>
            <w:tcBorders>
              <w:top w:val="single" w:sz="20" w:space="0" w:color="000000"/>
              <w:left w:val="single" w:sz="20"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592"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592"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592"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A71957" w:rsidP="00E52084">
            <w:pPr>
              <w:spacing w:line="360" w:lineRule="auto"/>
              <w:jc w:val="center"/>
              <w:rPr>
                <w:rFonts w:ascii="Arial" w:hAnsi="Arial" w:cs="Arial"/>
                <w:sz w:val="24"/>
                <w:szCs w:val="24"/>
              </w:rPr>
            </w:pPr>
            <w:r w:rsidRPr="000E73D1">
              <w:rPr>
                <w:rFonts w:ascii="Arial" w:hAnsi="Arial" w:cs="Arial"/>
                <w:sz w:val="24"/>
                <w:szCs w:val="24"/>
              </w:rPr>
              <w:t>/</w:t>
            </w:r>
          </w:p>
        </w:tc>
        <w:tc>
          <w:tcPr>
            <w:tcW w:w="617" w:type="dxa"/>
            <w:tcBorders>
              <w:top w:val="single" w:sz="20" w:space="0" w:color="000000"/>
              <w:left w:val="single" w:sz="20" w:space="0" w:color="000000"/>
              <w:bottom w:val="single" w:sz="4" w:space="0" w:color="000000"/>
            </w:tcBorders>
            <w:shd w:val="clear" w:color="auto" w:fill="auto"/>
          </w:tcPr>
          <w:p w:rsidR="009D47EE" w:rsidRPr="000E73D1" w:rsidRDefault="005260C6" w:rsidP="00E52084">
            <w:pPr>
              <w:spacing w:line="360" w:lineRule="auto"/>
              <w:jc w:val="center"/>
              <w:rPr>
                <w:rFonts w:ascii="Arial" w:hAnsi="Arial" w:cs="Arial"/>
                <w:sz w:val="24"/>
                <w:szCs w:val="24"/>
              </w:rPr>
            </w:pPr>
            <w:r w:rsidRPr="000E73D1">
              <w:rPr>
                <w:rFonts w:ascii="Arial" w:hAnsi="Arial" w:cs="Arial"/>
                <w:sz w:val="24"/>
                <w:szCs w:val="24"/>
                <w:lang w:val="mk-MK"/>
              </w:rPr>
              <w:t>59</w:t>
            </w:r>
          </w:p>
        </w:tc>
        <w:tc>
          <w:tcPr>
            <w:tcW w:w="613" w:type="dxa"/>
            <w:tcBorders>
              <w:top w:val="single" w:sz="20" w:space="0" w:color="000000"/>
              <w:left w:val="single" w:sz="4" w:space="0" w:color="000000"/>
              <w:bottom w:val="single" w:sz="4" w:space="0" w:color="000000"/>
            </w:tcBorders>
            <w:shd w:val="clear" w:color="auto" w:fill="auto"/>
          </w:tcPr>
          <w:p w:rsidR="009D47EE" w:rsidRPr="000E73D1" w:rsidRDefault="005325BC" w:rsidP="00E52084">
            <w:pPr>
              <w:snapToGrid w:val="0"/>
              <w:spacing w:line="360" w:lineRule="auto"/>
              <w:jc w:val="center"/>
              <w:rPr>
                <w:rFonts w:ascii="Arial" w:hAnsi="Arial" w:cs="Arial"/>
                <w:sz w:val="24"/>
                <w:szCs w:val="24"/>
              </w:rPr>
            </w:pPr>
            <w:r w:rsidRPr="000E73D1">
              <w:rPr>
                <w:rFonts w:ascii="Arial" w:hAnsi="Arial" w:cs="Arial"/>
                <w:sz w:val="24"/>
                <w:szCs w:val="24"/>
              </w:rPr>
              <w:t>11.</w:t>
            </w:r>
            <w:r w:rsidRPr="000E73D1">
              <w:rPr>
                <w:rFonts w:ascii="Arial" w:hAnsi="Arial" w:cs="Arial"/>
                <w:sz w:val="24"/>
                <w:szCs w:val="24"/>
              </w:rPr>
              <w:lastRenderedPageBreak/>
              <w:t>0</w:t>
            </w:r>
            <w:r w:rsidR="002C7124" w:rsidRPr="000E73D1">
              <w:rPr>
                <w:rFonts w:ascii="Arial" w:hAnsi="Arial" w:cs="Arial"/>
                <w:sz w:val="24"/>
                <w:szCs w:val="24"/>
              </w:rPr>
              <w:t>5</w:t>
            </w:r>
          </w:p>
        </w:tc>
        <w:tc>
          <w:tcPr>
            <w:tcW w:w="592" w:type="dxa"/>
            <w:tcBorders>
              <w:top w:val="single" w:sz="20" w:space="0" w:color="000000"/>
              <w:left w:val="single" w:sz="20" w:space="0" w:color="000000"/>
              <w:bottom w:val="single" w:sz="4" w:space="0" w:color="000000"/>
            </w:tcBorders>
            <w:shd w:val="clear" w:color="auto" w:fill="auto"/>
          </w:tcPr>
          <w:p w:rsidR="009D47EE" w:rsidRPr="000E73D1" w:rsidRDefault="00BA3807" w:rsidP="00BA3807">
            <w:pPr>
              <w:spacing w:line="360" w:lineRule="auto"/>
              <w:rPr>
                <w:rFonts w:ascii="Arial" w:hAnsi="Arial" w:cs="Arial"/>
                <w:sz w:val="24"/>
                <w:szCs w:val="24"/>
              </w:rPr>
            </w:pPr>
            <w:r w:rsidRPr="000E73D1">
              <w:rPr>
                <w:rFonts w:ascii="Arial" w:hAnsi="Arial" w:cs="Arial"/>
                <w:sz w:val="24"/>
                <w:szCs w:val="24"/>
              </w:rPr>
              <w:lastRenderedPageBreak/>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BA3807" w:rsidP="00E52084">
            <w:pPr>
              <w:spacing w:line="360" w:lineRule="auto"/>
              <w:jc w:val="center"/>
              <w:rPr>
                <w:rFonts w:ascii="Arial" w:hAnsi="Arial" w:cs="Arial"/>
                <w:sz w:val="24"/>
                <w:szCs w:val="24"/>
              </w:rPr>
            </w:pPr>
            <w:r w:rsidRPr="000E73D1">
              <w:rPr>
                <w:rFonts w:ascii="Arial" w:hAnsi="Arial" w:cs="Arial"/>
                <w:sz w:val="24"/>
                <w:szCs w:val="24"/>
              </w:rPr>
              <w:t>/</w:t>
            </w:r>
          </w:p>
        </w:tc>
        <w:tc>
          <w:tcPr>
            <w:tcW w:w="592" w:type="dxa"/>
            <w:tcBorders>
              <w:top w:val="single" w:sz="20" w:space="0" w:color="000000"/>
              <w:left w:val="single" w:sz="4" w:space="0" w:color="000000"/>
              <w:bottom w:val="single" w:sz="4" w:space="0" w:color="000000"/>
            </w:tcBorders>
            <w:shd w:val="clear" w:color="auto" w:fill="auto"/>
          </w:tcPr>
          <w:p w:rsidR="009D47EE" w:rsidRPr="000E73D1" w:rsidRDefault="00BA3807" w:rsidP="00E52084">
            <w:pPr>
              <w:spacing w:line="360" w:lineRule="auto"/>
              <w:jc w:val="center"/>
              <w:rPr>
                <w:rFonts w:ascii="Arial" w:hAnsi="Arial" w:cs="Arial"/>
                <w:sz w:val="24"/>
                <w:szCs w:val="24"/>
              </w:rPr>
            </w:pPr>
            <w:r w:rsidRPr="000E73D1">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9D47EE" w:rsidRPr="000E73D1" w:rsidRDefault="00BA3807" w:rsidP="00E52084">
            <w:pPr>
              <w:spacing w:line="360" w:lineRule="auto"/>
              <w:jc w:val="center"/>
              <w:rPr>
                <w:rFonts w:ascii="Arial" w:hAnsi="Arial" w:cs="Arial"/>
                <w:sz w:val="24"/>
                <w:szCs w:val="24"/>
              </w:rPr>
            </w:pPr>
            <w:r w:rsidRPr="000E73D1">
              <w:rPr>
                <w:rFonts w:ascii="Arial" w:hAnsi="Arial" w:cs="Arial"/>
                <w:sz w:val="24"/>
                <w:szCs w:val="24"/>
              </w:rPr>
              <w:t>/</w:t>
            </w:r>
          </w:p>
        </w:tc>
        <w:tc>
          <w:tcPr>
            <w:tcW w:w="620" w:type="dxa"/>
            <w:tcBorders>
              <w:top w:val="single" w:sz="20" w:space="0" w:color="000000"/>
              <w:left w:val="single" w:sz="4" w:space="0" w:color="000000"/>
              <w:bottom w:val="single" w:sz="4" w:space="0" w:color="000000"/>
            </w:tcBorders>
            <w:shd w:val="clear" w:color="auto" w:fill="auto"/>
          </w:tcPr>
          <w:p w:rsidR="009D47EE" w:rsidRPr="000E73D1" w:rsidRDefault="00BA3807" w:rsidP="00E52084">
            <w:pPr>
              <w:spacing w:line="360" w:lineRule="auto"/>
              <w:jc w:val="center"/>
              <w:rPr>
                <w:rFonts w:ascii="Arial" w:hAnsi="Arial" w:cs="Arial"/>
                <w:sz w:val="24"/>
                <w:szCs w:val="24"/>
              </w:rPr>
            </w:pPr>
            <w:r w:rsidRPr="000E73D1">
              <w:rPr>
                <w:rFonts w:ascii="Arial" w:hAnsi="Arial" w:cs="Arial"/>
                <w:sz w:val="24"/>
                <w:szCs w:val="24"/>
              </w:rPr>
              <w:t>/</w:t>
            </w:r>
          </w:p>
        </w:tc>
        <w:tc>
          <w:tcPr>
            <w:tcW w:w="619" w:type="dxa"/>
            <w:tcBorders>
              <w:top w:val="single" w:sz="20" w:space="0" w:color="000000"/>
              <w:left w:val="single" w:sz="4" w:space="0" w:color="000000"/>
              <w:bottom w:val="single" w:sz="4" w:space="0" w:color="000000"/>
            </w:tcBorders>
            <w:shd w:val="clear" w:color="auto" w:fill="auto"/>
          </w:tcPr>
          <w:p w:rsidR="009D47EE" w:rsidRPr="000E73D1" w:rsidRDefault="00BA3807" w:rsidP="00E52084">
            <w:pPr>
              <w:spacing w:line="360" w:lineRule="auto"/>
              <w:jc w:val="center"/>
              <w:rPr>
                <w:rFonts w:ascii="Arial" w:hAnsi="Arial" w:cs="Arial"/>
                <w:sz w:val="24"/>
                <w:szCs w:val="24"/>
              </w:rPr>
            </w:pPr>
            <w:r w:rsidRPr="000E73D1">
              <w:rPr>
                <w:rFonts w:ascii="Arial" w:hAnsi="Arial" w:cs="Arial"/>
                <w:sz w:val="24"/>
                <w:szCs w:val="24"/>
              </w:rPr>
              <w:t>/</w:t>
            </w:r>
          </w:p>
        </w:tc>
        <w:tc>
          <w:tcPr>
            <w:tcW w:w="577" w:type="dxa"/>
            <w:tcBorders>
              <w:top w:val="single" w:sz="20" w:space="0" w:color="000000"/>
              <w:left w:val="single" w:sz="4" w:space="0" w:color="000000"/>
              <w:bottom w:val="single" w:sz="4" w:space="0" w:color="000000"/>
            </w:tcBorders>
            <w:shd w:val="clear" w:color="auto" w:fill="auto"/>
          </w:tcPr>
          <w:p w:rsidR="009D47EE" w:rsidRPr="000E73D1" w:rsidRDefault="009D47EE" w:rsidP="00E52084">
            <w:pPr>
              <w:spacing w:line="360" w:lineRule="auto"/>
              <w:jc w:val="center"/>
              <w:rPr>
                <w:rFonts w:ascii="Arial" w:hAnsi="Arial" w:cs="Arial"/>
                <w:sz w:val="24"/>
                <w:szCs w:val="24"/>
                <w:lang w:val="mk-MK"/>
              </w:rPr>
            </w:pPr>
          </w:p>
        </w:tc>
        <w:tc>
          <w:tcPr>
            <w:tcW w:w="705" w:type="dxa"/>
            <w:gridSpan w:val="2"/>
            <w:tcBorders>
              <w:top w:val="single" w:sz="20" w:space="0" w:color="000000"/>
              <w:left w:val="single" w:sz="4" w:space="0" w:color="000000"/>
              <w:bottom w:val="single" w:sz="4" w:space="0" w:color="000000"/>
            </w:tcBorders>
            <w:shd w:val="clear" w:color="auto" w:fill="auto"/>
          </w:tcPr>
          <w:p w:rsidR="009D47EE" w:rsidRPr="000E73D1" w:rsidRDefault="009D47EE" w:rsidP="00E52084">
            <w:pPr>
              <w:spacing w:line="360" w:lineRule="auto"/>
              <w:jc w:val="center"/>
              <w:rPr>
                <w:rFonts w:ascii="Arial" w:hAnsi="Arial" w:cs="Arial"/>
                <w:sz w:val="24"/>
                <w:szCs w:val="24"/>
              </w:rPr>
            </w:pPr>
          </w:p>
        </w:tc>
        <w:tc>
          <w:tcPr>
            <w:tcW w:w="570" w:type="dxa"/>
            <w:tcBorders>
              <w:top w:val="single" w:sz="20" w:space="0" w:color="000000"/>
              <w:left w:val="single" w:sz="20" w:space="0" w:color="000000"/>
              <w:bottom w:val="single" w:sz="8" w:space="0" w:color="000000"/>
              <w:right w:val="single" w:sz="20" w:space="0" w:color="000000"/>
            </w:tcBorders>
          </w:tcPr>
          <w:p w:rsidR="009D47EE" w:rsidRPr="000E73D1" w:rsidRDefault="009D47EE" w:rsidP="00E52084">
            <w:pPr>
              <w:spacing w:line="360" w:lineRule="auto"/>
              <w:jc w:val="center"/>
              <w:rPr>
                <w:rFonts w:ascii="Arial" w:hAnsi="Arial" w:cs="Arial"/>
                <w:sz w:val="24"/>
                <w:szCs w:val="24"/>
              </w:rPr>
            </w:pPr>
          </w:p>
        </w:tc>
      </w:tr>
      <w:tr w:rsidR="00BA3807" w:rsidRPr="00E52084" w:rsidTr="00B01371">
        <w:tc>
          <w:tcPr>
            <w:tcW w:w="96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lastRenderedPageBreak/>
              <w:t>II</w:t>
            </w:r>
          </w:p>
        </w:tc>
        <w:tc>
          <w:tcPr>
            <w:tcW w:w="632"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56</w:t>
            </w:r>
          </w:p>
        </w:tc>
        <w:tc>
          <w:tcPr>
            <w:tcW w:w="714"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22</w:t>
            </w:r>
          </w:p>
        </w:tc>
        <w:tc>
          <w:tcPr>
            <w:tcW w:w="501" w:type="dxa"/>
            <w:tcBorders>
              <w:top w:val="single" w:sz="4" w:space="0" w:color="000000"/>
              <w:left w:val="single" w:sz="20"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617" w:type="dxa"/>
            <w:tcBorders>
              <w:top w:val="single" w:sz="4" w:space="0" w:color="000000"/>
              <w:left w:val="single" w:sz="20"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56</w:t>
            </w:r>
          </w:p>
        </w:tc>
        <w:tc>
          <w:tcPr>
            <w:tcW w:w="613" w:type="dxa"/>
            <w:tcBorders>
              <w:top w:val="single" w:sz="4" w:space="0" w:color="000000"/>
              <w:left w:val="single" w:sz="4" w:space="0" w:color="000000"/>
              <w:bottom w:val="single" w:sz="4" w:space="0" w:color="000000"/>
            </w:tcBorders>
            <w:shd w:val="clear" w:color="auto" w:fill="auto"/>
          </w:tcPr>
          <w:p w:rsidR="00BA3807" w:rsidRPr="005325BC" w:rsidRDefault="00BA3807" w:rsidP="00E52084">
            <w:pPr>
              <w:snapToGrid w:val="0"/>
              <w:spacing w:line="360" w:lineRule="auto"/>
              <w:jc w:val="center"/>
              <w:rPr>
                <w:rFonts w:ascii="Arial" w:hAnsi="Arial" w:cs="Arial"/>
                <w:sz w:val="24"/>
                <w:szCs w:val="24"/>
              </w:rPr>
            </w:pPr>
            <w:r>
              <w:rPr>
                <w:rFonts w:ascii="Arial" w:hAnsi="Arial" w:cs="Arial"/>
                <w:sz w:val="24"/>
                <w:szCs w:val="24"/>
              </w:rPr>
              <w:t>10,49</w:t>
            </w:r>
          </w:p>
        </w:tc>
        <w:tc>
          <w:tcPr>
            <w:tcW w:w="592" w:type="dxa"/>
            <w:tcBorders>
              <w:top w:val="single" w:sz="4"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p>
        </w:tc>
        <w:tc>
          <w:tcPr>
            <w:tcW w:w="570" w:type="dxa"/>
            <w:tcBorders>
              <w:top w:val="single" w:sz="8" w:space="0" w:color="000000"/>
              <w:left w:val="single" w:sz="20" w:space="0" w:color="000000"/>
              <w:bottom w:val="single" w:sz="8"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Pr>
                <w:rFonts w:ascii="Arial" w:hAnsi="Arial" w:cs="Arial"/>
                <w:sz w:val="24"/>
                <w:szCs w:val="24"/>
              </w:rPr>
              <w:t>/</w:t>
            </w:r>
          </w:p>
        </w:tc>
      </w:tr>
      <w:tr w:rsidR="00BA3807" w:rsidRPr="00E52084" w:rsidTr="00B01371">
        <w:tc>
          <w:tcPr>
            <w:tcW w:w="96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t>III</w:t>
            </w:r>
          </w:p>
        </w:tc>
        <w:tc>
          <w:tcPr>
            <w:tcW w:w="632"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59</w:t>
            </w:r>
          </w:p>
        </w:tc>
        <w:tc>
          <w:tcPr>
            <w:tcW w:w="714"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22</w:t>
            </w:r>
          </w:p>
        </w:tc>
        <w:tc>
          <w:tcPr>
            <w:tcW w:w="501" w:type="dxa"/>
            <w:tcBorders>
              <w:top w:val="single" w:sz="4" w:space="0" w:color="000000"/>
              <w:left w:val="single" w:sz="20"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A71957" w:rsidRDefault="00BA3807" w:rsidP="00E52084">
            <w:pPr>
              <w:spacing w:line="360" w:lineRule="auto"/>
              <w:jc w:val="center"/>
              <w:rPr>
                <w:rFonts w:ascii="Arial" w:hAnsi="Arial" w:cs="Arial"/>
                <w:sz w:val="24"/>
                <w:szCs w:val="24"/>
              </w:rPr>
            </w:pPr>
            <w:r>
              <w:rPr>
                <w:rFonts w:ascii="Arial" w:hAnsi="Arial" w:cs="Arial"/>
                <w:sz w:val="24"/>
                <w:szCs w:val="24"/>
              </w:rPr>
              <w:t>/</w:t>
            </w:r>
          </w:p>
        </w:tc>
        <w:tc>
          <w:tcPr>
            <w:tcW w:w="617"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613" w:type="dxa"/>
            <w:tcBorders>
              <w:top w:val="single" w:sz="4" w:space="0" w:color="000000"/>
              <w:left w:val="single" w:sz="4" w:space="0" w:color="000000"/>
              <w:bottom w:val="single" w:sz="4" w:space="0" w:color="000000"/>
            </w:tcBorders>
            <w:shd w:val="clear" w:color="auto" w:fill="auto"/>
          </w:tcPr>
          <w:p w:rsidR="00BA3807" w:rsidRPr="00AD5741" w:rsidRDefault="00BA3807" w:rsidP="00E52084">
            <w:pPr>
              <w:snapToGrid w:val="0"/>
              <w:spacing w:line="360" w:lineRule="auto"/>
              <w:rPr>
                <w:rFonts w:ascii="Arial" w:hAnsi="Arial" w:cs="Arial"/>
                <w:sz w:val="24"/>
                <w:szCs w:val="24"/>
              </w:rPr>
            </w:pPr>
            <w:r>
              <w:rPr>
                <w:rFonts w:ascii="Arial" w:hAnsi="Arial" w:cs="Arial"/>
                <w:sz w:val="24"/>
                <w:szCs w:val="24"/>
              </w:rPr>
              <w:t>11,05</w:t>
            </w:r>
          </w:p>
        </w:tc>
        <w:tc>
          <w:tcPr>
            <w:tcW w:w="592" w:type="dxa"/>
            <w:tcBorders>
              <w:top w:val="single" w:sz="4"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p>
        </w:tc>
        <w:tc>
          <w:tcPr>
            <w:tcW w:w="570" w:type="dxa"/>
            <w:tcBorders>
              <w:top w:val="single" w:sz="8" w:space="0" w:color="000000"/>
              <w:left w:val="single" w:sz="20" w:space="0" w:color="000000"/>
              <w:bottom w:val="single" w:sz="8"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Pr>
                <w:rFonts w:ascii="Arial" w:hAnsi="Arial" w:cs="Arial"/>
                <w:sz w:val="24"/>
                <w:szCs w:val="24"/>
              </w:rPr>
              <w:t>/</w:t>
            </w:r>
          </w:p>
        </w:tc>
      </w:tr>
      <w:tr w:rsidR="00BA3807" w:rsidRPr="00E52084" w:rsidTr="00B01371">
        <w:tc>
          <w:tcPr>
            <w:tcW w:w="96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b/>
                <w:sz w:val="24"/>
                <w:szCs w:val="24"/>
              </w:rPr>
              <w:t>IV</w:t>
            </w:r>
          </w:p>
        </w:tc>
        <w:tc>
          <w:tcPr>
            <w:tcW w:w="632" w:type="dxa"/>
            <w:tcBorders>
              <w:top w:val="single" w:sz="4" w:space="0" w:color="000000"/>
              <w:left w:val="single" w:sz="20" w:space="0" w:color="000000"/>
              <w:bottom w:val="single" w:sz="4"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lang w:val="mk-MK"/>
              </w:rPr>
              <w:t>67</w:t>
            </w:r>
          </w:p>
        </w:tc>
        <w:tc>
          <w:tcPr>
            <w:tcW w:w="714" w:type="dxa"/>
            <w:tcBorders>
              <w:top w:val="single" w:sz="4" w:space="0" w:color="000000"/>
              <w:left w:val="single" w:sz="4" w:space="0" w:color="000000"/>
              <w:bottom w:val="single" w:sz="4" w:space="0" w:color="000000"/>
            </w:tcBorders>
            <w:shd w:val="clear" w:color="auto" w:fill="auto"/>
          </w:tcPr>
          <w:p w:rsidR="00BA3807" w:rsidRPr="005C1458"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35</w:t>
            </w:r>
          </w:p>
        </w:tc>
        <w:tc>
          <w:tcPr>
            <w:tcW w:w="50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47</w:t>
            </w:r>
          </w:p>
        </w:tc>
        <w:tc>
          <w:tcPr>
            <w:tcW w:w="711" w:type="dxa"/>
            <w:tcBorders>
              <w:top w:val="single" w:sz="4" w:space="0" w:color="000000"/>
              <w:left w:val="single" w:sz="4" w:space="0" w:color="000000"/>
              <w:bottom w:val="single" w:sz="4"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rPr>
                <w:rFonts w:ascii="Arial" w:hAnsi="Arial" w:cs="Arial"/>
                <w:sz w:val="24"/>
                <w:szCs w:val="24"/>
              </w:rPr>
            </w:pPr>
            <w:r w:rsidRPr="00E52084">
              <w:rPr>
                <w:rFonts w:ascii="Arial" w:hAnsi="Arial" w:cs="Arial"/>
                <w:sz w:val="24"/>
                <w:szCs w:val="24"/>
              </w:rPr>
              <w:t>16</w:t>
            </w:r>
          </w:p>
        </w:tc>
        <w:tc>
          <w:tcPr>
            <w:tcW w:w="711" w:type="dxa"/>
            <w:tcBorders>
              <w:top w:val="single" w:sz="4" w:space="0" w:color="000000"/>
              <w:left w:val="single" w:sz="4" w:space="0" w:color="000000"/>
              <w:bottom w:val="single" w:sz="4"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w:t>
            </w:r>
          </w:p>
        </w:tc>
        <w:tc>
          <w:tcPr>
            <w:tcW w:w="711" w:type="dxa"/>
            <w:tcBorders>
              <w:top w:val="single" w:sz="4" w:space="0" w:color="000000"/>
              <w:left w:val="single" w:sz="4" w:space="0" w:color="000000"/>
              <w:bottom w:val="single" w:sz="4"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67</w:t>
            </w:r>
          </w:p>
        </w:tc>
        <w:tc>
          <w:tcPr>
            <w:tcW w:w="613" w:type="dxa"/>
            <w:tcBorders>
              <w:top w:val="single" w:sz="4" w:space="0" w:color="000000"/>
              <w:left w:val="single" w:sz="4" w:space="0" w:color="000000"/>
              <w:bottom w:val="single" w:sz="4" w:space="0" w:color="000000"/>
            </w:tcBorders>
            <w:shd w:val="clear" w:color="auto" w:fill="auto"/>
          </w:tcPr>
          <w:p w:rsidR="00BA3807" w:rsidRPr="00AD5741" w:rsidRDefault="00BA3807" w:rsidP="00E52084">
            <w:pPr>
              <w:snapToGrid w:val="0"/>
              <w:spacing w:line="360" w:lineRule="auto"/>
              <w:jc w:val="center"/>
              <w:rPr>
                <w:rFonts w:ascii="Arial" w:hAnsi="Arial" w:cs="Arial"/>
                <w:sz w:val="24"/>
                <w:szCs w:val="24"/>
              </w:rPr>
            </w:pPr>
            <w:r>
              <w:rPr>
                <w:rFonts w:ascii="Arial" w:hAnsi="Arial" w:cs="Arial"/>
                <w:sz w:val="24"/>
                <w:szCs w:val="24"/>
              </w:rPr>
              <w:t>12,54</w:t>
            </w:r>
          </w:p>
        </w:tc>
        <w:tc>
          <w:tcPr>
            <w:tcW w:w="592" w:type="dxa"/>
            <w:tcBorders>
              <w:top w:val="single" w:sz="4"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p>
        </w:tc>
        <w:tc>
          <w:tcPr>
            <w:tcW w:w="570" w:type="dxa"/>
            <w:tcBorders>
              <w:top w:val="single" w:sz="8" w:space="0" w:color="000000"/>
              <w:left w:val="single" w:sz="20" w:space="0" w:color="000000"/>
              <w:bottom w:val="single" w:sz="8"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4.64</w:t>
            </w:r>
          </w:p>
        </w:tc>
      </w:tr>
      <w:tr w:rsidR="00BA3807" w:rsidRPr="00E52084" w:rsidTr="00B01371">
        <w:tc>
          <w:tcPr>
            <w:tcW w:w="961"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t>V</w:t>
            </w:r>
          </w:p>
        </w:tc>
        <w:tc>
          <w:tcPr>
            <w:tcW w:w="632" w:type="dxa"/>
            <w:tcBorders>
              <w:top w:val="single" w:sz="4" w:space="0" w:color="000000"/>
              <w:left w:val="single" w:sz="20"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lang w:val="mk-MK"/>
              </w:rPr>
              <w:t>51</w:t>
            </w:r>
          </w:p>
        </w:tc>
        <w:tc>
          <w:tcPr>
            <w:tcW w:w="714" w:type="dxa"/>
            <w:tcBorders>
              <w:top w:val="single" w:sz="4" w:space="0" w:color="000000"/>
              <w:left w:val="single" w:sz="4" w:space="0" w:color="000000"/>
              <w:bottom w:val="single" w:sz="20" w:space="0" w:color="000000"/>
            </w:tcBorders>
            <w:shd w:val="clear" w:color="auto" w:fill="auto"/>
          </w:tcPr>
          <w:p w:rsidR="00BA3807" w:rsidRPr="004B1550"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19</w:t>
            </w:r>
          </w:p>
        </w:tc>
        <w:tc>
          <w:tcPr>
            <w:tcW w:w="501"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36</w:t>
            </w:r>
          </w:p>
        </w:tc>
        <w:tc>
          <w:tcPr>
            <w:tcW w:w="711" w:type="dxa"/>
            <w:tcBorders>
              <w:top w:val="single" w:sz="4"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10</w:t>
            </w:r>
          </w:p>
        </w:tc>
        <w:tc>
          <w:tcPr>
            <w:tcW w:w="711" w:type="dxa"/>
            <w:tcBorders>
              <w:top w:val="single" w:sz="4"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w:t>
            </w:r>
          </w:p>
        </w:tc>
        <w:tc>
          <w:tcPr>
            <w:tcW w:w="711" w:type="dxa"/>
            <w:tcBorders>
              <w:top w:val="single" w:sz="4"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711"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51</w:t>
            </w:r>
          </w:p>
        </w:tc>
        <w:tc>
          <w:tcPr>
            <w:tcW w:w="613" w:type="dxa"/>
            <w:tcBorders>
              <w:top w:val="single" w:sz="4" w:space="0" w:color="000000"/>
              <w:left w:val="single" w:sz="4" w:space="0" w:color="000000"/>
              <w:bottom w:val="single" w:sz="20" w:space="0" w:color="000000"/>
            </w:tcBorders>
            <w:shd w:val="clear" w:color="auto" w:fill="auto"/>
          </w:tcPr>
          <w:p w:rsidR="00BA3807" w:rsidRPr="00AD5741" w:rsidRDefault="00BA3807" w:rsidP="00E52084">
            <w:pPr>
              <w:snapToGrid w:val="0"/>
              <w:spacing w:line="360" w:lineRule="auto"/>
              <w:jc w:val="center"/>
              <w:rPr>
                <w:rFonts w:ascii="Arial" w:hAnsi="Arial" w:cs="Arial"/>
                <w:sz w:val="24"/>
                <w:szCs w:val="24"/>
              </w:rPr>
            </w:pPr>
            <w:r>
              <w:rPr>
                <w:rFonts w:ascii="Arial" w:hAnsi="Arial" w:cs="Arial"/>
                <w:sz w:val="24"/>
                <w:szCs w:val="24"/>
              </w:rPr>
              <w:t>9,55</w:t>
            </w:r>
          </w:p>
        </w:tc>
        <w:tc>
          <w:tcPr>
            <w:tcW w:w="592" w:type="dxa"/>
            <w:tcBorders>
              <w:top w:val="single" w:sz="4" w:space="0" w:color="000000"/>
              <w:left w:val="single" w:sz="20" w:space="0" w:color="000000"/>
              <w:bottom w:val="single" w:sz="20"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p>
        </w:tc>
        <w:tc>
          <w:tcPr>
            <w:tcW w:w="570" w:type="dxa"/>
            <w:tcBorders>
              <w:top w:val="single" w:sz="8" w:space="0" w:color="000000"/>
              <w:left w:val="single" w:sz="20" w:space="0" w:color="000000"/>
              <w:bottom w:val="single" w:sz="20"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4.61</w:t>
            </w:r>
          </w:p>
        </w:tc>
      </w:tr>
      <w:tr w:rsidR="00BA3807" w:rsidRPr="00E52084" w:rsidTr="00B01371">
        <w:tc>
          <w:tcPr>
            <w:tcW w:w="96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lang w:val="mk-MK"/>
              </w:rPr>
            </w:pPr>
            <w:r w:rsidRPr="00E52084">
              <w:rPr>
                <w:rFonts w:ascii="Arial" w:hAnsi="Arial" w:cs="Arial"/>
                <w:b/>
                <w:sz w:val="24"/>
                <w:szCs w:val="24"/>
              </w:rPr>
              <w:t>I-V</w:t>
            </w:r>
          </w:p>
        </w:tc>
        <w:tc>
          <w:tcPr>
            <w:tcW w:w="632" w:type="dxa"/>
            <w:tcBorders>
              <w:top w:val="single" w:sz="20" w:space="0" w:color="000000"/>
              <w:left w:val="single" w:sz="20"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292</w:t>
            </w:r>
          </w:p>
        </w:tc>
        <w:tc>
          <w:tcPr>
            <w:tcW w:w="714" w:type="dxa"/>
            <w:tcBorders>
              <w:top w:val="single" w:sz="20" w:space="0" w:color="000000"/>
              <w:left w:val="single" w:sz="4" w:space="0" w:color="000000"/>
              <w:bottom w:val="single" w:sz="20" w:space="0" w:color="000000"/>
            </w:tcBorders>
            <w:shd w:val="clear" w:color="auto" w:fill="auto"/>
          </w:tcPr>
          <w:p w:rsidR="00BA3807" w:rsidRPr="00214994"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127</w:t>
            </w:r>
          </w:p>
        </w:tc>
        <w:tc>
          <w:tcPr>
            <w:tcW w:w="50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83</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26</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9</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0</w:t>
            </w:r>
          </w:p>
        </w:tc>
        <w:tc>
          <w:tcPr>
            <w:tcW w:w="711"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w:t>
            </w:r>
          </w:p>
        </w:tc>
        <w:tc>
          <w:tcPr>
            <w:tcW w:w="617"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tabs>
                <w:tab w:val="center" w:pos="530"/>
              </w:tabs>
              <w:spacing w:line="360" w:lineRule="auto"/>
              <w:jc w:val="center"/>
              <w:rPr>
                <w:rFonts w:ascii="Arial" w:hAnsi="Arial" w:cs="Arial"/>
                <w:b/>
                <w:sz w:val="24"/>
                <w:szCs w:val="24"/>
              </w:rPr>
            </w:pPr>
            <w:r w:rsidRPr="00E52084">
              <w:rPr>
                <w:rFonts w:ascii="Arial" w:hAnsi="Arial" w:cs="Arial"/>
                <w:b/>
                <w:sz w:val="24"/>
                <w:szCs w:val="24"/>
              </w:rPr>
              <w:t>1</w:t>
            </w:r>
            <w:r>
              <w:rPr>
                <w:rFonts w:ascii="Arial" w:hAnsi="Arial" w:cs="Arial"/>
                <w:b/>
                <w:sz w:val="24"/>
                <w:szCs w:val="24"/>
              </w:rPr>
              <w:t>27</w:t>
            </w:r>
          </w:p>
        </w:tc>
        <w:tc>
          <w:tcPr>
            <w:tcW w:w="613" w:type="dxa"/>
            <w:tcBorders>
              <w:top w:val="single" w:sz="20" w:space="0" w:color="000000"/>
              <w:left w:val="single" w:sz="4" w:space="0" w:color="000000"/>
              <w:bottom w:val="single" w:sz="20" w:space="0" w:color="000000"/>
            </w:tcBorders>
            <w:shd w:val="clear" w:color="auto" w:fill="auto"/>
          </w:tcPr>
          <w:p w:rsidR="00BA3807" w:rsidRPr="00AD5741" w:rsidRDefault="00BA3807" w:rsidP="00E52084">
            <w:pPr>
              <w:snapToGrid w:val="0"/>
              <w:spacing w:line="360" w:lineRule="auto"/>
              <w:jc w:val="center"/>
              <w:rPr>
                <w:rFonts w:ascii="Arial" w:hAnsi="Arial" w:cs="Arial"/>
                <w:b/>
                <w:sz w:val="24"/>
                <w:szCs w:val="24"/>
              </w:rPr>
            </w:pPr>
            <w:r>
              <w:rPr>
                <w:rFonts w:ascii="Arial" w:hAnsi="Arial" w:cs="Arial"/>
                <w:b/>
                <w:sz w:val="24"/>
                <w:szCs w:val="24"/>
              </w:rPr>
              <w:t>54,68</w:t>
            </w:r>
          </w:p>
        </w:tc>
        <w:tc>
          <w:tcPr>
            <w:tcW w:w="592" w:type="dxa"/>
            <w:tcBorders>
              <w:top w:val="single" w:sz="20" w:space="0" w:color="000000"/>
              <w:left w:val="single" w:sz="20" w:space="0" w:color="000000"/>
              <w:bottom w:val="single" w:sz="20"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p>
        </w:tc>
        <w:tc>
          <w:tcPr>
            <w:tcW w:w="570" w:type="dxa"/>
            <w:tcBorders>
              <w:top w:val="single" w:sz="20" w:space="0" w:color="000000"/>
              <w:left w:val="single" w:sz="20" w:space="0" w:color="000000"/>
              <w:bottom w:val="single" w:sz="20"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p>
        </w:tc>
      </w:tr>
      <w:tr w:rsidR="00BA3807" w:rsidRPr="00E52084" w:rsidTr="00B01371">
        <w:tc>
          <w:tcPr>
            <w:tcW w:w="961" w:type="dxa"/>
            <w:tcBorders>
              <w:top w:val="single" w:sz="20"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t>VI</w:t>
            </w:r>
          </w:p>
        </w:tc>
        <w:tc>
          <w:tcPr>
            <w:tcW w:w="632" w:type="dxa"/>
            <w:tcBorders>
              <w:top w:val="single" w:sz="20" w:space="0" w:color="000000"/>
              <w:left w:val="single" w:sz="20" w:space="0" w:color="000000"/>
              <w:bottom w:val="single" w:sz="4"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lang w:val="mk-MK"/>
              </w:rPr>
              <w:t>69</w:t>
            </w:r>
          </w:p>
        </w:tc>
        <w:tc>
          <w:tcPr>
            <w:tcW w:w="714" w:type="dxa"/>
            <w:tcBorders>
              <w:top w:val="single" w:sz="20" w:space="0" w:color="000000"/>
              <w:left w:val="single" w:sz="4" w:space="0" w:color="000000"/>
              <w:bottom w:val="single" w:sz="4" w:space="0" w:color="000000"/>
            </w:tcBorders>
            <w:shd w:val="clear" w:color="auto" w:fill="auto"/>
          </w:tcPr>
          <w:p w:rsidR="00BA3807" w:rsidRPr="00214994"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33</w:t>
            </w:r>
          </w:p>
        </w:tc>
        <w:tc>
          <w:tcPr>
            <w:tcW w:w="501" w:type="dxa"/>
            <w:tcBorders>
              <w:top w:val="single" w:sz="20"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44</w:t>
            </w:r>
          </w:p>
        </w:tc>
        <w:tc>
          <w:tcPr>
            <w:tcW w:w="711" w:type="dxa"/>
            <w:tcBorders>
              <w:top w:val="single" w:sz="20"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12</w:t>
            </w:r>
          </w:p>
        </w:tc>
        <w:tc>
          <w:tcPr>
            <w:tcW w:w="711" w:type="dxa"/>
            <w:tcBorders>
              <w:top w:val="single" w:sz="20"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10</w:t>
            </w:r>
          </w:p>
        </w:tc>
        <w:tc>
          <w:tcPr>
            <w:tcW w:w="711" w:type="dxa"/>
            <w:tcBorders>
              <w:top w:val="single" w:sz="20"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3</w:t>
            </w:r>
          </w:p>
        </w:tc>
        <w:tc>
          <w:tcPr>
            <w:tcW w:w="711" w:type="dxa"/>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20"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69</w:t>
            </w:r>
          </w:p>
        </w:tc>
        <w:tc>
          <w:tcPr>
            <w:tcW w:w="613" w:type="dxa"/>
            <w:tcBorders>
              <w:top w:val="single" w:sz="20" w:space="0" w:color="000000"/>
              <w:left w:val="single" w:sz="4" w:space="0" w:color="000000"/>
              <w:bottom w:val="single" w:sz="4" w:space="0" w:color="000000"/>
            </w:tcBorders>
            <w:shd w:val="clear" w:color="auto" w:fill="auto"/>
          </w:tcPr>
          <w:p w:rsidR="00BA3807" w:rsidRPr="005446F5" w:rsidRDefault="00BA3807" w:rsidP="00E52084">
            <w:pPr>
              <w:snapToGrid w:val="0"/>
              <w:spacing w:line="360" w:lineRule="auto"/>
              <w:jc w:val="center"/>
              <w:rPr>
                <w:rFonts w:ascii="Arial" w:hAnsi="Arial" w:cs="Arial"/>
                <w:sz w:val="24"/>
                <w:szCs w:val="24"/>
              </w:rPr>
            </w:pPr>
            <w:r>
              <w:rPr>
                <w:rFonts w:ascii="Arial" w:hAnsi="Arial" w:cs="Arial"/>
                <w:sz w:val="24"/>
                <w:szCs w:val="24"/>
              </w:rPr>
              <w:t>12,92</w:t>
            </w:r>
          </w:p>
        </w:tc>
        <w:tc>
          <w:tcPr>
            <w:tcW w:w="592" w:type="dxa"/>
            <w:tcBorders>
              <w:top w:val="single" w:sz="20"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20"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20"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20"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p>
        </w:tc>
        <w:tc>
          <w:tcPr>
            <w:tcW w:w="705" w:type="dxa"/>
            <w:gridSpan w:val="2"/>
            <w:tcBorders>
              <w:top w:val="single" w:sz="20"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b/>
                <w:sz w:val="24"/>
                <w:szCs w:val="24"/>
                <w:lang w:val="mk-MK"/>
              </w:rPr>
            </w:pPr>
          </w:p>
        </w:tc>
        <w:tc>
          <w:tcPr>
            <w:tcW w:w="570" w:type="dxa"/>
            <w:tcBorders>
              <w:top w:val="single" w:sz="20" w:space="0" w:color="000000"/>
              <w:left w:val="single" w:sz="20" w:space="0" w:color="000000"/>
              <w:bottom w:val="single" w:sz="8" w:space="0" w:color="000000"/>
              <w:right w:val="single" w:sz="20" w:space="0" w:color="000000"/>
            </w:tcBorders>
          </w:tcPr>
          <w:p w:rsidR="00BA3807" w:rsidRPr="00E52084" w:rsidRDefault="00BA3807" w:rsidP="00E52084">
            <w:pPr>
              <w:snapToGrid w:val="0"/>
              <w:spacing w:line="360" w:lineRule="auto"/>
              <w:jc w:val="center"/>
              <w:rPr>
                <w:rFonts w:ascii="Arial" w:hAnsi="Arial" w:cs="Arial"/>
                <w:sz w:val="24"/>
                <w:szCs w:val="24"/>
              </w:rPr>
            </w:pPr>
            <w:r w:rsidRPr="00E52084">
              <w:rPr>
                <w:rFonts w:ascii="Arial" w:hAnsi="Arial" w:cs="Arial"/>
                <w:sz w:val="24"/>
                <w:szCs w:val="24"/>
              </w:rPr>
              <w:t>4.41</w:t>
            </w:r>
          </w:p>
        </w:tc>
      </w:tr>
      <w:tr w:rsidR="00BA3807" w:rsidRPr="00E52084" w:rsidTr="00B01371">
        <w:tc>
          <w:tcPr>
            <w:tcW w:w="96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lastRenderedPageBreak/>
              <w:t>VII</w:t>
            </w:r>
          </w:p>
        </w:tc>
        <w:tc>
          <w:tcPr>
            <w:tcW w:w="632" w:type="dxa"/>
            <w:tcBorders>
              <w:top w:val="single" w:sz="4" w:space="0" w:color="000000"/>
              <w:left w:val="single" w:sz="20" w:space="0" w:color="000000"/>
              <w:bottom w:val="single" w:sz="4"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lang w:val="mk-MK"/>
              </w:rPr>
              <w:t>58</w:t>
            </w:r>
          </w:p>
        </w:tc>
        <w:tc>
          <w:tcPr>
            <w:tcW w:w="714" w:type="dxa"/>
            <w:tcBorders>
              <w:top w:val="single" w:sz="4" w:space="0" w:color="000000"/>
              <w:left w:val="single" w:sz="4" w:space="0" w:color="000000"/>
              <w:bottom w:val="single" w:sz="4" w:space="0" w:color="000000"/>
            </w:tcBorders>
            <w:shd w:val="clear" w:color="auto" w:fill="auto"/>
          </w:tcPr>
          <w:p w:rsidR="00BA3807" w:rsidRPr="00CA7567"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27</w:t>
            </w:r>
          </w:p>
        </w:tc>
        <w:tc>
          <w:tcPr>
            <w:tcW w:w="50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28</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14</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12</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w:t>
            </w:r>
          </w:p>
        </w:tc>
        <w:tc>
          <w:tcPr>
            <w:tcW w:w="711"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58</w:t>
            </w:r>
          </w:p>
        </w:tc>
        <w:tc>
          <w:tcPr>
            <w:tcW w:w="613" w:type="dxa"/>
            <w:tcBorders>
              <w:top w:val="single" w:sz="4" w:space="0" w:color="000000"/>
              <w:left w:val="single" w:sz="4" w:space="0" w:color="000000"/>
              <w:bottom w:val="single" w:sz="4" w:space="0" w:color="000000"/>
            </w:tcBorders>
            <w:shd w:val="clear" w:color="auto" w:fill="auto"/>
          </w:tcPr>
          <w:p w:rsidR="00BA3807" w:rsidRPr="005446F5" w:rsidRDefault="00BA3807" w:rsidP="00E52084">
            <w:pPr>
              <w:snapToGrid w:val="0"/>
              <w:spacing w:line="360" w:lineRule="auto"/>
              <w:jc w:val="center"/>
              <w:rPr>
                <w:rFonts w:ascii="Arial" w:hAnsi="Arial" w:cs="Arial"/>
                <w:sz w:val="24"/>
                <w:szCs w:val="24"/>
              </w:rPr>
            </w:pPr>
            <w:r>
              <w:rPr>
                <w:rFonts w:ascii="Arial" w:hAnsi="Arial" w:cs="Arial"/>
                <w:sz w:val="24"/>
                <w:szCs w:val="24"/>
              </w:rPr>
              <w:t>10,86</w:t>
            </w:r>
          </w:p>
        </w:tc>
        <w:tc>
          <w:tcPr>
            <w:tcW w:w="592" w:type="dxa"/>
            <w:tcBorders>
              <w:top w:val="single" w:sz="4"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4"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570" w:type="dxa"/>
            <w:tcBorders>
              <w:top w:val="single" w:sz="8" w:space="0" w:color="000000"/>
              <w:left w:val="single" w:sz="20" w:space="0" w:color="000000"/>
              <w:bottom w:val="single" w:sz="8"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4.14</w:t>
            </w:r>
          </w:p>
        </w:tc>
      </w:tr>
      <w:tr w:rsidR="00BA3807" w:rsidRPr="00E52084" w:rsidTr="00B01371">
        <w:tc>
          <w:tcPr>
            <w:tcW w:w="96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t>VIII</w:t>
            </w:r>
          </w:p>
        </w:tc>
        <w:tc>
          <w:tcPr>
            <w:tcW w:w="632" w:type="dxa"/>
            <w:tcBorders>
              <w:top w:val="single" w:sz="4" w:space="0" w:color="000000"/>
              <w:left w:val="single" w:sz="20" w:space="0" w:color="000000"/>
              <w:bottom w:val="single" w:sz="4"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59</w:t>
            </w:r>
          </w:p>
        </w:tc>
        <w:tc>
          <w:tcPr>
            <w:tcW w:w="714" w:type="dxa"/>
            <w:tcBorders>
              <w:top w:val="single" w:sz="4" w:space="0" w:color="000000"/>
              <w:left w:val="single" w:sz="4" w:space="0" w:color="000000"/>
              <w:bottom w:val="single" w:sz="4" w:space="0" w:color="000000"/>
            </w:tcBorders>
            <w:shd w:val="clear" w:color="auto" w:fill="auto"/>
          </w:tcPr>
          <w:p w:rsidR="00BA3807" w:rsidRPr="007964B9" w:rsidRDefault="00BA3807" w:rsidP="00016007">
            <w:pPr>
              <w:spacing w:line="360" w:lineRule="auto"/>
              <w:jc w:val="center"/>
              <w:rPr>
                <w:rFonts w:ascii="Arial" w:hAnsi="Arial" w:cs="Arial"/>
                <w:b/>
                <w:bCs/>
                <w:sz w:val="24"/>
                <w:szCs w:val="24"/>
                <w:lang w:val="mk-MK"/>
              </w:rPr>
            </w:pPr>
            <w:r>
              <w:rPr>
                <w:rFonts w:ascii="Arial" w:hAnsi="Arial" w:cs="Arial"/>
                <w:b/>
                <w:bCs/>
                <w:sz w:val="24"/>
                <w:szCs w:val="24"/>
                <w:lang w:val="mk-MK"/>
              </w:rPr>
              <w:t>39</w:t>
            </w:r>
          </w:p>
        </w:tc>
        <w:tc>
          <w:tcPr>
            <w:tcW w:w="501"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29</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14</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9</w:t>
            </w:r>
          </w:p>
        </w:tc>
        <w:tc>
          <w:tcPr>
            <w:tcW w:w="711" w:type="dxa"/>
            <w:tcBorders>
              <w:top w:val="single" w:sz="4" w:space="0" w:color="000000"/>
              <w:left w:val="single" w:sz="4" w:space="0" w:color="000000"/>
              <w:bottom w:val="single" w:sz="4" w:space="0" w:color="000000"/>
            </w:tcBorders>
            <w:shd w:val="clear" w:color="auto" w:fill="auto"/>
          </w:tcPr>
          <w:p w:rsidR="00BA3807" w:rsidRPr="00265A72" w:rsidRDefault="00BA3807" w:rsidP="00E52084">
            <w:pPr>
              <w:spacing w:line="360" w:lineRule="auto"/>
              <w:jc w:val="center"/>
              <w:rPr>
                <w:rFonts w:ascii="Arial" w:hAnsi="Arial" w:cs="Arial"/>
                <w:sz w:val="24"/>
                <w:szCs w:val="24"/>
                <w:lang w:val="mk-MK"/>
              </w:rPr>
            </w:pPr>
          </w:p>
        </w:tc>
        <w:tc>
          <w:tcPr>
            <w:tcW w:w="592"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7</w:t>
            </w:r>
          </w:p>
        </w:tc>
        <w:tc>
          <w:tcPr>
            <w:tcW w:w="711"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4" w:space="0" w:color="000000"/>
              <w:left w:val="single" w:sz="20" w:space="0" w:color="000000"/>
              <w:bottom w:val="single" w:sz="4"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59</w:t>
            </w:r>
          </w:p>
        </w:tc>
        <w:tc>
          <w:tcPr>
            <w:tcW w:w="613" w:type="dxa"/>
            <w:tcBorders>
              <w:top w:val="single" w:sz="4" w:space="0" w:color="000000"/>
              <w:left w:val="single" w:sz="4" w:space="0" w:color="000000"/>
              <w:bottom w:val="single" w:sz="4" w:space="0" w:color="000000"/>
            </w:tcBorders>
            <w:shd w:val="clear" w:color="auto" w:fill="auto"/>
          </w:tcPr>
          <w:p w:rsidR="00BA3807" w:rsidRPr="005446F5" w:rsidRDefault="00BA3807" w:rsidP="00E52084">
            <w:pPr>
              <w:snapToGrid w:val="0"/>
              <w:spacing w:line="360" w:lineRule="auto"/>
              <w:rPr>
                <w:rFonts w:ascii="Arial" w:hAnsi="Arial" w:cs="Arial"/>
                <w:sz w:val="24"/>
                <w:szCs w:val="24"/>
              </w:rPr>
            </w:pPr>
            <w:r>
              <w:rPr>
                <w:rFonts w:ascii="Arial" w:hAnsi="Arial" w:cs="Arial"/>
                <w:sz w:val="24"/>
                <w:szCs w:val="24"/>
              </w:rPr>
              <w:t>11,05</w:t>
            </w:r>
          </w:p>
        </w:tc>
        <w:tc>
          <w:tcPr>
            <w:tcW w:w="592" w:type="dxa"/>
            <w:tcBorders>
              <w:top w:val="single" w:sz="4" w:space="0" w:color="000000"/>
              <w:left w:val="single" w:sz="20" w:space="0" w:color="000000"/>
              <w:bottom w:val="single" w:sz="4"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4"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4"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4"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570" w:type="dxa"/>
            <w:tcBorders>
              <w:top w:val="single" w:sz="8" w:space="0" w:color="000000"/>
              <w:left w:val="single" w:sz="20" w:space="0" w:color="000000"/>
              <w:bottom w:val="single" w:sz="8"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3.72</w:t>
            </w:r>
          </w:p>
        </w:tc>
      </w:tr>
      <w:tr w:rsidR="00BA3807" w:rsidRPr="00E52084" w:rsidTr="00B01371">
        <w:trPr>
          <w:trHeight w:val="192"/>
        </w:trPr>
        <w:tc>
          <w:tcPr>
            <w:tcW w:w="961"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lang w:val="mk-MK"/>
              </w:rPr>
            </w:pPr>
            <w:r w:rsidRPr="00E52084">
              <w:rPr>
                <w:rFonts w:ascii="Arial" w:hAnsi="Arial" w:cs="Arial"/>
                <w:b/>
                <w:sz w:val="24"/>
                <w:szCs w:val="24"/>
              </w:rPr>
              <w:t>IX</w:t>
            </w:r>
          </w:p>
        </w:tc>
        <w:tc>
          <w:tcPr>
            <w:tcW w:w="632" w:type="dxa"/>
            <w:tcBorders>
              <w:top w:val="single" w:sz="4" w:space="0" w:color="000000"/>
              <w:left w:val="single" w:sz="20"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lang w:val="mk-MK"/>
              </w:rPr>
              <w:t>56</w:t>
            </w:r>
          </w:p>
        </w:tc>
        <w:tc>
          <w:tcPr>
            <w:tcW w:w="714" w:type="dxa"/>
            <w:tcBorders>
              <w:top w:val="single" w:sz="4" w:space="0" w:color="000000"/>
              <w:left w:val="single" w:sz="4"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rPr>
              <w:t>26</w:t>
            </w:r>
          </w:p>
        </w:tc>
        <w:tc>
          <w:tcPr>
            <w:tcW w:w="501"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34</w:t>
            </w:r>
          </w:p>
        </w:tc>
        <w:tc>
          <w:tcPr>
            <w:tcW w:w="711"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3.04</w:t>
            </w: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9</w:t>
            </w:r>
          </w:p>
        </w:tc>
        <w:tc>
          <w:tcPr>
            <w:tcW w:w="711"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0.65</w:t>
            </w: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13</w:t>
            </w:r>
          </w:p>
        </w:tc>
        <w:tc>
          <w:tcPr>
            <w:tcW w:w="711"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0.70</w:t>
            </w:r>
          </w:p>
        </w:tc>
        <w:tc>
          <w:tcPr>
            <w:tcW w:w="592"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w:t>
            </w:r>
          </w:p>
        </w:tc>
        <w:tc>
          <w:tcPr>
            <w:tcW w:w="711"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w:t>
            </w:r>
          </w:p>
        </w:tc>
        <w:tc>
          <w:tcPr>
            <w:tcW w:w="617" w:type="dxa"/>
            <w:tcBorders>
              <w:top w:val="single" w:sz="4"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sz w:val="24"/>
                <w:szCs w:val="24"/>
              </w:rPr>
            </w:pPr>
            <w:r>
              <w:rPr>
                <w:rFonts w:ascii="Arial" w:hAnsi="Arial" w:cs="Arial"/>
                <w:sz w:val="24"/>
                <w:szCs w:val="24"/>
              </w:rPr>
              <w:t>56</w:t>
            </w:r>
          </w:p>
        </w:tc>
        <w:tc>
          <w:tcPr>
            <w:tcW w:w="613" w:type="dxa"/>
            <w:tcBorders>
              <w:top w:val="single" w:sz="4" w:space="0" w:color="000000"/>
              <w:left w:val="single" w:sz="4" w:space="0" w:color="000000"/>
              <w:bottom w:val="single" w:sz="20" w:space="0" w:color="000000"/>
            </w:tcBorders>
            <w:shd w:val="clear" w:color="auto" w:fill="auto"/>
          </w:tcPr>
          <w:p w:rsidR="00BA3807" w:rsidRPr="00B217E0" w:rsidRDefault="00BA3807" w:rsidP="00E52084">
            <w:pPr>
              <w:snapToGrid w:val="0"/>
              <w:spacing w:line="360" w:lineRule="auto"/>
              <w:jc w:val="center"/>
              <w:rPr>
                <w:rFonts w:ascii="Arial" w:hAnsi="Arial" w:cs="Arial"/>
                <w:sz w:val="24"/>
                <w:szCs w:val="24"/>
              </w:rPr>
            </w:pPr>
            <w:r>
              <w:rPr>
                <w:rFonts w:ascii="Arial" w:hAnsi="Arial" w:cs="Arial"/>
                <w:sz w:val="24"/>
                <w:szCs w:val="24"/>
              </w:rPr>
              <w:t>10,49</w:t>
            </w:r>
          </w:p>
        </w:tc>
        <w:tc>
          <w:tcPr>
            <w:tcW w:w="592" w:type="dxa"/>
            <w:tcBorders>
              <w:top w:val="single" w:sz="4" w:space="0" w:color="000000"/>
              <w:left w:val="single" w:sz="20" w:space="0" w:color="000000"/>
              <w:bottom w:val="single" w:sz="20"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4"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4"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705" w:type="dxa"/>
            <w:gridSpan w:val="2"/>
            <w:tcBorders>
              <w:top w:val="single" w:sz="4"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sz w:val="24"/>
                <w:szCs w:val="24"/>
                <w:lang w:val="mk-MK"/>
              </w:rPr>
            </w:pPr>
          </w:p>
        </w:tc>
        <w:tc>
          <w:tcPr>
            <w:tcW w:w="570" w:type="dxa"/>
            <w:tcBorders>
              <w:top w:val="single" w:sz="8" w:space="0" w:color="000000"/>
              <w:left w:val="single" w:sz="20" w:space="0" w:color="000000"/>
              <w:bottom w:val="single" w:sz="20"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4.52</w:t>
            </w:r>
          </w:p>
        </w:tc>
      </w:tr>
      <w:tr w:rsidR="00BA3807" w:rsidRPr="00E52084" w:rsidTr="00B01371">
        <w:tc>
          <w:tcPr>
            <w:tcW w:w="96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lang w:val="mk-MK"/>
              </w:rPr>
            </w:pPr>
            <w:r w:rsidRPr="00E52084">
              <w:rPr>
                <w:rFonts w:ascii="Arial" w:hAnsi="Arial" w:cs="Arial"/>
                <w:b/>
                <w:sz w:val="24"/>
                <w:szCs w:val="24"/>
              </w:rPr>
              <w:t>VI-IX</w:t>
            </w:r>
          </w:p>
        </w:tc>
        <w:tc>
          <w:tcPr>
            <w:tcW w:w="632" w:type="dxa"/>
            <w:tcBorders>
              <w:top w:val="single" w:sz="20" w:space="0" w:color="000000"/>
              <w:left w:val="single" w:sz="20"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rPr>
              <w:t>2</w:t>
            </w:r>
            <w:r w:rsidRPr="00E52084">
              <w:rPr>
                <w:rFonts w:ascii="Arial" w:hAnsi="Arial" w:cs="Arial"/>
                <w:b/>
                <w:bCs/>
                <w:sz w:val="24"/>
                <w:szCs w:val="24"/>
                <w:lang w:val="mk-MK"/>
              </w:rPr>
              <w:t>42</w:t>
            </w:r>
          </w:p>
        </w:tc>
        <w:tc>
          <w:tcPr>
            <w:tcW w:w="714" w:type="dxa"/>
            <w:tcBorders>
              <w:top w:val="single" w:sz="20" w:space="0" w:color="000000"/>
              <w:left w:val="single" w:sz="4" w:space="0" w:color="000000"/>
              <w:bottom w:val="single" w:sz="20" w:space="0" w:color="000000"/>
            </w:tcBorders>
            <w:shd w:val="clear" w:color="auto" w:fill="auto"/>
          </w:tcPr>
          <w:p w:rsidR="00BA3807" w:rsidRPr="00E52084" w:rsidRDefault="00BA3807" w:rsidP="00016007">
            <w:pPr>
              <w:spacing w:line="360" w:lineRule="auto"/>
              <w:jc w:val="center"/>
              <w:rPr>
                <w:rFonts w:ascii="Arial" w:hAnsi="Arial" w:cs="Arial"/>
                <w:b/>
                <w:bCs/>
                <w:sz w:val="24"/>
                <w:szCs w:val="24"/>
                <w:lang w:val="mk-MK"/>
              </w:rPr>
            </w:pPr>
            <w:r w:rsidRPr="00E52084">
              <w:rPr>
                <w:rFonts w:ascii="Arial" w:hAnsi="Arial" w:cs="Arial"/>
                <w:b/>
                <w:bCs/>
                <w:sz w:val="24"/>
                <w:szCs w:val="24"/>
              </w:rPr>
              <w:t>119</w:t>
            </w:r>
          </w:p>
        </w:tc>
        <w:tc>
          <w:tcPr>
            <w:tcW w:w="50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135</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49</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44</w:t>
            </w:r>
          </w:p>
        </w:tc>
        <w:tc>
          <w:tcPr>
            <w:tcW w:w="711" w:type="dxa"/>
            <w:tcBorders>
              <w:top w:val="single" w:sz="20" w:space="0" w:color="000000"/>
              <w:left w:val="single" w:sz="4" w:space="0" w:color="000000"/>
              <w:bottom w:val="single" w:sz="20" w:space="0" w:color="000000"/>
            </w:tcBorders>
            <w:shd w:val="clear" w:color="auto" w:fill="auto"/>
          </w:tcPr>
          <w:p w:rsidR="00BA3807" w:rsidRPr="00421A06"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18</w:t>
            </w:r>
          </w:p>
        </w:tc>
        <w:tc>
          <w:tcPr>
            <w:tcW w:w="711"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w:t>
            </w:r>
          </w:p>
        </w:tc>
        <w:tc>
          <w:tcPr>
            <w:tcW w:w="617" w:type="dxa"/>
            <w:tcBorders>
              <w:top w:val="single" w:sz="20" w:space="0" w:color="000000"/>
              <w:left w:val="single" w:sz="20" w:space="0" w:color="000000"/>
              <w:bottom w:val="single" w:sz="20" w:space="0" w:color="000000"/>
            </w:tcBorders>
            <w:shd w:val="clear" w:color="auto" w:fill="auto"/>
          </w:tcPr>
          <w:p w:rsidR="00BA3807" w:rsidRPr="00B217E0" w:rsidRDefault="00BA3807" w:rsidP="00E52084">
            <w:pPr>
              <w:spacing w:line="360" w:lineRule="auto"/>
              <w:jc w:val="center"/>
              <w:rPr>
                <w:rFonts w:ascii="Arial" w:hAnsi="Arial" w:cs="Arial"/>
                <w:b/>
                <w:sz w:val="24"/>
                <w:szCs w:val="24"/>
              </w:rPr>
            </w:pPr>
            <w:r>
              <w:rPr>
                <w:rFonts w:ascii="Arial" w:hAnsi="Arial" w:cs="Arial"/>
                <w:b/>
                <w:sz w:val="24"/>
                <w:szCs w:val="24"/>
              </w:rPr>
              <w:t>119</w:t>
            </w:r>
          </w:p>
        </w:tc>
        <w:tc>
          <w:tcPr>
            <w:tcW w:w="613" w:type="dxa"/>
            <w:tcBorders>
              <w:top w:val="single" w:sz="20" w:space="0" w:color="000000"/>
              <w:left w:val="single" w:sz="4" w:space="0" w:color="000000"/>
              <w:bottom w:val="single" w:sz="20" w:space="0" w:color="000000"/>
            </w:tcBorders>
            <w:shd w:val="clear" w:color="auto" w:fill="auto"/>
          </w:tcPr>
          <w:p w:rsidR="00BA3807" w:rsidRPr="000D3CED" w:rsidRDefault="00BA3807" w:rsidP="00E52084">
            <w:pPr>
              <w:snapToGrid w:val="0"/>
              <w:spacing w:line="360" w:lineRule="auto"/>
              <w:jc w:val="center"/>
              <w:rPr>
                <w:rFonts w:ascii="Arial" w:hAnsi="Arial" w:cs="Arial"/>
                <w:b/>
                <w:sz w:val="24"/>
                <w:szCs w:val="24"/>
              </w:rPr>
            </w:pPr>
            <w:r>
              <w:rPr>
                <w:rFonts w:ascii="Arial" w:hAnsi="Arial" w:cs="Arial"/>
                <w:b/>
                <w:sz w:val="24"/>
                <w:szCs w:val="24"/>
              </w:rPr>
              <w:t>36,32</w:t>
            </w:r>
          </w:p>
        </w:tc>
        <w:tc>
          <w:tcPr>
            <w:tcW w:w="592" w:type="dxa"/>
            <w:tcBorders>
              <w:top w:val="single" w:sz="20" w:space="0" w:color="000000"/>
              <w:left w:val="single" w:sz="20" w:space="0" w:color="000000"/>
              <w:bottom w:val="single" w:sz="20"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b/>
                <w:sz w:val="24"/>
                <w:szCs w:val="24"/>
                <w:lang w:val="mk-MK"/>
              </w:rPr>
            </w:pPr>
          </w:p>
        </w:tc>
        <w:tc>
          <w:tcPr>
            <w:tcW w:w="705" w:type="dxa"/>
            <w:gridSpan w:val="2"/>
            <w:tcBorders>
              <w:top w:val="single" w:sz="20"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b/>
                <w:sz w:val="24"/>
                <w:szCs w:val="24"/>
                <w:lang w:val="mk-MK"/>
              </w:rPr>
            </w:pPr>
          </w:p>
        </w:tc>
        <w:tc>
          <w:tcPr>
            <w:tcW w:w="570" w:type="dxa"/>
            <w:tcBorders>
              <w:top w:val="single" w:sz="20" w:space="0" w:color="000000"/>
              <w:left w:val="single" w:sz="20" w:space="0" w:color="000000"/>
              <w:bottom w:val="single" w:sz="20"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4.30</w:t>
            </w:r>
          </w:p>
        </w:tc>
      </w:tr>
      <w:tr w:rsidR="00BA3807" w:rsidRPr="00E52084" w:rsidTr="00B01371">
        <w:tc>
          <w:tcPr>
            <w:tcW w:w="96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lang w:val="mk-MK"/>
              </w:rPr>
            </w:pPr>
            <w:r w:rsidRPr="00E52084">
              <w:rPr>
                <w:rFonts w:ascii="Arial" w:hAnsi="Arial" w:cs="Arial"/>
                <w:b/>
                <w:sz w:val="24"/>
                <w:szCs w:val="24"/>
              </w:rPr>
              <w:t>I-IX</w:t>
            </w:r>
          </w:p>
        </w:tc>
        <w:tc>
          <w:tcPr>
            <w:tcW w:w="632"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534</w:t>
            </w:r>
          </w:p>
        </w:tc>
        <w:tc>
          <w:tcPr>
            <w:tcW w:w="714"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rPr>
                <w:rFonts w:ascii="Arial" w:hAnsi="Arial" w:cs="Arial"/>
                <w:b/>
                <w:sz w:val="24"/>
                <w:szCs w:val="24"/>
              </w:rPr>
            </w:pPr>
            <w:r w:rsidRPr="00E52084">
              <w:rPr>
                <w:rFonts w:ascii="Arial" w:hAnsi="Arial" w:cs="Arial"/>
                <w:b/>
                <w:sz w:val="24"/>
                <w:szCs w:val="24"/>
              </w:rPr>
              <w:t>2</w:t>
            </w:r>
            <w:r>
              <w:rPr>
                <w:rFonts w:ascii="Arial" w:hAnsi="Arial" w:cs="Arial"/>
                <w:b/>
                <w:sz w:val="24"/>
                <w:szCs w:val="24"/>
              </w:rPr>
              <w:t>46</w:t>
            </w:r>
          </w:p>
        </w:tc>
        <w:tc>
          <w:tcPr>
            <w:tcW w:w="501" w:type="dxa"/>
            <w:tcBorders>
              <w:top w:val="single" w:sz="20" w:space="0" w:color="000000"/>
              <w:left w:val="single" w:sz="20"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218</w:t>
            </w:r>
          </w:p>
        </w:tc>
        <w:tc>
          <w:tcPr>
            <w:tcW w:w="711" w:type="dxa"/>
            <w:tcBorders>
              <w:top w:val="single" w:sz="20" w:space="0" w:color="000000"/>
              <w:left w:val="single" w:sz="4" w:space="0" w:color="000000"/>
              <w:bottom w:val="single" w:sz="20" w:space="0" w:color="000000"/>
            </w:tcBorders>
            <w:shd w:val="clear" w:color="auto" w:fill="auto"/>
          </w:tcPr>
          <w:p w:rsidR="00BA3807" w:rsidRPr="004F57F5"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75</w:t>
            </w:r>
          </w:p>
        </w:tc>
        <w:tc>
          <w:tcPr>
            <w:tcW w:w="711" w:type="dxa"/>
            <w:tcBorders>
              <w:top w:val="single" w:sz="20" w:space="0" w:color="000000"/>
              <w:left w:val="single" w:sz="4" w:space="0" w:color="000000"/>
              <w:bottom w:val="single" w:sz="20" w:space="0" w:color="000000"/>
            </w:tcBorders>
            <w:shd w:val="clear" w:color="auto" w:fill="auto"/>
          </w:tcPr>
          <w:p w:rsidR="00BA3807" w:rsidRPr="004F57F5"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4F57F5" w:rsidRDefault="00BA3807" w:rsidP="00E52084">
            <w:pPr>
              <w:spacing w:line="360" w:lineRule="auto"/>
              <w:jc w:val="center"/>
              <w:rPr>
                <w:rFonts w:ascii="Arial" w:hAnsi="Arial" w:cs="Arial"/>
                <w:b/>
                <w:sz w:val="24"/>
                <w:szCs w:val="24"/>
                <w:lang w:val="mk-MK"/>
              </w:rPr>
            </w:pPr>
            <w:r>
              <w:rPr>
                <w:rFonts w:ascii="Arial" w:hAnsi="Arial" w:cs="Arial"/>
                <w:b/>
                <w:sz w:val="24"/>
                <w:szCs w:val="24"/>
                <w:lang w:val="mk-MK"/>
              </w:rPr>
              <w:t>49</w:t>
            </w:r>
          </w:p>
        </w:tc>
        <w:tc>
          <w:tcPr>
            <w:tcW w:w="711" w:type="dxa"/>
            <w:tcBorders>
              <w:top w:val="single" w:sz="20" w:space="0" w:color="000000"/>
              <w:left w:val="single" w:sz="4" w:space="0" w:color="000000"/>
              <w:bottom w:val="single" w:sz="20" w:space="0" w:color="000000"/>
            </w:tcBorders>
            <w:shd w:val="clear" w:color="auto" w:fill="auto"/>
          </w:tcPr>
          <w:p w:rsidR="00BA3807" w:rsidRPr="004F57F5" w:rsidRDefault="00BA3807" w:rsidP="00E52084">
            <w:pPr>
              <w:spacing w:line="360" w:lineRule="auto"/>
              <w:jc w:val="center"/>
              <w:rPr>
                <w:rFonts w:ascii="Arial" w:hAnsi="Arial" w:cs="Arial"/>
                <w:b/>
                <w:sz w:val="24"/>
                <w:szCs w:val="24"/>
                <w:lang w:val="mk-MK"/>
              </w:rPr>
            </w:pPr>
          </w:p>
        </w:tc>
        <w:tc>
          <w:tcPr>
            <w:tcW w:w="592"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18</w:t>
            </w:r>
          </w:p>
        </w:tc>
        <w:tc>
          <w:tcPr>
            <w:tcW w:w="711"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pacing w:line="360" w:lineRule="auto"/>
              <w:jc w:val="center"/>
              <w:rPr>
                <w:rFonts w:ascii="Arial" w:hAnsi="Arial" w:cs="Arial"/>
                <w:b/>
                <w:sz w:val="24"/>
                <w:szCs w:val="24"/>
              </w:rPr>
            </w:pPr>
            <w:r w:rsidRPr="00E52084">
              <w:rPr>
                <w:rFonts w:ascii="Arial" w:hAnsi="Arial" w:cs="Arial"/>
                <w:b/>
                <w:sz w:val="24"/>
                <w:szCs w:val="24"/>
              </w:rPr>
              <w:t>/</w:t>
            </w:r>
          </w:p>
        </w:tc>
        <w:tc>
          <w:tcPr>
            <w:tcW w:w="617" w:type="dxa"/>
            <w:tcBorders>
              <w:top w:val="single" w:sz="20" w:space="0" w:color="000000"/>
              <w:left w:val="single" w:sz="20" w:space="0" w:color="000000"/>
              <w:bottom w:val="single" w:sz="20" w:space="0" w:color="000000"/>
            </w:tcBorders>
            <w:shd w:val="clear" w:color="auto" w:fill="auto"/>
          </w:tcPr>
          <w:p w:rsidR="00BA3807" w:rsidRPr="004F57F5" w:rsidRDefault="00BA3807" w:rsidP="00E52084">
            <w:pPr>
              <w:spacing w:line="360" w:lineRule="auto"/>
              <w:jc w:val="center"/>
              <w:rPr>
                <w:rFonts w:ascii="Arial" w:hAnsi="Arial" w:cs="Arial"/>
                <w:b/>
                <w:sz w:val="24"/>
                <w:szCs w:val="24"/>
                <w:lang w:val="mk-MK"/>
              </w:rPr>
            </w:pPr>
            <w:r>
              <w:rPr>
                <w:rFonts w:ascii="Arial" w:hAnsi="Arial" w:cs="Arial"/>
                <w:b/>
                <w:sz w:val="24"/>
                <w:szCs w:val="24"/>
                <w:lang w:val="mk-MK"/>
              </w:rPr>
              <w:t>534</w:t>
            </w:r>
          </w:p>
        </w:tc>
        <w:tc>
          <w:tcPr>
            <w:tcW w:w="613" w:type="dxa"/>
            <w:tcBorders>
              <w:top w:val="single" w:sz="20" w:space="0" w:color="000000"/>
              <w:left w:val="single" w:sz="4" w:space="0" w:color="000000"/>
              <w:bottom w:val="single" w:sz="20" w:space="0" w:color="000000"/>
            </w:tcBorders>
            <w:shd w:val="clear" w:color="auto" w:fill="auto"/>
          </w:tcPr>
          <w:p w:rsidR="00BA3807" w:rsidRPr="00F67187" w:rsidRDefault="00BA3807" w:rsidP="00E52084">
            <w:pPr>
              <w:snapToGrid w:val="0"/>
              <w:spacing w:line="360" w:lineRule="auto"/>
              <w:jc w:val="center"/>
              <w:rPr>
                <w:rFonts w:ascii="Arial" w:hAnsi="Arial" w:cs="Arial"/>
                <w:b/>
                <w:sz w:val="24"/>
                <w:szCs w:val="24"/>
              </w:rPr>
            </w:pPr>
            <w:r>
              <w:rPr>
                <w:rFonts w:ascii="Arial" w:hAnsi="Arial" w:cs="Arial"/>
                <w:b/>
                <w:sz w:val="24"/>
                <w:szCs w:val="24"/>
              </w:rPr>
              <w:t>100%</w:t>
            </w:r>
          </w:p>
        </w:tc>
        <w:tc>
          <w:tcPr>
            <w:tcW w:w="592" w:type="dxa"/>
            <w:tcBorders>
              <w:top w:val="single" w:sz="20" w:space="0" w:color="000000"/>
              <w:left w:val="single" w:sz="20" w:space="0" w:color="000000"/>
              <w:bottom w:val="single" w:sz="20" w:space="0" w:color="000000"/>
            </w:tcBorders>
            <w:shd w:val="clear" w:color="auto" w:fill="auto"/>
          </w:tcPr>
          <w:p w:rsidR="00BA3807" w:rsidRPr="00BA3807" w:rsidRDefault="00BA3807" w:rsidP="00016007">
            <w:pPr>
              <w:spacing w:line="360" w:lineRule="auto"/>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92"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711"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20"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619" w:type="dxa"/>
            <w:tcBorders>
              <w:top w:val="single" w:sz="20" w:space="0" w:color="000000"/>
              <w:left w:val="single" w:sz="4" w:space="0" w:color="000000"/>
              <w:bottom w:val="single" w:sz="20" w:space="0" w:color="000000"/>
            </w:tcBorders>
            <w:shd w:val="clear" w:color="auto" w:fill="auto"/>
          </w:tcPr>
          <w:p w:rsidR="00BA3807" w:rsidRPr="00BA3807" w:rsidRDefault="00BA3807" w:rsidP="00016007">
            <w:pPr>
              <w:spacing w:line="360" w:lineRule="auto"/>
              <w:jc w:val="center"/>
              <w:rPr>
                <w:rFonts w:ascii="Arial" w:hAnsi="Arial" w:cs="Arial"/>
                <w:sz w:val="24"/>
                <w:szCs w:val="24"/>
              </w:rPr>
            </w:pPr>
            <w:r>
              <w:rPr>
                <w:rFonts w:ascii="Arial" w:hAnsi="Arial" w:cs="Arial"/>
                <w:sz w:val="24"/>
                <w:szCs w:val="24"/>
              </w:rPr>
              <w:t>/</w:t>
            </w:r>
          </w:p>
        </w:tc>
        <w:tc>
          <w:tcPr>
            <w:tcW w:w="577" w:type="dxa"/>
            <w:tcBorders>
              <w:top w:val="single" w:sz="20"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b/>
                <w:sz w:val="24"/>
                <w:szCs w:val="24"/>
                <w:lang w:val="mk-MK"/>
              </w:rPr>
            </w:pPr>
          </w:p>
        </w:tc>
        <w:tc>
          <w:tcPr>
            <w:tcW w:w="705" w:type="dxa"/>
            <w:gridSpan w:val="2"/>
            <w:tcBorders>
              <w:top w:val="single" w:sz="20" w:space="0" w:color="000000"/>
              <w:left w:val="single" w:sz="4" w:space="0" w:color="000000"/>
              <w:bottom w:val="single" w:sz="20" w:space="0" w:color="000000"/>
            </w:tcBorders>
            <w:shd w:val="clear" w:color="auto" w:fill="auto"/>
          </w:tcPr>
          <w:p w:rsidR="00BA3807" w:rsidRPr="00E52084" w:rsidRDefault="00BA3807" w:rsidP="00E52084">
            <w:pPr>
              <w:snapToGrid w:val="0"/>
              <w:spacing w:line="360" w:lineRule="auto"/>
              <w:jc w:val="center"/>
              <w:rPr>
                <w:rFonts w:ascii="Arial" w:hAnsi="Arial" w:cs="Arial"/>
                <w:b/>
                <w:sz w:val="24"/>
                <w:szCs w:val="24"/>
                <w:lang w:val="mk-MK"/>
              </w:rPr>
            </w:pPr>
          </w:p>
        </w:tc>
        <w:tc>
          <w:tcPr>
            <w:tcW w:w="570" w:type="dxa"/>
            <w:tcBorders>
              <w:top w:val="single" w:sz="20" w:space="0" w:color="000000"/>
              <w:left w:val="single" w:sz="20" w:space="0" w:color="000000"/>
              <w:bottom w:val="single" w:sz="20" w:space="0" w:color="000000"/>
              <w:right w:val="single" w:sz="20" w:space="0" w:color="000000"/>
            </w:tcBorders>
          </w:tcPr>
          <w:p w:rsidR="00BA3807" w:rsidRPr="00E52084" w:rsidRDefault="00BA3807" w:rsidP="00E52084">
            <w:pPr>
              <w:spacing w:line="360" w:lineRule="auto"/>
              <w:jc w:val="center"/>
              <w:rPr>
                <w:rFonts w:ascii="Arial" w:hAnsi="Arial" w:cs="Arial"/>
                <w:sz w:val="24"/>
                <w:szCs w:val="24"/>
              </w:rPr>
            </w:pPr>
            <w:r w:rsidRPr="00E52084">
              <w:rPr>
                <w:rFonts w:ascii="Arial" w:hAnsi="Arial" w:cs="Arial"/>
                <w:sz w:val="24"/>
                <w:szCs w:val="24"/>
              </w:rPr>
              <w:t>4.</w:t>
            </w:r>
            <w:r>
              <w:rPr>
                <w:rFonts w:ascii="Arial" w:hAnsi="Arial" w:cs="Arial"/>
                <w:sz w:val="24"/>
                <w:szCs w:val="24"/>
              </w:rPr>
              <w:t>27</w:t>
            </w:r>
          </w:p>
        </w:tc>
      </w:tr>
    </w:tbl>
    <w:p w:rsidR="009D47EE" w:rsidRPr="00E52084" w:rsidRDefault="009D47EE" w:rsidP="00E52084">
      <w:pPr>
        <w:spacing w:line="360" w:lineRule="auto"/>
        <w:rPr>
          <w:rFonts w:ascii="Arial" w:hAnsi="Arial" w:cs="Arial"/>
          <w:sz w:val="24"/>
          <w:szCs w:val="24"/>
        </w:rPr>
      </w:pPr>
    </w:p>
    <w:p w:rsidR="009D47EE" w:rsidRPr="004D4FC2" w:rsidRDefault="009D47EE" w:rsidP="004D4FC2">
      <w:pPr>
        <w:spacing w:line="360" w:lineRule="auto"/>
        <w:jc w:val="both"/>
        <w:rPr>
          <w:rFonts w:ascii="Arial" w:hAnsi="Arial" w:cs="Arial"/>
          <w:b/>
          <w:bCs/>
          <w:sz w:val="24"/>
          <w:szCs w:val="24"/>
          <w:lang w:val="mk-MK"/>
        </w:rPr>
      </w:pPr>
    </w:p>
    <w:p w:rsidR="004E3674" w:rsidRPr="00A806E4" w:rsidRDefault="00842AC6" w:rsidP="00E52084">
      <w:pPr>
        <w:spacing w:line="360" w:lineRule="auto"/>
        <w:ind w:firstLine="360"/>
        <w:jc w:val="both"/>
        <w:rPr>
          <w:rFonts w:ascii="Arial" w:hAnsi="Arial" w:cs="Arial"/>
          <w:b/>
          <w:bCs/>
          <w:sz w:val="28"/>
          <w:szCs w:val="24"/>
          <w:lang w:val="mk-MK"/>
        </w:rPr>
      </w:pPr>
      <w:r w:rsidRPr="00A806E4">
        <w:rPr>
          <w:rFonts w:ascii="Arial" w:hAnsi="Arial" w:cs="Arial"/>
          <w:b/>
          <w:bCs/>
          <w:sz w:val="28"/>
          <w:szCs w:val="24"/>
          <w:lang w:val="mk-MK"/>
        </w:rPr>
        <w:lastRenderedPageBreak/>
        <w:t>12</w:t>
      </w:r>
      <w:r w:rsidR="004E3674" w:rsidRPr="00A806E4">
        <w:rPr>
          <w:rFonts w:ascii="Arial" w:hAnsi="Arial" w:cs="Arial"/>
          <w:b/>
          <w:bCs/>
          <w:sz w:val="28"/>
          <w:szCs w:val="24"/>
          <w:lang w:val="mk-MK"/>
        </w:rPr>
        <w:t>. Компаративна анализа на успехот, поведението и изостаноците по пол, етничк</w:t>
      </w:r>
      <w:r w:rsidR="00A806E4">
        <w:rPr>
          <w:rFonts w:ascii="Arial" w:hAnsi="Arial" w:cs="Arial"/>
          <w:b/>
          <w:bCs/>
          <w:sz w:val="28"/>
          <w:szCs w:val="24"/>
          <w:lang w:val="mk-MK"/>
        </w:rPr>
        <w:t>а припадност и социјален статус</w:t>
      </w:r>
    </w:p>
    <w:p w:rsidR="00204863" w:rsidRPr="00A806E4" w:rsidRDefault="00B15BD7" w:rsidP="00A806E4">
      <w:pPr>
        <w:spacing w:line="360" w:lineRule="auto"/>
        <w:ind w:firstLine="360"/>
        <w:jc w:val="both"/>
        <w:rPr>
          <w:rFonts w:ascii="Arial" w:hAnsi="Arial" w:cs="Arial"/>
          <w:sz w:val="24"/>
          <w:szCs w:val="24"/>
          <w:lang w:val="mk-MK"/>
        </w:rPr>
      </w:pPr>
      <w:r w:rsidRPr="00E52084">
        <w:rPr>
          <w:rFonts w:ascii="Arial" w:hAnsi="Arial" w:cs="Arial"/>
          <w:sz w:val="24"/>
          <w:szCs w:val="24"/>
        </w:rPr>
        <w:t xml:space="preserve">          </w:t>
      </w:r>
      <w:r w:rsidR="00204863" w:rsidRPr="00E52084">
        <w:rPr>
          <w:rFonts w:ascii="Arial" w:hAnsi="Arial" w:cs="Arial"/>
          <w:sz w:val="24"/>
          <w:szCs w:val="24"/>
        </w:rPr>
        <w:t xml:space="preserve">Во ООУ „Страшо Пинџур“ - Кавадарци учат вкупно </w:t>
      </w:r>
      <w:r w:rsidR="00C23898">
        <w:rPr>
          <w:rFonts w:ascii="Arial" w:hAnsi="Arial" w:cs="Arial"/>
          <w:sz w:val="24"/>
          <w:szCs w:val="24"/>
          <w:lang w:val="ru-RU"/>
        </w:rPr>
        <w:t>552</w:t>
      </w:r>
      <w:r w:rsidR="00204863" w:rsidRPr="00E52084">
        <w:rPr>
          <w:rFonts w:ascii="Arial" w:hAnsi="Arial" w:cs="Arial"/>
          <w:sz w:val="24"/>
          <w:szCs w:val="24"/>
        </w:rPr>
        <w:t xml:space="preserve"> ученици </w:t>
      </w:r>
      <w:r w:rsidR="00A56B88">
        <w:rPr>
          <w:rFonts w:ascii="Arial" w:hAnsi="Arial" w:cs="Arial"/>
          <w:sz w:val="24"/>
          <w:szCs w:val="24"/>
        </w:rPr>
        <w:t>(534 во редовните паралелки а 1</w:t>
      </w:r>
      <w:r w:rsidR="00A56B88">
        <w:rPr>
          <w:rFonts w:ascii="Arial" w:hAnsi="Arial" w:cs="Arial"/>
          <w:sz w:val="24"/>
          <w:szCs w:val="24"/>
          <w:lang w:val="mk-MK"/>
        </w:rPr>
        <w:t>8</w:t>
      </w:r>
      <w:r w:rsidR="00204863" w:rsidRPr="00E52084">
        <w:rPr>
          <w:rFonts w:ascii="Arial" w:hAnsi="Arial" w:cs="Arial"/>
          <w:sz w:val="24"/>
          <w:szCs w:val="24"/>
        </w:rPr>
        <w:t xml:space="preserve"> ученици во паралелките со посебни образовни потреби), од кои 177 се описно оценети, додека 372 се бројчано оценети. </w:t>
      </w:r>
    </w:p>
    <w:p w:rsidR="00204863" w:rsidRPr="00E52084" w:rsidRDefault="00204863" w:rsidP="00E52084">
      <w:pPr>
        <w:spacing w:line="360" w:lineRule="auto"/>
        <w:ind w:firstLine="360"/>
        <w:jc w:val="both"/>
        <w:rPr>
          <w:rFonts w:ascii="Arial" w:hAnsi="Arial" w:cs="Arial"/>
          <w:sz w:val="24"/>
          <w:szCs w:val="24"/>
        </w:rPr>
      </w:pPr>
      <w:r w:rsidRPr="00E52084">
        <w:rPr>
          <w:rFonts w:ascii="Arial" w:hAnsi="Arial" w:cs="Arial"/>
          <w:b/>
          <w:sz w:val="24"/>
          <w:szCs w:val="24"/>
        </w:rPr>
        <w:t>Среден успех</w:t>
      </w:r>
      <w:r w:rsidRPr="00E52084">
        <w:rPr>
          <w:rFonts w:ascii="Arial" w:hAnsi="Arial" w:cs="Arial"/>
          <w:sz w:val="24"/>
          <w:szCs w:val="24"/>
        </w:rPr>
        <w:t xml:space="preserve"> на ниво на училиште во учебната 2020/2021 е 4,27  што е за 0.10 помалку од учебната 2020/21 година</w:t>
      </w:r>
      <w:r w:rsidRPr="00E52084">
        <w:rPr>
          <w:rFonts w:ascii="Arial" w:hAnsi="Arial" w:cs="Arial"/>
          <w:sz w:val="24"/>
          <w:szCs w:val="24"/>
          <w:lang w:val="ru-RU"/>
        </w:rPr>
        <w:t xml:space="preserve"> и 0.15 повеќе </w:t>
      </w:r>
      <w:r w:rsidRPr="00E52084">
        <w:rPr>
          <w:rFonts w:ascii="Arial" w:hAnsi="Arial" w:cs="Arial"/>
          <w:sz w:val="24"/>
          <w:szCs w:val="24"/>
        </w:rPr>
        <w:t xml:space="preserve">од учебната 2018/19 година: </w:t>
      </w:r>
    </w:p>
    <w:p w:rsidR="00204863" w:rsidRPr="00E52084" w:rsidRDefault="00204863" w:rsidP="00E52084">
      <w:pPr>
        <w:spacing w:line="360" w:lineRule="auto"/>
        <w:jc w:val="center"/>
        <w:rPr>
          <w:rFonts w:ascii="Arial" w:hAnsi="Arial" w:cs="Arial"/>
          <w:sz w:val="24"/>
          <w:szCs w:val="24"/>
        </w:rPr>
      </w:pPr>
      <w:r w:rsidRPr="00E52084">
        <w:rPr>
          <w:rFonts w:ascii="Arial" w:hAnsi="Arial" w:cs="Arial"/>
          <w:sz w:val="24"/>
          <w:szCs w:val="24"/>
        </w:rPr>
        <w:t xml:space="preserve">2020/21 – среден успех во учебната година: 4.27 </w:t>
      </w:r>
    </w:p>
    <w:p w:rsidR="00204863" w:rsidRPr="00E52084" w:rsidRDefault="00204863" w:rsidP="00E52084">
      <w:pPr>
        <w:spacing w:line="360" w:lineRule="auto"/>
        <w:jc w:val="center"/>
        <w:rPr>
          <w:rFonts w:ascii="Arial" w:hAnsi="Arial" w:cs="Arial"/>
          <w:sz w:val="24"/>
          <w:szCs w:val="24"/>
        </w:rPr>
      </w:pPr>
      <w:r w:rsidRPr="00E52084">
        <w:rPr>
          <w:rFonts w:ascii="Arial" w:hAnsi="Arial" w:cs="Arial"/>
          <w:sz w:val="24"/>
          <w:szCs w:val="24"/>
        </w:rPr>
        <w:t>2019/20 – среден успех во учебната година: 4.37</w:t>
      </w:r>
    </w:p>
    <w:p w:rsidR="00204863" w:rsidRPr="00A806E4" w:rsidRDefault="00204863" w:rsidP="00A806E4">
      <w:pPr>
        <w:spacing w:line="360" w:lineRule="auto"/>
        <w:jc w:val="center"/>
        <w:rPr>
          <w:rFonts w:ascii="Arial" w:hAnsi="Arial" w:cs="Arial"/>
          <w:sz w:val="24"/>
          <w:szCs w:val="24"/>
          <w:lang w:val="mk-MK"/>
        </w:rPr>
      </w:pPr>
      <w:r w:rsidRPr="00E52084">
        <w:rPr>
          <w:rFonts w:ascii="Arial" w:hAnsi="Arial" w:cs="Arial"/>
          <w:sz w:val="24"/>
          <w:szCs w:val="24"/>
        </w:rPr>
        <w:t>2018/19 – среден успех во учебната година: 4.32</w:t>
      </w:r>
    </w:p>
    <w:p w:rsidR="00204863" w:rsidRPr="00E52084" w:rsidRDefault="00204863" w:rsidP="00E52084">
      <w:pPr>
        <w:pStyle w:val="a"/>
        <w:spacing w:line="360" w:lineRule="auto"/>
        <w:ind w:firstLine="360"/>
        <w:jc w:val="both"/>
        <w:rPr>
          <w:rFonts w:ascii="Arial" w:hAnsi="Arial" w:cs="Arial"/>
        </w:rPr>
      </w:pPr>
      <w:r w:rsidRPr="00E52084">
        <w:rPr>
          <w:rFonts w:ascii="Arial" w:hAnsi="Arial" w:cs="Arial"/>
        </w:rPr>
        <w:t xml:space="preserve">Изработена е </w:t>
      </w:r>
      <w:r w:rsidRPr="00E52084">
        <w:rPr>
          <w:rFonts w:ascii="Arial" w:hAnsi="Arial" w:cs="Arial"/>
          <w:b/>
        </w:rPr>
        <w:t>споредбената анализа</w:t>
      </w:r>
      <w:r w:rsidRPr="00E52084">
        <w:rPr>
          <w:rFonts w:ascii="Arial" w:hAnsi="Arial" w:cs="Arial"/>
        </w:rPr>
        <w:t xml:space="preserve"> на успехот на учениците по пол, национален и социјален статус: </w:t>
      </w:r>
    </w:p>
    <w:p w:rsidR="00204863" w:rsidRPr="00E52084" w:rsidRDefault="00204863"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t xml:space="preserve">со оглед дека нема ученици од ромска националност кои се оценети нумерички, статистиката за учениците од македонска националност покажува дека успехот на учениците од македонска националност е 4.27; </w:t>
      </w:r>
    </w:p>
    <w:p w:rsidR="00204863" w:rsidRPr="00E52084" w:rsidRDefault="00204863"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t xml:space="preserve">учениците од женски пол имаат подобар успех (4,42) од учениците од машки пол (4,13); </w:t>
      </w:r>
    </w:p>
    <w:p w:rsidR="00204863" w:rsidRPr="00E52084" w:rsidRDefault="00204863" w:rsidP="00E52084">
      <w:pPr>
        <w:pStyle w:val="a"/>
        <w:numPr>
          <w:ilvl w:val="0"/>
          <w:numId w:val="9"/>
        </w:numPr>
        <w:tabs>
          <w:tab w:val="clear" w:pos="720"/>
          <w:tab w:val="num" w:pos="502"/>
        </w:tabs>
        <w:spacing w:line="360" w:lineRule="auto"/>
        <w:ind w:left="502"/>
        <w:jc w:val="both"/>
        <w:rPr>
          <w:rFonts w:ascii="Arial" w:hAnsi="Arial" w:cs="Arial"/>
        </w:rPr>
      </w:pPr>
      <w:r w:rsidRPr="00E52084">
        <w:rPr>
          <w:rFonts w:ascii="Arial" w:hAnsi="Arial" w:cs="Arial"/>
        </w:rPr>
        <w:lastRenderedPageBreak/>
        <w:t xml:space="preserve">учениците со низок социјален статус имаат послаб успех (2,33) од учениците со повисок социјален статус (4,34).  </w:t>
      </w:r>
    </w:p>
    <w:p w:rsidR="00204863" w:rsidRPr="00E52084" w:rsidRDefault="00204863" w:rsidP="00A806E4">
      <w:pPr>
        <w:pStyle w:val="a"/>
        <w:spacing w:line="360" w:lineRule="auto"/>
        <w:jc w:val="both"/>
        <w:rPr>
          <w:rFonts w:ascii="Arial" w:hAnsi="Arial" w:cs="Arial"/>
          <w:b/>
        </w:rPr>
      </w:pPr>
    </w:p>
    <w:p w:rsidR="00204863" w:rsidRPr="00E52084" w:rsidRDefault="00204863" w:rsidP="00E52084">
      <w:pPr>
        <w:pStyle w:val="a"/>
        <w:spacing w:line="360" w:lineRule="auto"/>
        <w:ind w:firstLine="502"/>
        <w:jc w:val="both"/>
        <w:rPr>
          <w:rFonts w:ascii="Arial" w:hAnsi="Arial" w:cs="Arial"/>
        </w:rPr>
      </w:pPr>
      <w:r w:rsidRPr="00E52084">
        <w:rPr>
          <w:rFonts w:ascii="Arial" w:hAnsi="Arial" w:cs="Arial"/>
          <w:b/>
        </w:rPr>
        <w:t>Изостаноци</w:t>
      </w:r>
      <w:r w:rsidRPr="00E52084">
        <w:rPr>
          <w:rFonts w:ascii="Arial" w:hAnsi="Arial" w:cs="Arial"/>
        </w:rPr>
        <w:t xml:space="preserve"> на ниво на училиште се </w:t>
      </w:r>
      <w:r w:rsidRPr="00E52084">
        <w:rPr>
          <w:rFonts w:ascii="Arial" w:hAnsi="Arial" w:cs="Arial"/>
          <w:lang w:val="en-US"/>
        </w:rPr>
        <w:t>5,0</w:t>
      </w:r>
      <w:r w:rsidRPr="00E52084">
        <w:rPr>
          <w:rFonts w:ascii="Arial" w:hAnsi="Arial" w:cs="Arial"/>
        </w:rPr>
        <w:t xml:space="preserve">57, што е за 8,060 изостаноци помалку од учебната 2019/20 година и за 4,346 помалку изостаноци од учебната 2018/19 година. </w:t>
      </w:r>
    </w:p>
    <w:p w:rsidR="00204863" w:rsidRPr="00E52084" w:rsidRDefault="00204863" w:rsidP="00E52084">
      <w:pPr>
        <w:pStyle w:val="a"/>
        <w:spacing w:line="360" w:lineRule="auto"/>
        <w:ind w:left="720" w:firstLine="720"/>
        <w:jc w:val="both"/>
        <w:rPr>
          <w:rFonts w:ascii="Arial" w:hAnsi="Arial" w:cs="Arial"/>
        </w:rPr>
      </w:pPr>
    </w:p>
    <w:p w:rsidR="00204863" w:rsidRPr="00E52084" w:rsidRDefault="00204863" w:rsidP="00E52084">
      <w:pPr>
        <w:pStyle w:val="a"/>
        <w:spacing w:line="360" w:lineRule="auto"/>
        <w:jc w:val="center"/>
        <w:rPr>
          <w:rFonts w:ascii="Arial" w:hAnsi="Arial" w:cs="Arial"/>
        </w:rPr>
      </w:pPr>
      <w:r w:rsidRPr="00E52084">
        <w:rPr>
          <w:rFonts w:ascii="Arial" w:hAnsi="Arial" w:cs="Arial"/>
        </w:rPr>
        <w:t xml:space="preserve">2020/21 година –  5,057 изостаноци, или просек по ученик 9,21 </w:t>
      </w:r>
    </w:p>
    <w:p w:rsidR="00204863" w:rsidRPr="00E52084" w:rsidRDefault="00204863" w:rsidP="00E52084">
      <w:pPr>
        <w:pStyle w:val="a"/>
        <w:spacing w:line="360" w:lineRule="auto"/>
        <w:jc w:val="center"/>
        <w:rPr>
          <w:rFonts w:ascii="Arial" w:hAnsi="Arial" w:cs="Arial"/>
          <w:lang w:val="en-US"/>
        </w:rPr>
      </w:pPr>
      <w:r w:rsidRPr="00E52084">
        <w:rPr>
          <w:rFonts w:ascii="Arial" w:hAnsi="Arial" w:cs="Arial"/>
          <w:lang w:val="en-US"/>
        </w:rPr>
        <w:t xml:space="preserve">2019/20 </w:t>
      </w:r>
      <w:r w:rsidRPr="00E52084">
        <w:rPr>
          <w:rFonts w:ascii="Arial" w:hAnsi="Arial" w:cs="Arial"/>
        </w:rPr>
        <w:t xml:space="preserve">година </w:t>
      </w:r>
      <w:r w:rsidRPr="00E52084">
        <w:rPr>
          <w:rFonts w:ascii="Arial" w:hAnsi="Arial" w:cs="Arial"/>
          <w:lang w:val="en-US"/>
        </w:rPr>
        <w:t xml:space="preserve">– 13,117 </w:t>
      </w:r>
      <w:r w:rsidRPr="00E52084">
        <w:rPr>
          <w:rFonts w:ascii="Arial" w:hAnsi="Arial" w:cs="Arial"/>
        </w:rPr>
        <w:t xml:space="preserve">изостаноци, или просек по ученик </w:t>
      </w:r>
      <w:r w:rsidRPr="00E52084">
        <w:rPr>
          <w:rFonts w:ascii="Arial" w:hAnsi="Arial" w:cs="Arial"/>
          <w:lang w:val="en-US"/>
        </w:rPr>
        <w:t>24</w:t>
      </w:r>
      <w:proofErr w:type="gramStart"/>
      <w:r w:rsidRPr="00E52084">
        <w:rPr>
          <w:rFonts w:ascii="Arial" w:hAnsi="Arial" w:cs="Arial"/>
          <w:lang w:val="en-US"/>
        </w:rPr>
        <w:t>,05</w:t>
      </w:r>
      <w:proofErr w:type="gramEnd"/>
    </w:p>
    <w:p w:rsidR="00204863" w:rsidRPr="00E52084" w:rsidRDefault="00204863" w:rsidP="00E52084">
      <w:pPr>
        <w:pStyle w:val="a"/>
        <w:spacing w:line="360" w:lineRule="auto"/>
        <w:jc w:val="center"/>
        <w:rPr>
          <w:rFonts w:ascii="Arial" w:hAnsi="Arial" w:cs="Arial"/>
        </w:rPr>
      </w:pPr>
      <w:r w:rsidRPr="00E52084">
        <w:rPr>
          <w:rFonts w:ascii="Arial" w:hAnsi="Arial" w:cs="Arial"/>
        </w:rPr>
        <w:t>2018/19 година –</w:t>
      </w:r>
      <w:r w:rsidRPr="00E52084">
        <w:rPr>
          <w:rFonts w:ascii="Arial" w:hAnsi="Arial" w:cs="Arial"/>
          <w:lang w:val="en-US"/>
        </w:rPr>
        <w:t xml:space="preserve"> </w:t>
      </w:r>
      <w:r w:rsidRPr="00E52084">
        <w:rPr>
          <w:rFonts w:ascii="Arial" w:hAnsi="Arial" w:cs="Arial"/>
        </w:rPr>
        <w:t>9,403 изостаноци или просек по ученик 13,73</w:t>
      </w:r>
    </w:p>
    <w:p w:rsidR="00204863" w:rsidRPr="00E52084" w:rsidRDefault="00204863" w:rsidP="00E52084">
      <w:pPr>
        <w:pStyle w:val="a"/>
        <w:spacing w:line="360" w:lineRule="auto"/>
        <w:ind w:left="720"/>
        <w:rPr>
          <w:rFonts w:ascii="Arial" w:hAnsi="Arial" w:cs="Arial"/>
          <w:color w:val="FF0000"/>
          <w:lang w:val="en-US"/>
        </w:rPr>
      </w:pPr>
    </w:p>
    <w:p w:rsidR="00204863" w:rsidRPr="00E52084" w:rsidRDefault="00204863" w:rsidP="00A806E4">
      <w:pPr>
        <w:spacing w:line="360" w:lineRule="auto"/>
        <w:ind w:firstLine="720"/>
        <w:jc w:val="both"/>
        <w:rPr>
          <w:rFonts w:ascii="Arial" w:hAnsi="Arial" w:cs="Arial"/>
          <w:sz w:val="24"/>
          <w:szCs w:val="24"/>
        </w:rPr>
      </w:pPr>
      <w:r w:rsidRPr="00E52084">
        <w:rPr>
          <w:rFonts w:ascii="Arial" w:hAnsi="Arial" w:cs="Arial"/>
          <w:sz w:val="24"/>
          <w:szCs w:val="24"/>
        </w:rPr>
        <w:t xml:space="preserve">Во однос на податоците по пол, национален и социјален статус добиени се следните податоци: </w:t>
      </w:r>
    </w:p>
    <w:p w:rsidR="00204863" w:rsidRPr="00E52084" w:rsidRDefault="00204863" w:rsidP="00E52084">
      <w:pPr>
        <w:pStyle w:val="a"/>
        <w:spacing w:line="360" w:lineRule="auto"/>
        <w:ind w:firstLine="180"/>
        <w:jc w:val="both"/>
        <w:rPr>
          <w:rFonts w:ascii="Arial" w:hAnsi="Arial" w:cs="Arial"/>
        </w:rPr>
      </w:pPr>
      <w:r w:rsidRPr="00E52084">
        <w:rPr>
          <w:rFonts w:ascii="Arial" w:hAnsi="Arial" w:cs="Arial"/>
        </w:rPr>
        <w:t xml:space="preserve">- учениците од машки пол (3,021) имат повеќе изостаноци од учениците од женскиот пол (2,036); </w:t>
      </w:r>
    </w:p>
    <w:p w:rsidR="00204863" w:rsidRPr="00E52084" w:rsidRDefault="00204863" w:rsidP="00E52084">
      <w:pPr>
        <w:pStyle w:val="a"/>
        <w:spacing w:line="360" w:lineRule="auto"/>
        <w:ind w:left="360" w:hanging="180"/>
        <w:jc w:val="both"/>
        <w:rPr>
          <w:rFonts w:ascii="Arial" w:hAnsi="Arial" w:cs="Arial"/>
        </w:rPr>
      </w:pPr>
      <w:r w:rsidRPr="00E52084">
        <w:rPr>
          <w:rFonts w:ascii="Arial" w:hAnsi="Arial" w:cs="Arial"/>
        </w:rPr>
        <w:t xml:space="preserve">- учениците од ромска националност (937) имаат помалку изостаноци од учениците од македонска националност (4,102); </w:t>
      </w:r>
    </w:p>
    <w:p w:rsidR="00204863" w:rsidRPr="00E52084" w:rsidRDefault="00204863" w:rsidP="00E52084">
      <w:pPr>
        <w:pStyle w:val="a"/>
        <w:spacing w:line="360" w:lineRule="auto"/>
        <w:ind w:left="360" w:hanging="180"/>
        <w:jc w:val="both"/>
        <w:rPr>
          <w:rFonts w:ascii="Arial" w:hAnsi="Arial" w:cs="Arial"/>
        </w:rPr>
      </w:pPr>
      <w:r w:rsidRPr="00E52084">
        <w:rPr>
          <w:rFonts w:ascii="Arial" w:hAnsi="Arial" w:cs="Arial"/>
        </w:rPr>
        <w:t xml:space="preserve">- учениците со низок социјален статус направиле помалку изостаноци (383) од учениците со повисок социјален статус (4,674).  </w:t>
      </w:r>
    </w:p>
    <w:p w:rsidR="00204863" w:rsidRPr="00E52084" w:rsidRDefault="00204863" w:rsidP="00E52084">
      <w:pPr>
        <w:spacing w:line="360" w:lineRule="auto"/>
        <w:ind w:firstLine="360"/>
        <w:jc w:val="both"/>
        <w:rPr>
          <w:rFonts w:ascii="Arial" w:hAnsi="Arial" w:cs="Arial"/>
          <w:sz w:val="24"/>
          <w:szCs w:val="24"/>
        </w:rPr>
      </w:pPr>
    </w:p>
    <w:p w:rsidR="00204863" w:rsidRPr="00A806E4" w:rsidRDefault="00204863" w:rsidP="00A806E4">
      <w:pPr>
        <w:spacing w:line="360" w:lineRule="auto"/>
        <w:ind w:firstLine="360"/>
        <w:jc w:val="both"/>
        <w:rPr>
          <w:rFonts w:ascii="Arial" w:hAnsi="Arial" w:cs="Arial"/>
          <w:sz w:val="24"/>
          <w:szCs w:val="24"/>
          <w:lang w:val="mk-MK"/>
        </w:rPr>
      </w:pPr>
      <w:proofErr w:type="gramStart"/>
      <w:r w:rsidRPr="00E52084">
        <w:rPr>
          <w:rFonts w:ascii="Arial" w:hAnsi="Arial" w:cs="Arial"/>
          <w:sz w:val="24"/>
          <w:szCs w:val="24"/>
        </w:rPr>
        <w:lastRenderedPageBreak/>
        <w:t xml:space="preserve">Споредбено со претходните две учебни години </w:t>
      </w:r>
      <w:r w:rsidRPr="00E52084">
        <w:rPr>
          <w:rFonts w:ascii="Arial" w:hAnsi="Arial" w:cs="Arial"/>
          <w:b/>
          <w:sz w:val="24"/>
          <w:szCs w:val="24"/>
        </w:rPr>
        <w:t xml:space="preserve">оправдани изостаноци </w:t>
      </w:r>
      <w:r w:rsidRPr="00E52084">
        <w:rPr>
          <w:rFonts w:ascii="Arial" w:hAnsi="Arial" w:cs="Arial"/>
          <w:sz w:val="24"/>
          <w:szCs w:val="24"/>
        </w:rPr>
        <w:t>во учебната 2020/21 година изнесуваат 4,984, што во однос на минатата учебна година се помалку за 7,610 оправдани изостаноци.</w:t>
      </w:r>
      <w:proofErr w:type="gramEnd"/>
      <w:r w:rsidRPr="00E52084">
        <w:rPr>
          <w:rFonts w:ascii="Arial" w:hAnsi="Arial" w:cs="Arial"/>
          <w:sz w:val="24"/>
          <w:szCs w:val="24"/>
        </w:rPr>
        <w:t xml:space="preserve"> </w:t>
      </w:r>
      <w:proofErr w:type="gramStart"/>
      <w:r w:rsidRPr="00E52084">
        <w:rPr>
          <w:rFonts w:ascii="Arial" w:hAnsi="Arial" w:cs="Arial"/>
          <w:sz w:val="24"/>
          <w:szCs w:val="24"/>
        </w:rPr>
        <w:t>За учебната 2018/19 година оправданите изостаноци се 12,343, што се за 7,359 повеќе во однос на оваа учебна година.</w:t>
      </w:r>
      <w:proofErr w:type="gramEnd"/>
      <w:r w:rsidRPr="00E52084">
        <w:rPr>
          <w:rFonts w:ascii="Arial" w:hAnsi="Arial" w:cs="Arial"/>
          <w:sz w:val="24"/>
          <w:szCs w:val="24"/>
        </w:rPr>
        <w:t xml:space="preserve"> </w:t>
      </w:r>
    </w:p>
    <w:p w:rsidR="00204863" w:rsidRPr="00E52084" w:rsidRDefault="00204863" w:rsidP="00E52084">
      <w:pPr>
        <w:spacing w:line="360" w:lineRule="auto"/>
        <w:jc w:val="center"/>
        <w:rPr>
          <w:rFonts w:ascii="Arial" w:hAnsi="Arial" w:cs="Arial"/>
          <w:sz w:val="24"/>
          <w:szCs w:val="24"/>
        </w:rPr>
      </w:pPr>
      <w:r w:rsidRPr="00E52084">
        <w:rPr>
          <w:rFonts w:ascii="Arial" w:hAnsi="Arial" w:cs="Arial"/>
          <w:sz w:val="24"/>
          <w:szCs w:val="24"/>
        </w:rPr>
        <w:t>2020/21 – 4,984 оправдани изостаноци, или просечно по ученик 9</w:t>
      </w:r>
      <w:proofErr w:type="gramStart"/>
      <w:r w:rsidRPr="00E52084">
        <w:rPr>
          <w:rFonts w:ascii="Arial" w:hAnsi="Arial" w:cs="Arial"/>
          <w:sz w:val="24"/>
          <w:szCs w:val="24"/>
        </w:rPr>
        <w:t>,07</w:t>
      </w:r>
      <w:proofErr w:type="gramEnd"/>
    </w:p>
    <w:p w:rsidR="00204863" w:rsidRPr="00E52084" w:rsidRDefault="00204863" w:rsidP="00E52084">
      <w:pPr>
        <w:spacing w:line="360" w:lineRule="auto"/>
        <w:jc w:val="center"/>
        <w:rPr>
          <w:rFonts w:ascii="Arial" w:hAnsi="Arial" w:cs="Arial"/>
          <w:sz w:val="24"/>
          <w:szCs w:val="24"/>
        </w:rPr>
      </w:pPr>
      <w:r w:rsidRPr="00E52084">
        <w:rPr>
          <w:rFonts w:ascii="Arial" w:hAnsi="Arial" w:cs="Arial"/>
          <w:sz w:val="24"/>
          <w:szCs w:val="24"/>
        </w:rPr>
        <w:t xml:space="preserve">2019/20 </w:t>
      </w:r>
      <w:proofErr w:type="gramStart"/>
      <w:r w:rsidRPr="00E52084">
        <w:rPr>
          <w:rFonts w:ascii="Arial" w:hAnsi="Arial" w:cs="Arial"/>
          <w:sz w:val="24"/>
          <w:szCs w:val="24"/>
        </w:rPr>
        <w:t>–  12,594</w:t>
      </w:r>
      <w:proofErr w:type="gramEnd"/>
      <w:r w:rsidRPr="00E52084">
        <w:rPr>
          <w:rFonts w:ascii="Arial" w:hAnsi="Arial" w:cs="Arial"/>
          <w:sz w:val="24"/>
          <w:szCs w:val="24"/>
        </w:rPr>
        <w:t xml:space="preserve"> оправдани изостаноци или просечно по ученик 23,05</w:t>
      </w:r>
    </w:p>
    <w:p w:rsidR="00204863" w:rsidRPr="00A806E4" w:rsidRDefault="00204863" w:rsidP="00A806E4">
      <w:pPr>
        <w:spacing w:line="360" w:lineRule="auto"/>
        <w:jc w:val="center"/>
        <w:rPr>
          <w:rFonts w:ascii="Arial" w:hAnsi="Arial" w:cs="Arial"/>
          <w:sz w:val="24"/>
          <w:szCs w:val="24"/>
          <w:lang w:val="mk-MK"/>
        </w:rPr>
      </w:pPr>
      <w:r w:rsidRPr="00E52084">
        <w:rPr>
          <w:rFonts w:ascii="Arial" w:hAnsi="Arial" w:cs="Arial"/>
          <w:sz w:val="24"/>
          <w:szCs w:val="24"/>
        </w:rPr>
        <w:t>2018/19 – 12,343 оправдани изостаноци или просечно по ученик 24</w:t>
      </w:r>
      <w:proofErr w:type="gramStart"/>
      <w:r w:rsidRPr="00E52084">
        <w:rPr>
          <w:rFonts w:ascii="Arial" w:hAnsi="Arial" w:cs="Arial"/>
          <w:sz w:val="24"/>
          <w:szCs w:val="24"/>
        </w:rPr>
        <w:t>,02</w:t>
      </w:r>
      <w:proofErr w:type="gramEnd"/>
    </w:p>
    <w:p w:rsidR="00204863" w:rsidRPr="00E52084" w:rsidRDefault="00204863" w:rsidP="00A806E4">
      <w:pPr>
        <w:spacing w:line="360" w:lineRule="auto"/>
        <w:ind w:firstLine="720"/>
        <w:rPr>
          <w:rFonts w:ascii="Arial" w:hAnsi="Arial" w:cs="Arial"/>
          <w:sz w:val="24"/>
          <w:szCs w:val="24"/>
          <w:lang w:val="ru-RU"/>
        </w:rPr>
      </w:pPr>
      <w:r w:rsidRPr="00E52084">
        <w:rPr>
          <w:rFonts w:ascii="Arial" w:hAnsi="Arial" w:cs="Arial"/>
          <w:sz w:val="24"/>
          <w:szCs w:val="24"/>
        </w:rPr>
        <w:t xml:space="preserve">Споредено со претходните две учебни години, </w:t>
      </w:r>
      <w:r w:rsidRPr="00E52084">
        <w:rPr>
          <w:rFonts w:ascii="Arial" w:hAnsi="Arial" w:cs="Arial"/>
          <w:b/>
          <w:sz w:val="24"/>
          <w:szCs w:val="24"/>
        </w:rPr>
        <w:t xml:space="preserve">неоправданите изостаноци </w:t>
      </w:r>
      <w:r w:rsidRPr="00E52084">
        <w:rPr>
          <w:rFonts w:ascii="Arial" w:hAnsi="Arial" w:cs="Arial"/>
          <w:sz w:val="24"/>
          <w:szCs w:val="24"/>
        </w:rPr>
        <w:t>во учебната 2020/21 година се 73, во однос на минатата учебна година се намалени за 450, а во споредба со учебната 2018/19 година се намалени за 673 изостаноци</w:t>
      </w:r>
      <w:r w:rsidRPr="00E52084">
        <w:rPr>
          <w:rFonts w:ascii="Arial" w:hAnsi="Arial" w:cs="Arial"/>
          <w:sz w:val="24"/>
          <w:szCs w:val="24"/>
          <w:lang w:val="ru-RU"/>
        </w:rPr>
        <w:t>:</w:t>
      </w:r>
    </w:p>
    <w:p w:rsidR="00204863" w:rsidRPr="00E52084" w:rsidRDefault="00204863" w:rsidP="00E52084">
      <w:pPr>
        <w:spacing w:line="360" w:lineRule="auto"/>
        <w:jc w:val="center"/>
        <w:rPr>
          <w:rFonts w:ascii="Arial" w:hAnsi="Arial" w:cs="Arial"/>
          <w:sz w:val="24"/>
          <w:szCs w:val="24"/>
          <w:lang w:val="ru-RU"/>
        </w:rPr>
      </w:pPr>
      <w:r w:rsidRPr="00E52084">
        <w:rPr>
          <w:rFonts w:ascii="Arial" w:hAnsi="Arial" w:cs="Arial"/>
          <w:sz w:val="24"/>
          <w:szCs w:val="24"/>
          <w:lang w:val="ru-RU"/>
        </w:rPr>
        <w:t>2020/21 –  73 изостаноци или просек по ученик 0,13</w:t>
      </w:r>
    </w:p>
    <w:p w:rsidR="00204863" w:rsidRPr="00E52084" w:rsidRDefault="00204863" w:rsidP="00E52084">
      <w:pPr>
        <w:spacing w:line="360" w:lineRule="auto"/>
        <w:jc w:val="center"/>
        <w:rPr>
          <w:rFonts w:ascii="Arial" w:hAnsi="Arial" w:cs="Arial"/>
          <w:sz w:val="24"/>
          <w:szCs w:val="24"/>
          <w:lang w:val="ru-RU"/>
        </w:rPr>
      </w:pPr>
      <w:r w:rsidRPr="00E52084">
        <w:rPr>
          <w:rFonts w:ascii="Arial" w:hAnsi="Arial" w:cs="Arial"/>
          <w:sz w:val="24"/>
          <w:szCs w:val="24"/>
          <w:lang w:val="ru-RU"/>
        </w:rPr>
        <w:t>2019/20 – 523 неоправдани изостаноци или просек по ученик 0,97</w:t>
      </w:r>
    </w:p>
    <w:p w:rsidR="00204863" w:rsidRPr="00A806E4" w:rsidRDefault="00204863" w:rsidP="00A806E4">
      <w:pPr>
        <w:spacing w:line="360" w:lineRule="auto"/>
        <w:jc w:val="center"/>
        <w:rPr>
          <w:rFonts w:ascii="Arial" w:hAnsi="Arial" w:cs="Arial"/>
          <w:sz w:val="24"/>
          <w:szCs w:val="24"/>
          <w:lang w:val="mk-MK"/>
        </w:rPr>
      </w:pPr>
      <w:r w:rsidRPr="00E52084">
        <w:rPr>
          <w:rFonts w:ascii="Arial" w:hAnsi="Arial" w:cs="Arial"/>
          <w:sz w:val="24"/>
          <w:szCs w:val="24"/>
          <w:lang w:val="ru-RU"/>
        </w:rPr>
        <w:t xml:space="preserve">2018/19 – </w:t>
      </w:r>
      <w:r w:rsidRPr="00E52084">
        <w:rPr>
          <w:rFonts w:ascii="Arial" w:hAnsi="Arial" w:cs="Arial"/>
          <w:sz w:val="24"/>
          <w:szCs w:val="24"/>
        </w:rPr>
        <w:t>746</w:t>
      </w:r>
      <w:r w:rsidRPr="00E52084">
        <w:rPr>
          <w:rFonts w:ascii="Arial" w:hAnsi="Arial" w:cs="Arial"/>
          <w:sz w:val="24"/>
          <w:szCs w:val="24"/>
          <w:lang w:val="ru-RU"/>
        </w:rPr>
        <w:t xml:space="preserve"> неоправдани изостаноци или просек по ученик </w:t>
      </w:r>
      <w:r w:rsidRPr="00E52084">
        <w:rPr>
          <w:rFonts w:ascii="Arial" w:hAnsi="Arial" w:cs="Arial"/>
          <w:sz w:val="24"/>
          <w:szCs w:val="24"/>
        </w:rPr>
        <w:t>1,3</w:t>
      </w:r>
    </w:p>
    <w:p w:rsidR="00204863" w:rsidRPr="00E52084" w:rsidRDefault="00204863" w:rsidP="00E52084">
      <w:pPr>
        <w:spacing w:line="360" w:lineRule="auto"/>
        <w:ind w:firstLine="360"/>
        <w:jc w:val="both"/>
        <w:rPr>
          <w:rFonts w:ascii="Arial" w:hAnsi="Arial" w:cs="Arial"/>
          <w:sz w:val="24"/>
          <w:szCs w:val="24"/>
        </w:rPr>
      </w:pPr>
      <w:proofErr w:type="gramStart"/>
      <w:r w:rsidRPr="00E52084">
        <w:rPr>
          <w:rFonts w:ascii="Arial" w:hAnsi="Arial" w:cs="Arial"/>
          <w:sz w:val="24"/>
          <w:szCs w:val="24"/>
        </w:rPr>
        <w:lastRenderedPageBreak/>
        <w:t>Поведението на учениците задоволува, односно од вкупниот број ученици (</w:t>
      </w:r>
      <w:r w:rsidR="00016007">
        <w:rPr>
          <w:rFonts w:ascii="Arial" w:hAnsi="Arial" w:cs="Arial"/>
          <w:sz w:val="24"/>
          <w:szCs w:val="24"/>
        </w:rPr>
        <w:t>552</w:t>
      </w:r>
      <w:r w:rsidRPr="00E52084">
        <w:rPr>
          <w:rFonts w:ascii="Arial" w:hAnsi="Arial" w:cs="Arial"/>
          <w:sz w:val="24"/>
          <w:szCs w:val="24"/>
        </w:rPr>
        <w:t xml:space="preserve">), сите </w:t>
      </w:r>
      <w:r w:rsidR="00016007">
        <w:rPr>
          <w:rFonts w:ascii="Arial" w:hAnsi="Arial" w:cs="Arial"/>
          <w:sz w:val="24"/>
          <w:szCs w:val="24"/>
        </w:rPr>
        <w:t>552</w:t>
      </w:r>
      <w:r w:rsidRPr="00E52084">
        <w:rPr>
          <w:rFonts w:ascii="Arial" w:hAnsi="Arial" w:cs="Arial"/>
          <w:sz w:val="24"/>
          <w:szCs w:val="24"/>
        </w:rPr>
        <w:t xml:space="preserve"> ученици се со примерно поведение.</w:t>
      </w:r>
      <w:proofErr w:type="gramEnd"/>
    </w:p>
    <w:p w:rsidR="00204863" w:rsidRPr="00E52084" w:rsidRDefault="00204863" w:rsidP="00E52084">
      <w:pPr>
        <w:spacing w:line="360" w:lineRule="auto"/>
        <w:ind w:firstLine="360"/>
        <w:jc w:val="both"/>
        <w:rPr>
          <w:rFonts w:ascii="Arial" w:hAnsi="Arial" w:cs="Arial"/>
          <w:sz w:val="24"/>
          <w:szCs w:val="24"/>
        </w:rPr>
      </w:pPr>
      <w:proofErr w:type="gramStart"/>
      <w:r w:rsidRPr="00E52084">
        <w:rPr>
          <w:rFonts w:ascii="Arial" w:hAnsi="Arial" w:cs="Arial"/>
          <w:sz w:val="24"/>
          <w:szCs w:val="24"/>
        </w:rPr>
        <w:t>Во текот на учебната 2020/21 година училиштето има изречено една педагошка мерка за непристојно поведение на час.</w:t>
      </w:r>
      <w:proofErr w:type="gramEnd"/>
      <w:r w:rsidRPr="00E52084">
        <w:rPr>
          <w:rFonts w:ascii="Arial" w:hAnsi="Arial" w:cs="Arial"/>
          <w:sz w:val="24"/>
          <w:szCs w:val="24"/>
        </w:rPr>
        <w:t xml:space="preserve"> </w:t>
      </w:r>
    </w:p>
    <w:p w:rsidR="00264DFB" w:rsidRPr="00A806E4" w:rsidRDefault="00204863" w:rsidP="00A806E4">
      <w:pPr>
        <w:spacing w:line="360" w:lineRule="auto"/>
        <w:ind w:firstLine="360"/>
        <w:jc w:val="both"/>
        <w:rPr>
          <w:rFonts w:ascii="Arial" w:hAnsi="Arial" w:cs="Arial"/>
          <w:sz w:val="24"/>
          <w:szCs w:val="24"/>
          <w:lang w:val="mk-MK"/>
        </w:rPr>
      </w:pPr>
      <w:proofErr w:type="gramStart"/>
      <w:r w:rsidRPr="00E52084">
        <w:rPr>
          <w:rFonts w:ascii="Arial" w:hAnsi="Arial" w:cs="Arial"/>
          <w:sz w:val="24"/>
          <w:szCs w:val="24"/>
        </w:rPr>
        <w:t>Во однос на редовноста, нема изречено педагошка мерка.</w:t>
      </w:r>
      <w:proofErr w:type="gramEnd"/>
    </w:p>
    <w:p w:rsidR="00B15BD7" w:rsidRPr="00E52084" w:rsidRDefault="00B15BD7"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 xml:space="preserve">Предлог мерки за зголемените изостаноци во однос на претходната учебна година, односно за превенција на зголемување </w:t>
      </w:r>
      <w:r w:rsidR="00A65D35" w:rsidRPr="00E52084">
        <w:rPr>
          <w:rFonts w:ascii="Arial" w:hAnsi="Arial" w:cs="Arial"/>
          <w:sz w:val="24"/>
          <w:szCs w:val="24"/>
          <w:lang w:val="mk-MK"/>
        </w:rPr>
        <w:t>на изостаноците за учебната 2020/2021</w:t>
      </w:r>
      <w:r w:rsidRPr="00E52084">
        <w:rPr>
          <w:rFonts w:ascii="Arial" w:hAnsi="Arial" w:cs="Arial"/>
          <w:sz w:val="24"/>
          <w:szCs w:val="24"/>
          <w:lang w:val="mk-MK"/>
        </w:rPr>
        <w:t xml:space="preserve"> година:</w:t>
      </w:r>
    </w:p>
    <w:p w:rsidR="00B15BD7" w:rsidRPr="00E52084" w:rsidRDefault="00B15BD7"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-од анализата на поведението,успехот и изостаноците на учениците, како н</w:t>
      </w:r>
      <w:r w:rsidR="00B01371">
        <w:rPr>
          <w:rFonts w:ascii="Arial" w:hAnsi="Arial" w:cs="Arial"/>
          <w:sz w:val="24"/>
          <w:szCs w:val="24"/>
          <w:lang w:val="mk-MK"/>
        </w:rPr>
        <w:t>ајслаба точка се појави нередов</w:t>
      </w:r>
      <w:r w:rsidRPr="00E52084">
        <w:rPr>
          <w:rFonts w:ascii="Arial" w:hAnsi="Arial" w:cs="Arial"/>
          <w:sz w:val="24"/>
          <w:szCs w:val="24"/>
          <w:lang w:val="mk-MK"/>
        </w:rPr>
        <w:t>носта и зголемениот број на оправдани и неоправдани изостаноци,</w:t>
      </w:r>
    </w:p>
    <w:p w:rsidR="00B15BD7" w:rsidRPr="00E52084" w:rsidRDefault="00B15BD7"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-следење на учениците во текот на учебната година особено оние кои нередовно или неоправдано не ја посет</w:t>
      </w:r>
      <w:r w:rsidR="00F020E3" w:rsidRPr="00E52084">
        <w:rPr>
          <w:rFonts w:ascii="Arial" w:hAnsi="Arial" w:cs="Arial"/>
          <w:sz w:val="24"/>
          <w:szCs w:val="24"/>
          <w:lang w:val="mk-MK"/>
        </w:rPr>
        <w:t>увале наставата во учебната 2019/2020</w:t>
      </w:r>
      <w:r w:rsidRPr="00E52084">
        <w:rPr>
          <w:rFonts w:ascii="Arial" w:hAnsi="Arial" w:cs="Arial"/>
          <w:sz w:val="24"/>
          <w:szCs w:val="24"/>
          <w:lang w:val="mk-MK"/>
        </w:rPr>
        <w:t xml:space="preserve"> година </w:t>
      </w:r>
      <w:r w:rsidR="00F020E3" w:rsidRPr="00E52084">
        <w:rPr>
          <w:rFonts w:ascii="Arial" w:hAnsi="Arial" w:cs="Arial"/>
          <w:sz w:val="24"/>
          <w:szCs w:val="24"/>
          <w:lang w:val="mk-MK"/>
        </w:rPr>
        <w:t>и 2020/2021</w:t>
      </w:r>
      <w:r w:rsidR="00A65D35" w:rsidRPr="00E52084">
        <w:rPr>
          <w:rFonts w:ascii="Arial" w:hAnsi="Arial" w:cs="Arial"/>
          <w:sz w:val="24"/>
          <w:szCs w:val="24"/>
          <w:lang w:val="mk-MK"/>
        </w:rPr>
        <w:t xml:space="preserve"> година, </w:t>
      </w:r>
      <w:r w:rsidRPr="00E52084">
        <w:rPr>
          <w:rFonts w:ascii="Arial" w:hAnsi="Arial" w:cs="Arial"/>
          <w:sz w:val="24"/>
          <w:szCs w:val="24"/>
          <w:lang w:val="mk-MK"/>
        </w:rPr>
        <w:t>со цел навремено превземање на превентивни мерки за намалување на отсуството на оваа ризична категорија на ученици</w:t>
      </w:r>
    </w:p>
    <w:p w:rsidR="00B15BD7" w:rsidRPr="00E52084" w:rsidRDefault="00B15BD7"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t>- советување на учениците кои отсуствувале од настава, имааат намален успех или несоодветно се однесуваат во училиштето</w:t>
      </w:r>
    </w:p>
    <w:p w:rsidR="004E3674" w:rsidRPr="00E52084" w:rsidRDefault="00B15BD7" w:rsidP="00E52084">
      <w:pPr>
        <w:spacing w:line="360" w:lineRule="auto"/>
        <w:ind w:firstLine="720"/>
        <w:jc w:val="both"/>
        <w:rPr>
          <w:rFonts w:ascii="Arial" w:hAnsi="Arial" w:cs="Arial"/>
          <w:sz w:val="24"/>
          <w:szCs w:val="24"/>
          <w:lang w:val="mk-MK"/>
        </w:rPr>
      </w:pPr>
      <w:r w:rsidRPr="00E52084">
        <w:rPr>
          <w:rFonts w:ascii="Arial" w:hAnsi="Arial" w:cs="Arial"/>
          <w:sz w:val="24"/>
          <w:szCs w:val="24"/>
          <w:lang w:val="mk-MK"/>
        </w:rPr>
        <w:lastRenderedPageBreak/>
        <w:t>-во однос на подобру</w:t>
      </w:r>
      <w:r w:rsidR="00F020E3" w:rsidRPr="00E52084">
        <w:rPr>
          <w:rFonts w:ascii="Arial" w:hAnsi="Arial" w:cs="Arial"/>
          <w:sz w:val="24"/>
          <w:szCs w:val="24"/>
          <w:lang w:val="mk-MK"/>
        </w:rPr>
        <w:t>вање на успехот во учебната 2021/2022</w:t>
      </w:r>
      <w:r w:rsidRPr="00E52084">
        <w:rPr>
          <w:rFonts w:ascii="Arial" w:hAnsi="Arial" w:cs="Arial"/>
          <w:sz w:val="24"/>
          <w:szCs w:val="24"/>
          <w:lang w:val="mk-MK"/>
        </w:rPr>
        <w:t xml:space="preserve"> година ќе се стремиме да го задржиме квалитетот на дополнителна и додатна настава и следење на учениците кои покажуваат послаби постигнувања со цел превентивно и советодавно да се делува во насока на мотивирање и подобрување на нивниот успех.</w:t>
      </w:r>
    </w:p>
    <w:p w:rsidR="004E3674" w:rsidRPr="00A806E4" w:rsidRDefault="004E3674" w:rsidP="00E52084">
      <w:pPr>
        <w:spacing w:line="360" w:lineRule="auto"/>
        <w:ind w:firstLine="360"/>
        <w:jc w:val="both"/>
        <w:rPr>
          <w:rFonts w:ascii="Arial" w:hAnsi="Arial" w:cs="Arial"/>
          <w:b/>
          <w:bCs/>
          <w:sz w:val="28"/>
          <w:szCs w:val="24"/>
          <w:lang w:val="mk-MK"/>
        </w:rPr>
      </w:pPr>
      <w:r w:rsidRPr="00A806E4">
        <w:rPr>
          <w:rFonts w:ascii="Arial" w:hAnsi="Arial" w:cs="Arial"/>
          <w:b/>
          <w:bCs/>
          <w:sz w:val="28"/>
          <w:szCs w:val="24"/>
          <w:lang w:val="mk-MK"/>
        </w:rPr>
        <w:t>1</w:t>
      </w:r>
      <w:r w:rsidR="001205E2" w:rsidRPr="00A806E4">
        <w:rPr>
          <w:rFonts w:ascii="Arial" w:hAnsi="Arial" w:cs="Arial"/>
          <w:b/>
          <w:bCs/>
          <w:sz w:val="28"/>
          <w:szCs w:val="24"/>
          <w:lang w:val="mk-MK"/>
        </w:rPr>
        <w:t>3</w:t>
      </w:r>
      <w:r w:rsidRPr="00A806E4">
        <w:rPr>
          <w:rFonts w:ascii="Arial" w:hAnsi="Arial" w:cs="Arial"/>
          <w:b/>
          <w:bCs/>
          <w:sz w:val="28"/>
          <w:szCs w:val="24"/>
          <w:lang w:val="mk-MK"/>
        </w:rPr>
        <w:t>. Заклучоци, согледувања и предлог мерки</w:t>
      </w:r>
    </w:p>
    <w:p w:rsidR="004E3674" w:rsidRPr="00E52084" w:rsidRDefault="004E3674" w:rsidP="00E52084">
      <w:pPr>
        <w:spacing w:line="360" w:lineRule="auto"/>
        <w:ind w:firstLine="360"/>
        <w:jc w:val="both"/>
        <w:rPr>
          <w:rFonts w:ascii="Arial" w:hAnsi="Arial" w:cs="Arial"/>
          <w:sz w:val="24"/>
          <w:szCs w:val="24"/>
          <w:lang w:val="mk-MK"/>
        </w:rPr>
      </w:pPr>
      <w:proofErr w:type="gramStart"/>
      <w:r w:rsidRPr="00E52084">
        <w:rPr>
          <w:rFonts w:ascii="Arial" w:hAnsi="Arial" w:cs="Arial"/>
          <w:sz w:val="24"/>
          <w:szCs w:val="24"/>
        </w:rPr>
        <w:t>Во текот на првото и второто полугодие редовно ја реализираа планираната програма сите органи на училиштето (Училишен одбор, Совет на родители и Активите на одделенска и предметна настава).</w:t>
      </w:r>
      <w:proofErr w:type="gramEnd"/>
      <w:r w:rsidRPr="00E52084">
        <w:rPr>
          <w:rFonts w:ascii="Arial" w:hAnsi="Arial" w:cs="Arial"/>
          <w:sz w:val="24"/>
          <w:szCs w:val="24"/>
        </w:rPr>
        <w:t xml:space="preserve"> </w:t>
      </w:r>
      <w:proofErr w:type="gramStart"/>
      <w:r w:rsidRPr="00E52084">
        <w:rPr>
          <w:rFonts w:ascii="Arial" w:hAnsi="Arial" w:cs="Arial"/>
          <w:sz w:val="24"/>
          <w:szCs w:val="24"/>
        </w:rPr>
        <w:t>Континуирано, во текот на целата учебна година, следењето на реализацијата на воспитно-образовната работа во училиштето, како и педагошката евиденција и документација ја вршеа директорот и стручната служба во училиштето.</w:t>
      </w:r>
      <w:proofErr w:type="gramEnd"/>
      <w:r w:rsidRPr="00E52084">
        <w:rPr>
          <w:rFonts w:ascii="Arial" w:hAnsi="Arial" w:cs="Arial"/>
          <w:sz w:val="24"/>
          <w:szCs w:val="24"/>
        </w:rPr>
        <w:t xml:space="preserve"> </w:t>
      </w:r>
    </w:p>
    <w:p w:rsidR="004E3674" w:rsidRPr="00E52084" w:rsidRDefault="004E3674" w:rsidP="00E52084">
      <w:pPr>
        <w:spacing w:line="360" w:lineRule="auto"/>
        <w:ind w:firstLine="360"/>
        <w:jc w:val="both"/>
        <w:rPr>
          <w:rFonts w:ascii="Arial" w:hAnsi="Arial" w:cs="Arial"/>
          <w:sz w:val="24"/>
          <w:szCs w:val="24"/>
          <w:lang w:val="mk-MK"/>
        </w:rPr>
      </w:pPr>
      <w:r w:rsidRPr="00E52084">
        <w:rPr>
          <w:rFonts w:ascii="Arial" w:hAnsi="Arial" w:cs="Arial"/>
          <w:sz w:val="24"/>
          <w:szCs w:val="24"/>
          <w:lang w:val="mk-MK"/>
        </w:rPr>
        <w:t>Од анализата на сите подрачја кои беа вклучени во Годишната програма за работа на училиштето во учебната 2017/18 година, се увиде дека 90% од планиран</w:t>
      </w:r>
      <w:r w:rsidR="00F020E3" w:rsidRPr="00E52084">
        <w:rPr>
          <w:rFonts w:ascii="Arial" w:hAnsi="Arial" w:cs="Arial"/>
          <w:sz w:val="24"/>
          <w:szCs w:val="24"/>
          <w:lang w:val="mk-MK"/>
        </w:rPr>
        <w:t>ите активности, поставените прио</w:t>
      </w:r>
      <w:r w:rsidRPr="00E52084">
        <w:rPr>
          <w:rFonts w:ascii="Arial" w:hAnsi="Arial" w:cs="Arial"/>
          <w:sz w:val="24"/>
          <w:szCs w:val="24"/>
          <w:lang w:val="mk-MK"/>
        </w:rPr>
        <w:t>ритети  и цели за оваа учебна година успешно се реализираа, и тоа со висок квалитет. Истото се увиде и од спроведената самоевалуација во училиштето, каде се лоцирани бројни силни страни, наспроти слабите, како и од добиениот нацрт извештај од спроведената интегрална евалуација. Овој увид е поткрепен со реални индикатори на успешност, како што се многуб</w:t>
      </w:r>
      <w:r w:rsidR="00A46D9D" w:rsidRPr="00E52084">
        <w:rPr>
          <w:rFonts w:ascii="Arial" w:hAnsi="Arial" w:cs="Arial"/>
          <w:sz w:val="24"/>
          <w:szCs w:val="24"/>
          <w:lang w:val="mk-MK"/>
        </w:rPr>
        <w:t xml:space="preserve">ројните награди на учениците, </w:t>
      </w:r>
      <w:r w:rsidRPr="00E52084">
        <w:rPr>
          <w:rFonts w:ascii="Arial" w:hAnsi="Arial" w:cs="Arial"/>
          <w:sz w:val="24"/>
          <w:szCs w:val="24"/>
          <w:lang w:val="mk-MK"/>
        </w:rPr>
        <w:t xml:space="preserve">како и добиените проекти. </w:t>
      </w:r>
    </w:p>
    <w:p w:rsidR="004E3674" w:rsidRPr="00E52084" w:rsidRDefault="004E3674" w:rsidP="00E52084">
      <w:pPr>
        <w:spacing w:line="360" w:lineRule="auto"/>
        <w:ind w:firstLine="360"/>
        <w:jc w:val="both"/>
        <w:rPr>
          <w:rFonts w:ascii="Arial" w:hAnsi="Arial" w:cs="Arial"/>
          <w:sz w:val="24"/>
          <w:szCs w:val="24"/>
          <w:lang w:val="mk-MK"/>
        </w:rPr>
      </w:pPr>
      <w:r w:rsidRPr="00E52084">
        <w:rPr>
          <w:rFonts w:ascii="Arial" w:hAnsi="Arial" w:cs="Arial"/>
          <w:sz w:val="24"/>
          <w:szCs w:val="24"/>
          <w:lang w:val="mk-MK"/>
        </w:rPr>
        <w:lastRenderedPageBreak/>
        <w:t>Сите субјекти во училиштето активно беа вклучени во целиот процес на реализација на планираната Годишна програма за работата на училиштето и секој вработен активно придонесе за целосно импементирање на овогодинешните планирани активности</w:t>
      </w:r>
      <w:r w:rsidR="00A65D35" w:rsidRPr="00E52084">
        <w:rPr>
          <w:rFonts w:ascii="Arial" w:hAnsi="Arial" w:cs="Arial"/>
          <w:sz w:val="24"/>
          <w:szCs w:val="24"/>
          <w:lang w:val="mk-MK"/>
        </w:rPr>
        <w:t xml:space="preserve"> и покрај настанатата ситуација со КОВИД -19, со што од месец март сите содржини и состаноци се реализираа онлајн</w:t>
      </w:r>
      <w:r w:rsidRPr="00E52084">
        <w:rPr>
          <w:rFonts w:ascii="Arial" w:hAnsi="Arial" w:cs="Arial"/>
          <w:sz w:val="24"/>
          <w:szCs w:val="24"/>
          <w:lang w:val="mk-MK"/>
        </w:rPr>
        <w:t xml:space="preserve">. </w:t>
      </w:r>
    </w:p>
    <w:p w:rsidR="004E3674" w:rsidRPr="00E52084" w:rsidRDefault="004E3674" w:rsidP="00E52084">
      <w:pPr>
        <w:spacing w:line="360" w:lineRule="auto"/>
        <w:ind w:firstLine="360"/>
        <w:jc w:val="both"/>
        <w:rPr>
          <w:rFonts w:ascii="Arial" w:hAnsi="Arial" w:cs="Arial"/>
          <w:sz w:val="24"/>
          <w:szCs w:val="24"/>
          <w:lang w:val="mk-MK"/>
        </w:rPr>
      </w:pPr>
      <w:r w:rsidRPr="00E52084">
        <w:rPr>
          <w:rFonts w:ascii="Arial" w:hAnsi="Arial" w:cs="Arial"/>
          <w:sz w:val="24"/>
          <w:szCs w:val="24"/>
          <w:lang w:val="mk-MK"/>
        </w:rPr>
        <w:t xml:space="preserve">Покрај многубројните јаки страни од работата на училиштето за оваа година, сепак во училиштето беа лоцирани и критичните и послаби точки, за кои дополнитело се преложени следните мерки кои ќе се планираат и преземаат во текот на наредната учебна година: </w:t>
      </w:r>
    </w:p>
    <w:p w:rsidR="004E3674" w:rsidRPr="00E52084" w:rsidRDefault="004E3674" w:rsidP="00E52084">
      <w:pPr>
        <w:spacing w:line="360" w:lineRule="auto"/>
        <w:jc w:val="both"/>
        <w:rPr>
          <w:rFonts w:ascii="Arial" w:hAnsi="Arial" w:cs="Arial"/>
          <w:sz w:val="24"/>
          <w:szCs w:val="24"/>
          <w:lang w:val="mk-MK"/>
        </w:rPr>
      </w:pPr>
      <w:r w:rsidRPr="00E52084">
        <w:rPr>
          <w:rFonts w:ascii="Arial" w:hAnsi="Arial" w:cs="Arial"/>
          <w:sz w:val="24"/>
          <w:szCs w:val="24"/>
          <w:lang w:val="mk-MK"/>
        </w:rPr>
        <w:t xml:space="preserve">1. Од анализата на поведението, успехот и изостаноците на учениците, како најслаба точка се пројави нередовноста и зголемениот број на оправдани и неоправдани изостаноци. </w:t>
      </w:r>
      <w:r w:rsidRPr="00E52084">
        <w:rPr>
          <w:rFonts w:ascii="Arial" w:hAnsi="Arial" w:cs="Arial"/>
          <w:b/>
          <w:sz w:val="24"/>
          <w:szCs w:val="24"/>
        </w:rPr>
        <w:t>Предлог мерки за зголемените изостаноци</w:t>
      </w:r>
      <w:r w:rsidRPr="00E52084">
        <w:rPr>
          <w:rFonts w:ascii="Arial" w:hAnsi="Arial" w:cs="Arial"/>
          <w:sz w:val="24"/>
          <w:szCs w:val="24"/>
        </w:rPr>
        <w:t>, односно за превенција од зголемувањето на изостаноците, особено оние</w:t>
      </w:r>
      <w:r w:rsidR="00A65D35" w:rsidRPr="00E52084">
        <w:rPr>
          <w:rFonts w:ascii="Arial" w:hAnsi="Arial" w:cs="Arial"/>
          <w:sz w:val="24"/>
          <w:szCs w:val="24"/>
        </w:rPr>
        <w:t xml:space="preserve"> неопр</w:t>
      </w:r>
      <w:r w:rsidR="004C55B6" w:rsidRPr="00E52084">
        <w:rPr>
          <w:rFonts w:ascii="Arial" w:hAnsi="Arial" w:cs="Arial"/>
          <w:sz w:val="24"/>
          <w:szCs w:val="24"/>
          <w:lang w:val="mk-MK"/>
        </w:rPr>
        <w:t>а</w:t>
      </w:r>
      <w:r w:rsidR="00A65D35" w:rsidRPr="00E52084">
        <w:rPr>
          <w:rFonts w:ascii="Arial" w:hAnsi="Arial" w:cs="Arial"/>
          <w:sz w:val="24"/>
          <w:szCs w:val="24"/>
        </w:rPr>
        <w:t>вданите за во учебната 20</w:t>
      </w:r>
      <w:r w:rsidR="004C55B6" w:rsidRPr="00E52084">
        <w:rPr>
          <w:rFonts w:ascii="Arial" w:hAnsi="Arial" w:cs="Arial"/>
          <w:sz w:val="24"/>
          <w:szCs w:val="24"/>
          <w:lang w:val="mk-MK"/>
        </w:rPr>
        <w:t>21</w:t>
      </w:r>
      <w:r w:rsidR="00A65D35" w:rsidRPr="00E52084">
        <w:rPr>
          <w:rFonts w:ascii="Arial" w:hAnsi="Arial" w:cs="Arial"/>
          <w:sz w:val="24"/>
          <w:szCs w:val="24"/>
        </w:rPr>
        <w:t>/</w:t>
      </w:r>
      <w:r w:rsidR="004C55B6" w:rsidRPr="00E52084">
        <w:rPr>
          <w:rFonts w:ascii="Arial" w:hAnsi="Arial" w:cs="Arial"/>
          <w:sz w:val="24"/>
          <w:szCs w:val="24"/>
          <w:lang w:val="mk-MK"/>
        </w:rPr>
        <w:t>22</w:t>
      </w:r>
      <w:r w:rsidRPr="00E52084">
        <w:rPr>
          <w:rFonts w:ascii="Arial" w:hAnsi="Arial" w:cs="Arial"/>
          <w:sz w:val="24"/>
          <w:szCs w:val="24"/>
        </w:rPr>
        <w:t xml:space="preserve"> година: </w:t>
      </w:r>
    </w:p>
    <w:p w:rsidR="004E3674" w:rsidRPr="00E52084" w:rsidRDefault="004E3674" w:rsidP="00E52084">
      <w:pPr>
        <w:spacing w:line="360" w:lineRule="auto"/>
        <w:jc w:val="both"/>
        <w:rPr>
          <w:rFonts w:ascii="Arial" w:hAnsi="Arial" w:cs="Arial"/>
          <w:sz w:val="24"/>
          <w:szCs w:val="24"/>
        </w:rPr>
      </w:pPr>
      <w:r w:rsidRPr="00E52084">
        <w:rPr>
          <w:rFonts w:ascii="Arial" w:hAnsi="Arial" w:cs="Arial"/>
          <w:sz w:val="24"/>
          <w:szCs w:val="24"/>
        </w:rPr>
        <w:t>- Следење на учениците во текот на учебната година, особено оние кои нередовно и неоправдано ја посетувале наставата во учебната 201</w:t>
      </w:r>
      <w:r w:rsidR="004C55B6" w:rsidRPr="00E52084">
        <w:rPr>
          <w:rFonts w:ascii="Arial" w:hAnsi="Arial" w:cs="Arial"/>
          <w:sz w:val="24"/>
          <w:szCs w:val="24"/>
          <w:lang w:val="mk-MK"/>
        </w:rPr>
        <w:t>9</w:t>
      </w:r>
      <w:r w:rsidRPr="00E52084">
        <w:rPr>
          <w:rFonts w:ascii="Arial" w:hAnsi="Arial" w:cs="Arial"/>
          <w:sz w:val="24"/>
          <w:szCs w:val="24"/>
        </w:rPr>
        <w:t>/20</w:t>
      </w:r>
      <w:r w:rsidR="004C55B6" w:rsidRPr="00E52084">
        <w:rPr>
          <w:rFonts w:ascii="Arial" w:hAnsi="Arial" w:cs="Arial"/>
          <w:sz w:val="24"/>
          <w:szCs w:val="24"/>
          <w:lang w:val="mk-MK"/>
        </w:rPr>
        <w:t>20</w:t>
      </w:r>
      <w:r w:rsidRPr="00E52084">
        <w:rPr>
          <w:rFonts w:ascii="Arial" w:hAnsi="Arial" w:cs="Arial"/>
          <w:sz w:val="24"/>
          <w:szCs w:val="24"/>
        </w:rPr>
        <w:t xml:space="preserve"> година</w:t>
      </w:r>
      <w:r w:rsidR="004C55B6" w:rsidRPr="00E52084">
        <w:rPr>
          <w:rFonts w:ascii="Arial" w:hAnsi="Arial" w:cs="Arial"/>
          <w:sz w:val="24"/>
          <w:szCs w:val="24"/>
          <w:lang w:val="mk-MK"/>
        </w:rPr>
        <w:t>, како и во учебната 2020/2021</w:t>
      </w:r>
      <w:r w:rsidR="00A65D35" w:rsidRPr="00E52084">
        <w:rPr>
          <w:rFonts w:ascii="Arial" w:hAnsi="Arial" w:cs="Arial"/>
          <w:sz w:val="24"/>
          <w:szCs w:val="24"/>
          <w:lang w:val="mk-MK"/>
        </w:rPr>
        <w:t xml:space="preserve"> година</w:t>
      </w:r>
      <w:r w:rsidRPr="00E52084">
        <w:rPr>
          <w:rFonts w:ascii="Arial" w:hAnsi="Arial" w:cs="Arial"/>
          <w:sz w:val="24"/>
          <w:szCs w:val="24"/>
        </w:rPr>
        <w:t xml:space="preserve">, со цел навремено преземање на превентивни мерки за намалување на отсуството на оваа ризична категорија на ученици; </w:t>
      </w:r>
    </w:p>
    <w:p w:rsidR="004E3674" w:rsidRPr="00E52084" w:rsidRDefault="004E3674" w:rsidP="00E52084">
      <w:pPr>
        <w:spacing w:line="360" w:lineRule="auto"/>
        <w:jc w:val="both"/>
        <w:rPr>
          <w:rFonts w:ascii="Arial" w:hAnsi="Arial" w:cs="Arial"/>
          <w:sz w:val="24"/>
          <w:szCs w:val="24"/>
        </w:rPr>
      </w:pPr>
      <w:r w:rsidRPr="00E52084">
        <w:rPr>
          <w:rFonts w:ascii="Arial" w:hAnsi="Arial" w:cs="Arial"/>
          <w:sz w:val="24"/>
          <w:szCs w:val="24"/>
        </w:rPr>
        <w:lastRenderedPageBreak/>
        <w:t xml:space="preserve">- Советување на ученици кои отсуствувале од настава, имаат намален успех или несоодветно се однесуваат во училиштето; </w:t>
      </w:r>
    </w:p>
    <w:p w:rsidR="004E3674" w:rsidRPr="00E52084" w:rsidRDefault="004E3674" w:rsidP="00E52084">
      <w:pPr>
        <w:spacing w:line="360" w:lineRule="auto"/>
        <w:jc w:val="both"/>
        <w:rPr>
          <w:rFonts w:ascii="Arial" w:hAnsi="Arial" w:cs="Arial"/>
          <w:bCs/>
          <w:sz w:val="24"/>
          <w:szCs w:val="24"/>
          <w:lang w:val="mk-MK"/>
        </w:rPr>
      </w:pPr>
      <w:r w:rsidRPr="00E52084">
        <w:rPr>
          <w:rFonts w:ascii="Arial" w:hAnsi="Arial" w:cs="Arial"/>
          <w:sz w:val="24"/>
          <w:szCs w:val="24"/>
        </w:rPr>
        <w:t>Во однос на подобру</w:t>
      </w:r>
      <w:r w:rsidR="00A65D35" w:rsidRPr="00E52084">
        <w:rPr>
          <w:rFonts w:ascii="Arial" w:hAnsi="Arial" w:cs="Arial"/>
          <w:sz w:val="24"/>
          <w:szCs w:val="24"/>
        </w:rPr>
        <w:t>вање на успехот, во учебната 20</w:t>
      </w:r>
      <w:r w:rsidR="00CE79E5" w:rsidRPr="00E52084">
        <w:rPr>
          <w:rFonts w:ascii="Arial" w:hAnsi="Arial" w:cs="Arial"/>
          <w:sz w:val="24"/>
          <w:szCs w:val="24"/>
          <w:lang w:val="mk-MK"/>
        </w:rPr>
        <w:t>21</w:t>
      </w:r>
      <w:r w:rsidR="00A65D35" w:rsidRPr="00E52084">
        <w:rPr>
          <w:rFonts w:ascii="Arial" w:hAnsi="Arial" w:cs="Arial"/>
          <w:sz w:val="24"/>
          <w:szCs w:val="24"/>
        </w:rPr>
        <w:t>/20</w:t>
      </w:r>
      <w:r w:rsidR="00CE79E5" w:rsidRPr="00E52084">
        <w:rPr>
          <w:rFonts w:ascii="Arial" w:hAnsi="Arial" w:cs="Arial"/>
          <w:sz w:val="24"/>
          <w:szCs w:val="24"/>
          <w:lang w:val="mk-MK"/>
        </w:rPr>
        <w:t>22</w:t>
      </w:r>
      <w:r w:rsidRPr="00E52084">
        <w:rPr>
          <w:rFonts w:ascii="Arial" w:hAnsi="Arial" w:cs="Arial"/>
          <w:sz w:val="24"/>
          <w:szCs w:val="24"/>
        </w:rPr>
        <w:t xml:space="preserve"> година ќе се стремиме да го</w:t>
      </w:r>
      <w:r w:rsidRPr="00E52084">
        <w:rPr>
          <w:rFonts w:ascii="Arial" w:hAnsi="Arial" w:cs="Arial"/>
          <w:sz w:val="24"/>
          <w:szCs w:val="24"/>
          <w:lang w:val="mk-MK"/>
        </w:rPr>
        <w:t xml:space="preserve"> задржиме и</w:t>
      </w:r>
      <w:r w:rsidRPr="00E52084">
        <w:rPr>
          <w:rFonts w:ascii="Arial" w:hAnsi="Arial" w:cs="Arial"/>
          <w:sz w:val="24"/>
          <w:szCs w:val="24"/>
        </w:rPr>
        <w:t xml:space="preserve"> зголемиме квалитетот на дополнителна и додатна настава, и следење на учениците кои покажуваат послаби постигнувања, со цел превентивно и советодавно да се делува во насока на мотивирање за подобрување на нивниот успех.</w:t>
      </w:r>
    </w:p>
    <w:p w:rsidR="004E3674" w:rsidRPr="00E52084" w:rsidRDefault="004E3674" w:rsidP="00E52084">
      <w:pPr>
        <w:widowControl w:val="0"/>
        <w:suppressAutoHyphens/>
        <w:spacing w:after="0" w:line="360" w:lineRule="auto"/>
        <w:ind w:left="360"/>
        <w:jc w:val="both"/>
        <w:rPr>
          <w:rFonts w:ascii="Arial" w:hAnsi="Arial" w:cs="Arial"/>
          <w:sz w:val="24"/>
          <w:szCs w:val="24"/>
        </w:rPr>
      </w:pPr>
    </w:p>
    <w:p w:rsidR="004E3674" w:rsidRPr="00E52084" w:rsidRDefault="004E3674" w:rsidP="00E52084">
      <w:pPr>
        <w:widowControl w:val="0"/>
        <w:suppressAutoHyphens/>
        <w:spacing w:after="0" w:line="360" w:lineRule="auto"/>
        <w:ind w:left="360"/>
        <w:jc w:val="both"/>
        <w:rPr>
          <w:rFonts w:ascii="Arial" w:hAnsi="Arial" w:cs="Arial"/>
          <w:sz w:val="24"/>
          <w:szCs w:val="24"/>
        </w:rPr>
      </w:pPr>
      <w:r w:rsidRPr="00E52084">
        <w:rPr>
          <w:rFonts w:ascii="Arial" w:hAnsi="Arial" w:cs="Arial"/>
          <w:sz w:val="24"/>
          <w:szCs w:val="24"/>
          <w:lang w:val="mk-MK"/>
        </w:rPr>
        <w:t xml:space="preserve">2. Од извршената самоевалуација на училиштето за две учебни години и од идентификуваните слаби страни, произлегоа следниве предлог мерки: </w:t>
      </w:r>
    </w:p>
    <w:p w:rsidR="00A46D9D"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 xml:space="preserve">Набавка на нагледни </w:t>
      </w:r>
      <w:r w:rsidR="00374815" w:rsidRPr="00E52084">
        <w:rPr>
          <w:rFonts w:ascii="Arial" w:hAnsi="Arial" w:cs="Arial"/>
          <w:bCs/>
        </w:rPr>
        <w:t>средства и технички помагала за</w:t>
      </w:r>
      <w:r w:rsidRPr="00E52084">
        <w:rPr>
          <w:rFonts w:ascii="Arial" w:hAnsi="Arial" w:cs="Arial"/>
          <w:bCs/>
        </w:rPr>
        <w:t xml:space="preserve"> потребите во настава</w:t>
      </w:r>
      <w:r w:rsidR="00834F1E" w:rsidRPr="00E52084">
        <w:rPr>
          <w:rFonts w:ascii="Arial" w:hAnsi="Arial" w:cs="Arial"/>
          <w:bCs/>
          <w:lang w:val="mk-MK"/>
        </w:rPr>
        <w:t>;</w:t>
      </w:r>
    </w:p>
    <w:p w:rsidR="00A46D9D"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Збогатување на училишната биб</w:t>
      </w:r>
      <w:r w:rsidR="00374815" w:rsidRPr="00E52084">
        <w:rPr>
          <w:rFonts w:ascii="Arial" w:hAnsi="Arial" w:cs="Arial"/>
          <w:bCs/>
        </w:rPr>
        <w:t>лиотека со</w:t>
      </w:r>
      <w:r w:rsidRPr="00E52084">
        <w:rPr>
          <w:rFonts w:ascii="Arial" w:hAnsi="Arial" w:cs="Arial"/>
          <w:bCs/>
        </w:rPr>
        <w:t xml:space="preserve"> лек</w:t>
      </w:r>
      <w:r w:rsidR="00374815" w:rsidRPr="00E52084">
        <w:rPr>
          <w:rFonts w:ascii="Arial" w:hAnsi="Arial" w:cs="Arial"/>
          <w:bCs/>
        </w:rPr>
        <w:t>тирен фонд и стручна литература</w:t>
      </w:r>
      <w:r w:rsidR="00834F1E" w:rsidRPr="00E52084">
        <w:rPr>
          <w:rFonts w:ascii="Arial" w:hAnsi="Arial" w:cs="Arial"/>
          <w:bCs/>
          <w:lang w:val="mk-MK"/>
        </w:rPr>
        <w:t>;</w:t>
      </w:r>
    </w:p>
    <w:p w:rsidR="00A46D9D"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Планирање и реализирање</w:t>
      </w:r>
      <w:r w:rsidR="00B37FA1" w:rsidRPr="00E52084">
        <w:rPr>
          <w:rFonts w:ascii="Arial" w:hAnsi="Arial" w:cs="Arial"/>
          <w:bCs/>
        </w:rPr>
        <w:t xml:space="preserve"> на</w:t>
      </w:r>
      <w:r w:rsidRPr="00E52084">
        <w:rPr>
          <w:rFonts w:ascii="Arial" w:hAnsi="Arial" w:cs="Arial"/>
          <w:bCs/>
        </w:rPr>
        <w:t xml:space="preserve"> отворени часови, организирани од наставниците, за меѓусебна размена на искуства меѓу централното и подрачните училишта</w:t>
      </w:r>
      <w:r w:rsidR="00834F1E" w:rsidRPr="00E52084">
        <w:rPr>
          <w:rFonts w:ascii="Arial" w:hAnsi="Arial" w:cs="Arial"/>
          <w:bCs/>
          <w:lang w:val="mk-MK"/>
        </w:rPr>
        <w:t>;</w:t>
      </w:r>
    </w:p>
    <w:p w:rsidR="00A46D9D" w:rsidRPr="00E52084" w:rsidRDefault="00B37FA1" w:rsidP="00E52084">
      <w:pPr>
        <w:pStyle w:val="NormalWeb"/>
        <w:spacing w:before="0" w:beforeAutospacing="0" w:after="0" w:line="360" w:lineRule="auto"/>
        <w:ind w:left="360"/>
        <w:jc w:val="both"/>
        <w:rPr>
          <w:rFonts w:ascii="Arial" w:hAnsi="Arial" w:cs="Arial"/>
          <w:bCs/>
        </w:rPr>
      </w:pPr>
      <w:r w:rsidRPr="00E52084">
        <w:rPr>
          <w:rFonts w:ascii="Arial" w:hAnsi="Arial" w:cs="Arial"/>
          <w:bCs/>
        </w:rPr>
        <w:t>•</w:t>
      </w:r>
      <w:r w:rsidRPr="00E52084">
        <w:rPr>
          <w:rFonts w:ascii="Arial" w:hAnsi="Arial" w:cs="Arial"/>
          <w:bCs/>
        </w:rPr>
        <w:tab/>
        <w:t xml:space="preserve">Да се организираат стручни </w:t>
      </w:r>
      <w:r w:rsidR="00A46D9D" w:rsidRPr="00E52084">
        <w:rPr>
          <w:rFonts w:ascii="Arial" w:hAnsi="Arial" w:cs="Arial"/>
          <w:bCs/>
        </w:rPr>
        <w:t>обуки за работа на наставниците приправници</w:t>
      </w:r>
      <w:r w:rsidR="00834F1E" w:rsidRPr="00E52084">
        <w:rPr>
          <w:rFonts w:ascii="Arial" w:hAnsi="Arial" w:cs="Arial"/>
          <w:bCs/>
          <w:lang w:val="mk-MK"/>
        </w:rPr>
        <w:t>;</w:t>
      </w:r>
      <w:r w:rsidR="00A46D9D" w:rsidRPr="00E52084">
        <w:rPr>
          <w:rFonts w:ascii="Arial" w:hAnsi="Arial" w:cs="Arial"/>
          <w:bCs/>
        </w:rPr>
        <w:t xml:space="preserve"> </w:t>
      </w:r>
    </w:p>
    <w:p w:rsidR="009A796C" w:rsidRDefault="00B37FA1" w:rsidP="009A796C">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 xml:space="preserve">Реконструкција </w:t>
      </w:r>
      <w:r w:rsidR="00A46D9D" w:rsidRPr="00E52084">
        <w:rPr>
          <w:rFonts w:ascii="Arial" w:hAnsi="Arial" w:cs="Arial"/>
          <w:bCs/>
        </w:rPr>
        <w:t>на училишниот двор</w:t>
      </w:r>
      <w:r w:rsidR="00834F1E" w:rsidRPr="00E52084">
        <w:rPr>
          <w:rFonts w:ascii="Arial" w:hAnsi="Arial" w:cs="Arial"/>
          <w:bCs/>
          <w:lang w:val="mk-MK"/>
        </w:rPr>
        <w:t>;</w:t>
      </w:r>
    </w:p>
    <w:p w:rsidR="00A46D9D" w:rsidRPr="00E52084" w:rsidRDefault="00834F1E" w:rsidP="009A796C">
      <w:pPr>
        <w:pStyle w:val="NormalWeb"/>
        <w:numPr>
          <w:ilvl w:val="0"/>
          <w:numId w:val="42"/>
        </w:numPr>
        <w:tabs>
          <w:tab w:val="left" w:pos="720"/>
        </w:tabs>
        <w:spacing w:before="0" w:beforeAutospacing="0" w:after="0" w:line="360" w:lineRule="auto"/>
        <w:ind w:hanging="540"/>
        <w:jc w:val="both"/>
        <w:rPr>
          <w:rFonts w:ascii="Arial" w:hAnsi="Arial" w:cs="Arial"/>
          <w:bCs/>
          <w:lang w:val="mk-MK"/>
        </w:rPr>
      </w:pPr>
      <w:r w:rsidRPr="00E52084">
        <w:rPr>
          <w:rFonts w:ascii="Arial" w:hAnsi="Arial" w:cs="Arial"/>
          <w:bCs/>
          <w:lang w:val="mk-MK"/>
        </w:rPr>
        <w:t>Реконстру</w:t>
      </w:r>
      <w:r w:rsidR="009A796C">
        <w:rPr>
          <w:rFonts w:ascii="Arial" w:hAnsi="Arial" w:cs="Arial"/>
          <w:bCs/>
          <w:lang w:val="mk-MK"/>
        </w:rPr>
        <w:t>кција на подрачните училишта во</w:t>
      </w:r>
      <w:r w:rsidRPr="00E52084">
        <w:rPr>
          <w:rFonts w:ascii="Arial" w:hAnsi="Arial" w:cs="Arial"/>
          <w:bCs/>
          <w:lang w:val="mk-MK"/>
        </w:rPr>
        <w:t xml:space="preserve"> ПОУ с. Возарци и интернатот во ПОУ с. Дреново;</w:t>
      </w:r>
    </w:p>
    <w:p w:rsidR="00834F1E"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Изградба на пристапни рампи во подрачните училишта</w:t>
      </w:r>
      <w:r w:rsidR="00834F1E" w:rsidRPr="00E52084">
        <w:rPr>
          <w:rFonts w:ascii="Arial" w:hAnsi="Arial" w:cs="Arial"/>
          <w:bCs/>
          <w:lang w:val="mk-MK"/>
        </w:rPr>
        <w:t>;</w:t>
      </w:r>
    </w:p>
    <w:p w:rsidR="00A46D9D" w:rsidRPr="00E52084" w:rsidRDefault="00A46D9D" w:rsidP="00E52084">
      <w:pPr>
        <w:pStyle w:val="NormalWeb"/>
        <w:spacing w:before="0" w:beforeAutospacing="0" w:after="0" w:line="360" w:lineRule="auto"/>
        <w:ind w:left="360"/>
        <w:jc w:val="both"/>
        <w:rPr>
          <w:rFonts w:ascii="Arial" w:hAnsi="Arial" w:cs="Arial"/>
          <w:bCs/>
        </w:rPr>
      </w:pPr>
      <w:r w:rsidRPr="00E52084">
        <w:rPr>
          <w:rFonts w:ascii="Arial" w:hAnsi="Arial" w:cs="Arial"/>
          <w:bCs/>
        </w:rPr>
        <w:lastRenderedPageBreak/>
        <w:t>•</w:t>
      </w:r>
      <w:r w:rsidRPr="00E52084">
        <w:rPr>
          <w:rFonts w:ascii="Arial" w:hAnsi="Arial" w:cs="Arial"/>
          <w:bCs/>
        </w:rPr>
        <w:tab/>
        <w:t>Едукација на кадарот за поголемо почитување на принципите за толерантност и хуманост во меѓусебна комуникација, како услов за јакнење на училишната клима</w:t>
      </w:r>
      <w:r w:rsidR="00834F1E" w:rsidRPr="00E52084">
        <w:rPr>
          <w:rFonts w:ascii="Arial" w:hAnsi="Arial" w:cs="Arial"/>
          <w:bCs/>
          <w:lang w:val="mk-MK"/>
        </w:rPr>
        <w:t>;</w:t>
      </w:r>
      <w:r w:rsidRPr="00E52084">
        <w:rPr>
          <w:rFonts w:ascii="Arial" w:hAnsi="Arial" w:cs="Arial"/>
          <w:bCs/>
        </w:rPr>
        <w:t xml:space="preserve"> </w:t>
      </w:r>
    </w:p>
    <w:p w:rsidR="00A46D9D" w:rsidRPr="00E52084" w:rsidRDefault="00A46D9D" w:rsidP="00E52084">
      <w:pPr>
        <w:pStyle w:val="NormalWeb"/>
        <w:spacing w:before="0" w:beforeAutospacing="0" w:after="0" w:line="360" w:lineRule="auto"/>
        <w:ind w:left="360"/>
        <w:jc w:val="both"/>
        <w:rPr>
          <w:rFonts w:ascii="Arial" w:hAnsi="Arial" w:cs="Arial"/>
          <w:bCs/>
        </w:rPr>
      </w:pPr>
      <w:r w:rsidRPr="00E52084">
        <w:rPr>
          <w:rFonts w:ascii="Arial" w:hAnsi="Arial" w:cs="Arial"/>
          <w:bCs/>
        </w:rPr>
        <w:t>•</w:t>
      </w:r>
      <w:r w:rsidRPr="00E52084">
        <w:rPr>
          <w:rFonts w:ascii="Arial" w:hAnsi="Arial" w:cs="Arial"/>
          <w:bCs/>
        </w:rPr>
        <w:tab/>
        <w:t>Едукација на родителите за нивно поуспешно вклучување во воспитно-образовниот процес</w:t>
      </w:r>
      <w:r w:rsidR="00834F1E" w:rsidRPr="00E52084">
        <w:rPr>
          <w:rFonts w:ascii="Arial" w:hAnsi="Arial" w:cs="Arial"/>
          <w:bCs/>
          <w:lang w:val="mk-MK"/>
        </w:rPr>
        <w:t>;</w:t>
      </w:r>
      <w:r w:rsidRPr="00E52084">
        <w:rPr>
          <w:rFonts w:ascii="Arial" w:hAnsi="Arial" w:cs="Arial"/>
          <w:bCs/>
        </w:rPr>
        <w:t xml:space="preserve"> </w:t>
      </w:r>
    </w:p>
    <w:p w:rsidR="00A46D9D"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Обезбедување (изградба) на наставничка канцеларија за сите наставници</w:t>
      </w:r>
      <w:r w:rsidR="00834F1E" w:rsidRPr="00E52084">
        <w:rPr>
          <w:rFonts w:ascii="Arial" w:hAnsi="Arial" w:cs="Arial"/>
          <w:bCs/>
          <w:lang w:val="mk-MK"/>
        </w:rPr>
        <w:t>;</w:t>
      </w:r>
    </w:p>
    <w:p w:rsidR="004E3674" w:rsidRPr="00E52084" w:rsidRDefault="00A46D9D" w:rsidP="00E52084">
      <w:pPr>
        <w:pStyle w:val="NormalWeb"/>
        <w:spacing w:before="0" w:beforeAutospacing="0" w:after="0" w:line="360" w:lineRule="auto"/>
        <w:ind w:left="360"/>
        <w:jc w:val="both"/>
        <w:rPr>
          <w:rFonts w:ascii="Arial" w:hAnsi="Arial" w:cs="Arial"/>
          <w:bCs/>
          <w:lang w:val="mk-MK"/>
        </w:rPr>
      </w:pPr>
      <w:r w:rsidRPr="00E52084">
        <w:rPr>
          <w:rFonts w:ascii="Arial" w:hAnsi="Arial" w:cs="Arial"/>
          <w:bCs/>
        </w:rPr>
        <w:t>•</w:t>
      </w:r>
      <w:r w:rsidRPr="00E52084">
        <w:rPr>
          <w:rFonts w:ascii="Arial" w:hAnsi="Arial" w:cs="Arial"/>
          <w:bCs/>
        </w:rPr>
        <w:tab/>
        <w:t>Изработка на пропишана процедура за реагирање во случај на прекршување на правилата на од</w:t>
      </w:r>
      <w:r w:rsidR="00B37FA1" w:rsidRPr="00E52084">
        <w:rPr>
          <w:rFonts w:ascii="Arial" w:hAnsi="Arial" w:cs="Arial"/>
          <w:bCs/>
        </w:rPr>
        <w:t>несување</w:t>
      </w:r>
      <w:r w:rsidR="00B37FA1" w:rsidRPr="00E52084">
        <w:rPr>
          <w:rFonts w:ascii="Arial" w:hAnsi="Arial" w:cs="Arial"/>
          <w:bCs/>
          <w:lang w:val="mk-MK"/>
        </w:rPr>
        <w:t xml:space="preserve">, </w:t>
      </w:r>
      <w:r w:rsidRPr="00E52084">
        <w:rPr>
          <w:rFonts w:ascii="Arial" w:hAnsi="Arial" w:cs="Arial"/>
          <w:bCs/>
        </w:rPr>
        <w:t>пропишани со кодексите</w:t>
      </w:r>
      <w:proofErr w:type="gramStart"/>
      <w:r w:rsidR="00834F1E" w:rsidRPr="00E52084">
        <w:rPr>
          <w:rFonts w:ascii="Arial" w:hAnsi="Arial" w:cs="Arial"/>
          <w:bCs/>
          <w:lang w:val="mk-MK"/>
        </w:rPr>
        <w:t>;</w:t>
      </w:r>
      <w:r w:rsidRPr="00E52084">
        <w:rPr>
          <w:rFonts w:ascii="Arial" w:hAnsi="Arial" w:cs="Arial"/>
          <w:bCs/>
        </w:rPr>
        <w:t>.</w:t>
      </w:r>
      <w:proofErr w:type="gramEnd"/>
    </w:p>
    <w:p w:rsidR="00F850FE" w:rsidRPr="00E52084" w:rsidRDefault="00F850FE" w:rsidP="00E52084">
      <w:pPr>
        <w:pStyle w:val="NormalWeb"/>
        <w:spacing w:before="0" w:beforeAutospacing="0" w:after="0" w:line="360" w:lineRule="auto"/>
        <w:ind w:left="360"/>
        <w:jc w:val="both"/>
        <w:rPr>
          <w:rFonts w:ascii="Arial" w:hAnsi="Arial" w:cs="Arial"/>
          <w:bCs/>
          <w:lang w:val="mk-MK"/>
        </w:rPr>
      </w:pPr>
    </w:p>
    <w:p w:rsidR="00B017B0" w:rsidRPr="00E52084" w:rsidRDefault="00965150" w:rsidP="00E52084">
      <w:pPr>
        <w:spacing w:line="360" w:lineRule="auto"/>
        <w:jc w:val="both"/>
        <w:rPr>
          <w:rFonts w:ascii="Arial" w:hAnsi="Arial" w:cs="Arial"/>
          <w:bCs/>
          <w:sz w:val="24"/>
          <w:szCs w:val="24"/>
          <w:lang w:val="mk-MK"/>
        </w:rPr>
      </w:pPr>
      <w:r w:rsidRPr="00E52084">
        <w:rPr>
          <w:rFonts w:ascii="Arial" w:hAnsi="Arial" w:cs="Arial"/>
          <w:bCs/>
          <w:sz w:val="24"/>
          <w:szCs w:val="24"/>
          <w:lang w:val="mk-MK"/>
        </w:rPr>
        <w:t>3. Од извршената интегрална евалуација од страна на државниот просвете</w:t>
      </w:r>
      <w:r w:rsidR="00B01371">
        <w:rPr>
          <w:rFonts w:ascii="Arial" w:hAnsi="Arial" w:cs="Arial"/>
          <w:bCs/>
          <w:sz w:val="24"/>
          <w:szCs w:val="24"/>
          <w:lang w:val="mk-MK"/>
        </w:rPr>
        <w:t>н</w:t>
      </w:r>
      <w:bookmarkStart w:id="0" w:name="_GoBack"/>
      <w:bookmarkEnd w:id="0"/>
      <w:r w:rsidRPr="00E52084">
        <w:rPr>
          <w:rFonts w:ascii="Arial" w:hAnsi="Arial" w:cs="Arial"/>
          <w:bCs/>
          <w:sz w:val="24"/>
          <w:szCs w:val="24"/>
          <w:lang w:val="mk-MK"/>
        </w:rPr>
        <w:t xml:space="preserve"> инспекторат, спроведена во периодот од 23 до 25 април 2019 годи</w:t>
      </w:r>
      <w:r w:rsidR="00866E39">
        <w:rPr>
          <w:rFonts w:ascii="Arial" w:hAnsi="Arial" w:cs="Arial"/>
          <w:bCs/>
          <w:sz w:val="24"/>
          <w:szCs w:val="24"/>
          <w:lang w:val="mk-MK"/>
        </w:rPr>
        <w:t>на, од добиениот нацрт-извештај</w:t>
      </w:r>
      <w:r w:rsidRPr="00E52084">
        <w:rPr>
          <w:rFonts w:ascii="Arial" w:hAnsi="Arial" w:cs="Arial"/>
          <w:bCs/>
          <w:sz w:val="24"/>
          <w:szCs w:val="24"/>
          <w:lang w:val="mk-MK"/>
        </w:rPr>
        <w:t xml:space="preserve">, произлегоа следниве препораки: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за подобрување на имиџот на училиштето и намалување на бројот на ученици кои припаѓаат во реонот на училиштето да се запишуваат во други училишта во општината;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во насока на обезбедување на потребниот број современи нагледни средства и наставни технички помагала, вклучително и на функционална ИКТ опрема во училиштето;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за зголемување на бројот на наставници кои ќе применуваат диференциран пристап во планирањето и реализирањето на наставата за учениците со потешкотии во учењето и за талентираните и надарени ученици;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за подобрување на хигиената во училиштето, посебно на санитарните јазли;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lastRenderedPageBreak/>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во насока на подобрување на климата и односите во училиштето; </w:t>
      </w:r>
    </w:p>
    <w:p w:rsidR="00965150" w:rsidRPr="00E52084"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во насока на поголема вклученост на учениците и родителите во планирањето на воннаставните активности и во одредувањето на развојните цели и креирањето на училишните политики; </w:t>
      </w:r>
    </w:p>
    <w:p w:rsidR="00965150" w:rsidRDefault="00965150" w:rsidP="0067186E">
      <w:pPr>
        <w:spacing w:after="0" w:line="360" w:lineRule="auto"/>
        <w:jc w:val="both"/>
        <w:rPr>
          <w:rFonts w:ascii="Arial" w:hAnsi="Arial" w:cs="Arial"/>
          <w:bCs/>
          <w:sz w:val="24"/>
          <w:szCs w:val="24"/>
          <w:lang w:val="mk-MK"/>
        </w:rPr>
      </w:pPr>
      <w:r w:rsidRPr="00E52084">
        <w:rPr>
          <w:rFonts w:ascii="Arial" w:hAnsi="Arial" w:cs="Arial"/>
          <w:bCs/>
          <w:sz w:val="24"/>
          <w:szCs w:val="24"/>
          <w:lang w:val="mk-MK"/>
        </w:rPr>
        <w:t xml:space="preserve">- </w:t>
      </w:r>
      <w:r w:rsidR="00F00346" w:rsidRPr="00E52084">
        <w:rPr>
          <w:rFonts w:ascii="Arial" w:hAnsi="Arial" w:cs="Arial"/>
          <w:bCs/>
          <w:sz w:val="24"/>
          <w:szCs w:val="24"/>
          <w:lang w:val="mk-MK"/>
        </w:rPr>
        <w:t xml:space="preserve">да се превземат </w:t>
      </w:r>
      <w:r w:rsidRPr="00E52084">
        <w:rPr>
          <w:rFonts w:ascii="Arial" w:hAnsi="Arial" w:cs="Arial"/>
          <w:bCs/>
          <w:sz w:val="24"/>
          <w:szCs w:val="24"/>
          <w:lang w:val="mk-MK"/>
        </w:rPr>
        <w:t xml:space="preserve">активности во насока на обезбедување на обуки за членовите на УО за посупешно работење на УО и подобрување на соработката со други органи и тела во училиштето. </w:t>
      </w:r>
    </w:p>
    <w:p w:rsidR="0067186E" w:rsidRPr="00E52084" w:rsidRDefault="0067186E" w:rsidP="0067186E">
      <w:pPr>
        <w:spacing w:after="0" w:line="360" w:lineRule="auto"/>
        <w:jc w:val="both"/>
        <w:rPr>
          <w:rFonts w:ascii="Arial" w:hAnsi="Arial" w:cs="Arial"/>
          <w:bCs/>
          <w:sz w:val="24"/>
          <w:szCs w:val="24"/>
          <w:lang w:val="mk-MK"/>
        </w:rPr>
      </w:pPr>
    </w:p>
    <w:p w:rsidR="004E3674" w:rsidRPr="00E52084" w:rsidRDefault="008F1EF3" w:rsidP="0067186E">
      <w:pPr>
        <w:spacing w:after="0" w:line="360" w:lineRule="auto"/>
        <w:ind w:firstLine="360"/>
        <w:jc w:val="both"/>
        <w:rPr>
          <w:rFonts w:ascii="Arial" w:hAnsi="Arial" w:cs="Arial"/>
          <w:bCs/>
          <w:sz w:val="24"/>
          <w:szCs w:val="24"/>
          <w:lang w:val="mk-MK"/>
        </w:rPr>
      </w:pPr>
      <w:r w:rsidRPr="00E52084">
        <w:rPr>
          <w:rFonts w:ascii="Arial" w:hAnsi="Arial" w:cs="Arial"/>
          <w:bCs/>
          <w:sz w:val="24"/>
          <w:szCs w:val="24"/>
          <w:lang w:val="mk-MK"/>
        </w:rPr>
        <w:t>И</w:t>
      </w:r>
      <w:r w:rsidR="004E3674" w:rsidRPr="00E52084">
        <w:rPr>
          <w:rFonts w:ascii="Arial" w:hAnsi="Arial" w:cs="Arial"/>
          <w:bCs/>
          <w:sz w:val="24"/>
          <w:szCs w:val="24"/>
          <w:lang w:val="mk-MK"/>
        </w:rPr>
        <w:t xml:space="preserve">зготвил: </w:t>
      </w:r>
    </w:p>
    <w:p w:rsidR="00A65D35" w:rsidRPr="00781A94" w:rsidRDefault="00EB6F91" w:rsidP="00781A94">
      <w:pPr>
        <w:spacing w:after="0" w:line="360" w:lineRule="auto"/>
        <w:ind w:firstLine="360"/>
        <w:jc w:val="both"/>
        <w:rPr>
          <w:rFonts w:ascii="Arial" w:hAnsi="Arial" w:cs="Arial"/>
          <w:bCs/>
          <w:sz w:val="24"/>
          <w:szCs w:val="24"/>
        </w:rPr>
      </w:pPr>
      <w:r w:rsidRPr="00E52084">
        <w:rPr>
          <w:rFonts w:ascii="Arial" w:hAnsi="Arial" w:cs="Arial"/>
          <w:bCs/>
          <w:sz w:val="24"/>
          <w:szCs w:val="24"/>
          <w:lang w:val="mk-MK"/>
        </w:rPr>
        <w:t>Стручна служба пр</w:t>
      </w:r>
      <w:r w:rsidR="00781A94">
        <w:rPr>
          <w:rFonts w:ascii="Arial" w:hAnsi="Arial" w:cs="Arial"/>
          <w:bCs/>
          <w:sz w:val="24"/>
          <w:szCs w:val="24"/>
          <w:lang w:val="mk-MK"/>
        </w:rPr>
        <w:t>и ООУ „Страшо Пинџур“ Кавадарци</w:t>
      </w:r>
    </w:p>
    <w:p w:rsidR="00A65D35" w:rsidRPr="00E52084" w:rsidRDefault="00A65D35" w:rsidP="00E52084">
      <w:pPr>
        <w:spacing w:after="0" w:line="360" w:lineRule="auto"/>
        <w:ind w:left="10080" w:firstLine="720"/>
        <w:jc w:val="center"/>
        <w:rPr>
          <w:rFonts w:ascii="Arial" w:hAnsi="Arial" w:cs="Arial"/>
          <w:bCs/>
          <w:sz w:val="24"/>
          <w:szCs w:val="24"/>
          <w:lang w:val="mk-MK"/>
        </w:rPr>
      </w:pPr>
      <w:r w:rsidRPr="00E52084">
        <w:rPr>
          <w:rFonts w:ascii="Arial" w:hAnsi="Arial" w:cs="Arial"/>
          <w:bCs/>
          <w:sz w:val="24"/>
          <w:szCs w:val="24"/>
          <w:lang w:val="mk-MK"/>
        </w:rPr>
        <w:t>Директор</w:t>
      </w:r>
    </w:p>
    <w:p w:rsidR="00A65D35" w:rsidRPr="00E52084" w:rsidRDefault="00A65D35" w:rsidP="00E52084">
      <w:pPr>
        <w:spacing w:after="0" w:line="360" w:lineRule="auto"/>
        <w:ind w:firstLine="360"/>
        <w:jc w:val="right"/>
        <w:rPr>
          <w:rFonts w:ascii="Arial" w:hAnsi="Arial" w:cs="Arial"/>
          <w:bCs/>
          <w:sz w:val="24"/>
          <w:szCs w:val="24"/>
          <w:lang w:val="mk-MK"/>
        </w:rPr>
      </w:pPr>
      <w:r w:rsidRPr="00E52084">
        <w:rPr>
          <w:rFonts w:ascii="Arial" w:hAnsi="Arial" w:cs="Arial"/>
          <w:bCs/>
          <w:sz w:val="24"/>
          <w:szCs w:val="24"/>
        </w:rPr>
        <w:t>________________</w:t>
      </w:r>
      <w:r w:rsidRPr="00E52084">
        <w:rPr>
          <w:rFonts w:ascii="Arial" w:hAnsi="Arial" w:cs="Arial"/>
          <w:bCs/>
          <w:sz w:val="24"/>
          <w:szCs w:val="24"/>
          <w:lang w:val="mk-MK"/>
        </w:rPr>
        <w:t xml:space="preserve"> </w:t>
      </w:r>
    </w:p>
    <w:p w:rsidR="00A65D35" w:rsidRPr="00E52084" w:rsidRDefault="00A65D35" w:rsidP="00E52084">
      <w:pPr>
        <w:spacing w:after="0" w:line="360" w:lineRule="auto"/>
        <w:ind w:left="10800"/>
        <w:rPr>
          <w:rFonts w:ascii="Arial" w:hAnsi="Arial" w:cs="Arial"/>
          <w:bCs/>
          <w:sz w:val="24"/>
          <w:szCs w:val="24"/>
          <w:lang w:val="mk-MK"/>
        </w:rPr>
      </w:pPr>
      <w:r w:rsidRPr="00E52084">
        <w:rPr>
          <w:rFonts w:ascii="Arial" w:hAnsi="Arial" w:cs="Arial"/>
          <w:bCs/>
          <w:sz w:val="24"/>
          <w:szCs w:val="24"/>
          <w:lang w:val="mk-MK"/>
        </w:rPr>
        <w:t xml:space="preserve">   Илинка Бакева</w:t>
      </w:r>
    </w:p>
    <w:sectPr w:rsidR="00A65D35" w:rsidRPr="00E52084" w:rsidSect="00D06860">
      <w:pgSz w:w="15840" w:h="12240" w:orient="landscape"/>
      <w:pgMar w:top="1134"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B8" w:rsidRDefault="007902B8" w:rsidP="000E6597">
      <w:pPr>
        <w:spacing w:after="0" w:line="240" w:lineRule="auto"/>
      </w:pPr>
      <w:r>
        <w:separator/>
      </w:r>
    </w:p>
  </w:endnote>
  <w:endnote w:type="continuationSeparator" w:id="0">
    <w:p w:rsidR="007902B8" w:rsidRDefault="007902B8" w:rsidP="000E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394" w:type="pct"/>
      <w:tblCellMar>
        <w:top w:w="72" w:type="dxa"/>
        <w:left w:w="115" w:type="dxa"/>
        <w:bottom w:w="72" w:type="dxa"/>
        <w:right w:w="115" w:type="dxa"/>
      </w:tblCellMar>
      <w:tblLook w:val="04A0"/>
    </w:tblPr>
    <w:tblGrid>
      <w:gridCol w:w="13168"/>
      <w:gridCol w:w="7813"/>
    </w:tblGrid>
    <w:tr w:rsidR="00001F83" w:rsidRPr="008B6464" w:rsidTr="00B94B0D">
      <w:trPr>
        <w:trHeight w:val="34"/>
      </w:trPr>
      <w:tc>
        <w:tcPr>
          <w:tcW w:w="3138" w:type="pct"/>
          <w:tcBorders>
            <w:top w:val="single" w:sz="4" w:space="0" w:color="000000"/>
          </w:tcBorders>
        </w:tcPr>
        <w:p w:rsidR="00001F83" w:rsidRPr="00F556DA" w:rsidRDefault="00001F83" w:rsidP="00F05B7C">
          <w:pPr>
            <w:pStyle w:val="Footer"/>
            <w:tabs>
              <w:tab w:val="left" w:pos="3053"/>
              <w:tab w:val="right" w:pos="8150"/>
            </w:tabs>
            <w:rPr>
              <w:rFonts w:ascii="Arial" w:hAnsi="Arial" w:cs="Arial"/>
              <w:sz w:val="18"/>
              <w:szCs w:val="18"/>
              <w:lang w:val="mk-MK"/>
            </w:rPr>
          </w:pPr>
          <w:r>
            <w:rPr>
              <w:rFonts w:ascii="Arial" w:hAnsi="Arial" w:cs="Arial"/>
              <w:sz w:val="18"/>
              <w:szCs w:val="18"/>
              <w:lang w:val="mk-MK"/>
            </w:rPr>
            <w:t xml:space="preserve"> </w:t>
          </w:r>
          <w:r>
            <w:rPr>
              <w:rFonts w:ascii="Arial" w:hAnsi="Arial" w:cs="Arial"/>
              <w:sz w:val="18"/>
              <w:szCs w:val="18"/>
              <w:lang w:val="mk-MK"/>
            </w:rPr>
            <w:tab/>
            <w:t xml:space="preserve">   </w:t>
          </w:r>
          <w:r>
            <w:rPr>
              <w:rFonts w:ascii="Arial" w:hAnsi="Arial" w:cs="Arial"/>
              <w:sz w:val="18"/>
              <w:szCs w:val="18"/>
              <w:lang w:val="mk-MK"/>
            </w:rPr>
            <w:tab/>
            <w:t xml:space="preserve">                                                         </w:t>
          </w:r>
          <w:r>
            <w:rPr>
              <w:rFonts w:ascii="Arial" w:hAnsi="Arial" w:cs="Arial"/>
              <w:noProof/>
              <w:sz w:val="16"/>
              <w:szCs w:val="18"/>
            </w:rPr>
            <w:drawing>
              <wp:inline distT="0" distB="0" distL="0" distR="0">
                <wp:extent cx="643255" cy="584200"/>
                <wp:effectExtent l="19050" t="0" r="4445" b="0"/>
                <wp:docPr id="3" name="Picture 8" descr="large_lady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_ladybug"/>
                        <pic:cNvPicPr>
                          <a:picLocks noChangeAspect="1" noChangeArrowheads="1"/>
                        </pic:cNvPicPr>
                      </pic:nvPicPr>
                      <pic:blipFill>
                        <a:blip r:embed="rId1"/>
                        <a:srcRect/>
                        <a:stretch>
                          <a:fillRect/>
                        </a:stretch>
                      </pic:blipFill>
                      <pic:spPr bwMode="auto">
                        <a:xfrm>
                          <a:off x="0" y="0"/>
                          <a:ext cx="643255" cy="584200"/>
                        </a:xfrm>
                        <a:prstGeom prst="rect">
                          <a:avLst/>
                        </a:prstGeom>
                        <a:noFill/>
                        <a:ln w="9525">
                          <a:noFill/>
                          <a:miter lim="800000"/>
                          <a:headEnd/>
                          <a:tailEnd/>
                        </a:ln>
                      </pic:spPr>
                    </pic:pic>
                  </a:graphicData>
                </a:graphic>
              </wp:inline>
            </w:drawing>
          </w:r>
          <w:r>
            <w:rPr>
              <w:rFonts w:ascii="Arial" w:hAnsi="Arial" w:cs="Arial"/>
              <w:sz w:val="18"/>
              <w:szCs w:val="18"/>
              <w:lang w:val="mk-MK"/>
            </w:rPr>
            <w:t xml:space="preserve"> </w:t>
          </w:r>
          <w:r w:rsidRPr="00F556DA">
            <w:rPr>
              <w:rFonts w:ascii="Arial" w:hAnsi="Arial" w:cs="Arial"/>
              <w:sz w:val="18"/>
              <w:szCs w:val="18"/>
              <w:lang w:val="mk-MK"/>
            </w:rPr>
            <w:t xml:space="preserve">ООУ „СТРАШО ПИНЏУР“ – КАВАДАРЦИ </w:t>
          </w:r>
        </w:p>
        <w:p w:rsidR="00001F83" w:rsidRPr="008B6464" w:rsidRDefault="00001F83" w:rsidP="00F05B7C">
          <w:pPr>
            <w:pStyle w:val="Footer"/>
            <w:tabs>
              <w:tab w:val="left" w:pos="3053"/>
              <w:tab w:val="right" w:pos="8150"/>
            </w:tabs>
            <w:rPr>
              <w:rFonts w:ascii="Arial" w:hAnsi="Arial" w:cs="Arial"/>
              <w:sz w:val="18"/>
              <w:szCs w:val="18"/>
              <w:lang w:val="mk-MK"/>
            </w:rPr>
          </w:pPr>
          <w:r w:rsidRPr="00F556DA">
            <w:rPr>
              <w:rFonts w:ascii="Arial" w:hAnsi="Arial" w:cs="Arial"/>
              <w:sz w:val="18"/>
              <w:szCs w:val="18"/>
              <w:lang w:val="mk-MK"/>
            </w:rPr>
            <w:t xml:space="preserve">                                                        </w:t>
          </w:r>
          <w:r>
            <w:rPr>
              <w:rFonts w:ascii="Arial" w:hAnsi="Arial" w:cs="Arial"/>
              <w:sz w:val="18"/>
              <w:szCs w:val="18"/>
              <w:lang w:val="mk-MK"/>
            </w:rPr>
            <w:t xml:space="preserve">                                          </w:t>
          </w:r>
          <w:r w:rsidRPr="00F556DA">
            <w:rPr>
              <w:rFonts w:ascii="Arial" w:hAnsi="Arial" w:cs="Arial"/>
              <w:sz w:val="18"/>
              <w:szCs w:val="18"/>
              <w:lang w:val="mk-MK"/>
            </w:rPr>
            <w:t>Годишен извештај за рабо</w:t>
          </w:r>
          <w:r>
            <w:rPr>
              <w:rFonts w:ascii="Arial" w:hAnsi="Arial" w:cs="Arial"/>
              <w:sz w:val="18"/>
              <w:szCs w:val="18"/>
              <w:lang w:val="mk-MK"/>
            </w:rPr>
            <w:t>тата на училиштето – учебна 20</w:t>
          </w:r>
          <w:r>
            <w:rPr>
              <w:rFonts w:ascii="Arial" w:hAnsi="Arial" w:cs="Arial"/>
              <w:sz w:val="18"/>
              <w:szCs w:val="18"/>
            </w:rPr>
            <w:t>2</w:t>
          </w:r>
          <w:r>
            <w:rPr>
              <w:rFonts w:ascii="Arial" w:hAnsi="Arial" w:cs="Arial"/>
              <w:sz w:val="18"/>
              <w:szCs w:val="18"/>
              <w:lang w:val="mk-MK"/>
            </w:rPr>
            <w:t>0/2021</w:t>
          </w:r>
          <w:r w:rsidRPr="00F556DA">
            <w:rPr>
              <w:rFonts w:ascii="Arial" w:hAnsi="Arial" w:cs="Arial"/>
              <w:sz w:val="18"/>
              <w:szCs w:val="18"/>
              <w:lang w:val="mk-MK"/>
            </w:rPr>
            <w:t xml:space="preserve"> година</w:t>
          </w:r>
        </w:p>
      </w:tc>
      <w:tc>
        <w:tcPr>
          <w:tcW w:w="1862" w:type="pct"/>
          <w:tcBorders>
            <w:top w:val="single" w:sz="4" w:space="0" w:color="C0504D"/>
          </w:tcBorders>
          <w:shd w:val="clear" w:color="auto" w:fill="943634"/>
        </w:tcPr>
        <w:p w:rsidR="00001F83" w:rsidRPr="008B6464" w:rsidRDefault="00F77023" w:rsidP="00F05B7C">
          <w:pPr>
            <w:pStyle w:val="Header"/>
            <w:rPr>
              <w:rFonts w:ascii="Arial" w:hAnsi="Arial" w:cs="Arial"/>
              <w:color w:val="FFFFFF"/>
              <w:sz w:val="18"/>
              <w:szCs w:val="18"/>
            </w:rPr>
          </w:pPr>
          <w:r w:rsidRPr="008B6464">
            <w:rPr>
              <w:rFonts w:ascii="Arial" w:hAnsi="Arial" w:cs="Arial"/>
              <w:b/>
              <w:color w:val="FFFFFF"/>
              <w:sz w:val="32"/>
              <w:szCs w:val="32"/>
            </w:rPr>
            <w:fldChar w:fldCharType="begin"/>
          </w:r>
          <w:r w:rsidR="00001F83" w:rsidRPr="008B6464">
            <w:rPr>
              <w:rFonts w:ascii="Arial" w:hAnsi="Arial" w:cs="Arial"/>
              <w:b/>
              <w:color w:val="FFFFFF"/>
              <w:sz w:val="32"/>
              <w:szCs w:val="32"/>
            </w:rPr>
            <w:instrText xml:space="preserve"> PAGE    \* MERGEFORMAT </w:instrText>
          </w:r>
          <w:r w:rsidRPr="008B6464">
            <w:rPr>
              <w:rFonts w:ascii="Arial" w:hAnsi="Arial" w:cs="Arial"/>
              <w:b/>
              <w:color w:val="FFFFFF"/>
              <w:sz w:val="32"/>
              <w:szCs w:val="32"/>
            </w:rPr>
            <w:fldChar w:fldCharType="separate"/>
          </w:r>
          <w:r w:rsidR="007E387B">
            <w:rPr>
              <w:rFonts w:ascii="Arial" w:hAnsi="Arial" w:cs="Arial"/>
              <w:b/>
              <w:noProof/>
              <w:color w:val="FFFFFF"/>
              <w:sz w:val="32"/>
              <w:szCs w:val="32"/>
            </w:rPr>
            <w:t>34</w:t>
          </w:r>
          <w:r w:rsidRPr="008B6464">
            <w:rPr>
              <w:rFonts w:ascii="Arial" w:hAnsi="Arial" w:cs="Arial"/>
              <w:b/>
              <w:color w:val="FFFFFF"/>
              <w:sz w:val="32"/>
              <w:szCs w:val="32"/>
            </w:rPr>
            <w:fldChar w:fldCharType="end"/>
          </w:r>
          <w:r w:rsidR="00001F83">
            <w:rPr>
              <w:rFonts w:ascii="Arial" w:hAnsi="Arial" w:cs="Arial"/>
              <w:b/>
              <w:color w:val="FFFFFF"/>
              <w:sz w:val="32"/>
              <w:szCs w:val="32"/>
              <w:lang w:val="mk-MK"/>
            </w:rPr>
            <w:t xml:space="preserve">     </w:t>
          </w:r>
          <w:r w:rsidR="00001F83">
            <w:rPr>
              <w:rFonts w:ascii="Arial" w:hAnsi="Arial" w:cs="Arial"/>
              <w:noProof/>
              <w:sz w:val="18"/>
              <w:szCs w:val="18"/>
            </w:rPr>
            <w:drawing>
              <wp:inline distT="0" distB="0" distL="0" distR="0">
                <wp:extent cx="609600" cy="643255"/>
                <wp:effectExtent l="19050" t="0" r="0" b="0"/>
                <wp:docPr id="2" name="Picture 9" descr="lagybug 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gybug cute"/>
                        <pic:cNvPicPr>
                          <a:picLocks noChangeAspect="1" noChangeArrowheads="1"/>
                        </pic:cNvPicPr>
                      </pic:nvPicPr>
                      <pic:blipFill>
                        <a:blip r:embed="rId2"/>
                        <a:srcRect/>
                        <a:stretch>
                          <a:fillRect/>
                        </a:stretch>
                      </pic:blipFill>
                      <pic:spPr bwMode="auto">
                        <a:xfrm>
                          <a:off x="0" y="0"/>
                          <a:ext cx="609600" cy="643255"/>
                        </a:xfrm>
                        <a:prstGeom prst="rect">
                          <a:avLst/>
                        </a:prstGeom>
                        <a:noFill/>
                        <a:ln w="9525">
                          <a:noFill/>
                          <a:miter lim="800000"/>
                          <a:headEnd/>
                          <a:tailEnd/>
                        </a:ln>
                      </pic:spPr>
                    </pic:pic>
                  </a:graphicData>
                </a:graphic>
              </wp:inline>
            </w:drawing>
          </w:r>
        </w:p>
      </w:tc>
    </w:tr>
  </w:tbl>
  <w:p w:rsidR="00001F83" w:rsidRDefault="00001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B8" w:rsidRDefault="007902B8" w:rsidP="000E6597">
      <w:pPr>
        <w:spacing w:after="0" w:line="240" w:lineRule="auto"/>
      </w:pPr>
      <w:r>
        <w:separator/>
      </w:r>
    </w:p>
  </w:footnote>
  <w:footnote w:type="continuationSeparator" w:id="0">
    <w:p w:rsidR="007902B8" w:rsidRDefault="007902B8" w:rsidP="000E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851" w:type="dxa"/>
      <w:jc w:val="center"/>
      <w:tblInd w:w="-965" w:type="dxa"/>
      <w:tblCellMar>
        <w:top w:w="72" w:type="dxa"/>
        <w:left w:w="115" w:type="dxa"/>
        <w:bottom w:w="72" w:type="dxa"/>
        <w:right w:w="115" w:type="dxa"/>
      </w:tblCellMar>
      <w:tblLook w:val="04A0"/>
    </w:tblPr>
    <w:tblGrid>
      <w:gridCol w:w="1201"/>
      <w:gridCol w:w="11650"/>
    </w:tblGrid>
    <w:tr w:rsidR="00001F83" w:rsidTr="00F556DA">
      <w:trPr>
        <w:trHeight w:val="1048"/>
        <w:jc w:val="center"/>
      </w:trPr>
      <w:tc>
        <w:tcPr>
          <w:tcW w:w="1201" w:type="dxa"/>
          <w:tcBorders>
            <w:bottom w:val="single" w:sz="4" w:space="0" w:color="943634"/>
          </w:tcBorders>
          <w:shd w:val="clear" w:color="auto" w:fill="943634"/>
          <w:vAlign w:val="bottom"/>
        </w:tcPr>
        <w:p w:rsidR="00001F83" w:rsidRPr="00F556DA" w:rsidRDefault="00001F83" w:rsidP="00F556DA">
          <w:pPr>
            <w:pStyle w:val="Header"/>
            <w:rPr>
              <w:color w:val="FFFFFF"/>
              <w:lang w:val="mk-MK"/>
            </w:rPr>
          </w:pPr>
        </w:p>
      </w:tc>
      <w:tc>
        <w:tcPr>
          <w:tcW w:w="11650" w:type="dxa"/>
          <w:tcBorders>
            <w:bottom w:val="single" w:sz="4" w:space="0" w:color="auto"/>
          </w:tcBorders>
          <w:vAlign w:val="bottom"/>
        </w:tcPr>
        <w:p w:rsidR="00001F83" w:rsidRDefault="00001F83" w:rsidP="00F05B7C">
          <w:pPr>
            <w:pStyle w:val="Header"/>
            <w:rPr>
              <w:bCs/>
              <w:color w:val="76923C"/>
            </w:rPr>
          </w:pPr>
          <w:r>
            <w:rPr>
              <w:bCs/>
              <w:noProof/>
              <w:color w:val="76923C"/>
            </w:rPr>
            <w:drawing>
              <wp:anchor distT="0" distB="0" distL="114300" distR="114300" simplePos="0" relativeHeight="251657728" behindDoc="0" locked="0" layoutInCell="1" allowOverlap="1">
                <wp:simplePos x="0" y="0"/>
                <wp:positionH relativeFrom="column">
                  <wp:posOffset>224155</wp:posOffset>
                </wp:positionH>
                <wp:positionV relativeFrom="paragraph">
                  <wp:posOffset>-753110</wp:posOffset>
                </wp:positionV>
                <wp:extent cx="6473825" cy="757555"/>
                <wp:effectExtent l="19050" t="0" r="3175" b="0"/>
                <wp:wrapSquare wrapText="right"/>
                <wp:docPr id="1" name="Picture 15" descr="Straso-Logo 7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raso-Logo 708-161"/>
                        <pic:cNvPicPr>
                          <a:picLocks noChangeAspect="1" noChangeArrowheads="1"/>
                        </pic:cNvPicPr>
                      </pic:nvPicPr>
                      <pic:blipFill>
                        <a:blip r:embed="rId1">
                          <a:lum bright="12000"/>
                        </a:blip>
                        <a:srcRect/>
                        <a:stretch>
                          <a:fillRect/>
                        </a:stretch>
                      </pic:blipFill>
                      <pic:spPr bwMode="auto">
                        <a:xfrm>
                          <a:off x="0" y="0"/>
                          <a:ext cx="6473825" cy="757555"/>
                        </a:xfrm>
                        <a:prstGeom prst="rect">
                          <a:avLst/>
                        </a:prstGeom>
                        <a:noFill/>
                        <a:ln w="9525">
                          <a:noFill/>
                          <a:miter lim="800000"/>
                          <a:headEnd/>
                          <a:tailEnd/>
                        </a:ln>
                      </pic:spPr>
                    </pic:pic>
                  </a:graphicData>
                </a:graphic>
              </wp:anchor>
            </w:drawing>
          </w:r>
        </w:p>
      </w:tc>
    </w:tr>
  </w:tbl>
  <w:p w:rsidR="00001F83" w:rsidRPr="00F556DA" w:rsidRDefault="00001F83" w:rsidP="00F556DA">
    <w:pPr>
      <w:pStyle w:val="a0"/>
      <w:spacing w:before="0" w:after="0"/>
      <w:rPr>
        <w:rFonts w:ascii="Calibri" w:hAnsi="Calibri"/>
        <w:lang w:val="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CC451F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9"/>
    <w:multiLevelType w:val="multilevel"/>
    <w:tmpl w:val="00000009"/>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B"/>
    <w:multiLevelType w:val="multilevel"/>
    <w:tmpl w:val="0000000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C"/>
    <w:multiLevelType w:val="multilevel"/>
    <w:tmpl w:val="000000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3DA7142"/>
    <w:multiLevelType w:val="hybridMultilevel"/>
    <w:tmpl w:val="6714CB6A"/>
    <w:lvl w:ilvl="0" w:tplc="042F000D">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9">
    <w:nsid w:val="062A2FA9"/>
    <w:multiLevelType w:val="multilevel"/>
    <w:tmpl w:val="5CC451F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91930BD"/>
    <w:multiLevelType w:val="hybridMultilevel"/>
    <w:tmpl w:val="FE26AE78"/>
    <w:lvl w:ilvl="0" w:tplc="08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E225A07"/>
    <w:multiLevelType w:val="hybridMultilevel"/>
    <w:tmpl w:val="2DDA91EE"/>
    <w:lvl w:ilvl="0" w:tplc="08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F740984"/>
    <w:multiLevelType w:val="hybridMultilevel"/>
    <w:tmpl w:val="AC7CB67E"/>
    <w:name w:val="WW8Num30222"/>
    <w:lvl w:ilvl="0" w:tplc="08090001">
      <w:start w:val="1"/>
      <w:numFmt w:val="bullet"/>
      <w:lvlText w:val=""/>
      <w:lvlJc w:val="left"/>
      <w:pPr>
        <w:tabs>
          <w:tab w:val="num" w:pos="1260"/>
        </w:tabs>
        <w:ind w:left="1260" w:hanging="360"/>
      </w:pPr>
      <w:rPr>
        <w:rFonts w:ascii="Symbol" w:hAnsi="Symbol" w:hint="default"/>
      </w:rPr>
    </w:lvl>
    <w:lvl w:ilvl="1" w:tplc="0809000B">
      <w:start w:val="1"/>
      <w:numFmt w:val="bullet"/>
      <w:lvlText w:val=""/>
      <w:lvlJc w:val="left"/>
      <w:pPr>
        <w:tabs>
          <w:tab w:val="num" w:pos="1980"/>
        </w:tabs>
        <w:ind w:left="1980" w:hanging="360"/>
      </w:pPr>
      <w:rPr>
        <w:rFonts w:ascii="Wingdings" w:hAnsi="Wingdings" w:hint="default"/>
      </w:rPr>
    </w:lvl>
    <w:lvl w:ilvl="2" w:tplc="AFCCB05A">
      <w:start w:val="41"/>
      <w:numFmt w:val="bullet"/>
      <w:lvlText w:val="-"/>
      <w:lvlJc w:val="left"/>
      <w:pPr>
        <w:ind w:left="2700" w:hanging="360"/>
      </w:pPr>
      <w:rPr>
        <w:rFonts w:ascii="Arial" w:eastAsia="Times New Roman" w:hAnsi="Arial" w:cs="Aria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133A51D1"/>
    <w:multiLevelType w:val="hybridMultilevel"/>
    <w:tmpl w:val="1D4C526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6881BA9"/>
    <w:multiLevelType w:val="hybridMultilevel"/>
    <w:tmpl w:val="A31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B4BED"/>
    <w:multiLevelType w:val="hybridMultilevel"/>
    <w:tmpl w:val="28D6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4365B4"/>
    <w:multiLevelType w:val="hybridMultilevel"/>
    <w:tmpl w:val="31D2ABFA"/>
    <w:lvl w:ilvl="0" w:tplc="CEECBB98">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2B5400"/>
    <w:multiLevelType w:val="hybridMultilevel"/>
    <w:tmpl w:val="85F80BF0"/>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1FA36526"/>
    <w:multiLevelType w:val="hybridMultilevel"/>
    <w:tmpl w:val="9BBE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E46F03"/>
    <w:multiLevelType w:val="hybridMultilevel"/>
    <w:tmpl w:val="50ECD28C"/>
    <w:lvl w:ilvl="0" w:tplc="59E2C4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9C0F72"/>
    <w:multiLevelType w:val="hybridMultilevel"/>
    <w:tmpl w:val="74BCD7E6"/>
    <w:lvl w:ilvl="0" w:tplc="0809000B">
      <w:start w:val="1"/>
      <w:numFmt w:val="bullet"/>
      <w:lvlText w:val=""/>
      <w:lvlJc w:val="left"/>
      <w:pPr>
        <w:tabs>
          <w:tab w:val="num" w:pos="1980"/>
        </w:tabs>
        <w:ind w:left="1980" w:hanging="360"/>
      </w:pPr>
      <w:rPr>
        <w:rFonts w:ascii="Wingdings" w:hAnsi="Wingdings" w:hint="default"/>
      </w:rPr>
    </w:lvl>
    <w:lvl w:ilvl="1" w:tplc="0809000F">
      <w:start w:val="1"/>
      <w:numFmt w:val="decimal"/>
      <w:lvlText w:val="%2."/>
      <w:lvlJc w:val="left"/>
      <w:pPr>
        <w:tabs>
          <w:tab w:val="num" w:pos="3240"/>
        </w:tabs>
        <w:ind w:left="32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73D0D70"/>
    <w:multiLevelType w:val="hybridMultilevel"/>
    <w:tmpl w:val="7CA8A4E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nsid w:val="27DB33C5"/>
    <w:multiLevelType w:val="hybridMultilevel"/>
    <w:tmpl w:val="C044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0623A9"/>
    <w:multiLevelType w:val="hybridMultilevel"/>
    <w:tmpl w:val="62AE3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CB5DB8"/>
    <w:multiLevelType w:val="hybridMultilevel"/>
    <w:tmpl w:val="53D448C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305C7FDD"/>
    <w:multiLevelType w:val="hybridMultilevel"/>
    <w:tmpl w:val="178218B8"/>
    <w:lvl w:ilvl="0" w:tplc="B3461D0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31A07659"/>
    <w:multiLevelType w:val="multilevel"/>
    <w:tmpl w:val="5CC451FA"/>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46F031DA"/>
    <w:multiLevelType w:val="hybridMultilevel"/>
    <w:tmpl w:val="76BCAEF4"/>
    <w:lvl w:ilvl="0" w:tplc="59E2C44A">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B1773E1"/>
    <w:multiLevelType w:val="hybridMultilevel"/>
    <w:tmpl w:val="943A0B8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9">
    <w:nsid w:val="4E9D2427"/>
    <w:multiLevelType w:val="hybridMultilevel"/>
    <w:tmpl w:val="037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16474"/>
    <w:multiLevelType w:val="hybridMultilevel"/>
    <w:tmpl w:val="220EDC9E"/>
    <w:lvl w:ilvl="0" w:tplc="25DE31CE">
      <w:numFmt w:val="bullet"/>
      <w:lvlText w:val="-"/>
      <w:lvlJc w:val="left"/>
      <w:pPr>
        <w:tabs>
          <w:tab w:val="num" w:pos="720"/>
        </w:tabs>
        <w:ind w:left="720" w:hanging="360"/>
      </w:pPr>
      <w:rPr>
        <w:rFonts w:ascii="Arial" w:eastAsia="Lucida Sans Unicode"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57EF2FF1"/>
    <w:multiLevelType w:val="hybridMultilevel"/>
    <w:tmpl w:val="6120878A"/>
    <w:lvl w:ilvl="0" w:tplc="59E2C44A">
      <w:start w:val="1"/>
      <w:numFmt w:val="bullet"/>
      <w:lvlText w:val=""/>
      <w:lvlJc w:val="left"/>
      <w:pPr>
        <w:ind w:left="900" w:hanging="360"/>
      </w:pPr>
      <w:rPr>
        <w:rFonts w:ascii="Symbol" w:hAnsi="Symbol"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58B85318"/>
    <w:multiLevelType w:val="multilevel"/>
    <w:tmpl w:val="184EA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16298E"/>
    <w:multiLevelType w:val="hybridMultilevel"/>
    <w:tmpl w:val="58123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6B2C56"/>
    <w:multiLevelType w:val="hybridMultilevel"/>
    <w:tmpl w:val="21BA6520"/>
    <w:lvl w:ilvl="0" w:tplc="0409000D">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E5F7531"/>
    <w:multiLevelType w:val="hybridMultilevel"/>
    <w:tmpl w:val="482C5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A20623"/>
    <w:multiLevelType w:val="hybridMultilevel"/>
    <w:tmpl w:val="56C2C08A"/>
    <w:lvl w:ilvl="0" w:tplc="08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487BF7"/>
    <w:multiLevelType w:val="hybridMultilevel"/>
    <w:tmpl w:val="018A50EA"/>
    <w:lvl w:ilvl="0" w:tplc="04090005">
      <w:start w:val="1"/>
      <w:numFmt w:val="bullet"/>
      <w:lvlText w:val=""/>
      <w:lvlJc w:val="left"/>
      <w:pPr>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E717922"/>
    <w:multiLevelType w:val="hybridMultilevel"/>
    <w:tmpl w:val="C2C20B10"/>
    <w:lvl w:ilvl="0" w:tplc="08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5"/>
  </w:num>
  <w:num w:numId="25">
    <w:abstractNumId w:val="18"/>
  </w:num>
  <w:num w:numId="26">
    <w:abstractNumId w:val="29"/>
  </w:num>
  <w:num w:numId="27">
    <w:abstractNumId w:val="14"/>
  </w:num>
  <w:num w:numId="28">
    <w:abstractNumId w:val="33"/>
  </w:num>
  <w:num w:numId="29">
    <w:abstractNumId w:val="0"/>
  </w:num>
  <w:num w:numId="30">
    <w:abstractNumId w:val="1"/>
  </w:num>
  <w:num w:numId="31">
    <w:abstractNumId w:val="8"/>
  </w:num>
  <w:num w:numId="32">
    <w:abstractNumId w:val="2"/>
  </w:num>
  <w:num w:numId="33">
    <w:abstractNumId w:val="3"/>
  </w:num>
  <w:num w:numId="34">
    <w:abstractNumId w:val="4"/>
  </w:num>
  <w:num w:numId="35">
    <w:abstractNumId w:val="5"/>
  </w:num>
  <w:num w:numId="36">
    <w:abstractNumId w:val="6"/>
  </w:num>
  <w:num w:numId="37">
    <w:abstractNumId w:val="7"/>
  </w:num>
  <w:num w:numId="38">
    <w:abstractNumId w:val="24"/>
  </w:num>
  <w:num w:numId="39">
    <w:abstractNumId w:val="28"/>
  </w:num>
  <w:num w:numId="40">
    <w:abstractNumId w:val="9"/>
  </w:num>
  <w:num w:numId="41">
    <w:abstractNumId w:val="26"/>
  </w:num>
  <w:num w:numId="42">
    <w:abstractNumId w:val="31"/>
  </w:num>
  <w:num w:numId="43">
    <w:abstractNumId w:val="25"/>
  </w:num>
  <w:num w:numId="44">
    <w:abstractNumId w:val="15"/>
  </w:num>
  <w:num w:numId="45">
    <w:abstractNumId w:val="23"/>
  </w:num>
  <w:num w:numId="46">
    <w:abstractNumId w:val="16"/>
  </w:num>
  <w:num w:numId="47">
    <w:abstractNumId w:val="21"/>
  </w:num>
  <w:num w:numId="48">
    <w:abstractNumId w:val="17"/>
  </w:num>
  <w:num w:numId="49">
    <w:abstractNumId w:val="27"/>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drawingGridHorizontalSpacing w:val="19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E3674"/>
    <w:rsid w:val="000002B1"/>
    <w:rsid w:val="000013F9"/>
    <w:rsid w:val="00001F83"/>
    <w:rsid w:val="0000449F"/>
    <w:rsid w:val="00007A1E"/>
    <w:rsid w:val="00014271"/>
    <w:rsid w:val="00016007"/>
    <w:rsid w:val="00017453"/>
    <w:rsid w:val="0003493E"/>
    <w:rsid w:val="00035514"/>
    <w:rsid w:val="00036BB5"/>
    <w:rsid w:val="00041463"/>
    <w:rsid w:val="0005161A"/>
    <w:rsid w:val="00060FE0"/>
    <w:rsid w:val="00061303"/>
    <w:rsid w:val="00065350"/>
    <w:rsid w:val="00072009"/>
    <w:rsid w:val="000732A8"/>
    <w:rsid w:val="00075958"/>
    <w:rsid w:val="00076AF4"/>
    <w:rsid w:val="000846B7"/>
    <w:rsid w:val="00086392"/>
    <w:rsid w:val="000866A9"/>
    <w:rsid w:val="000A6BE4"/>
    <w:rsid w:val="000A6E4F"/>
    <w:rsid w:val="000A7816"/>
    <w:rsid w:val="000B4B32"/>
    <w:rsid w:val="000C3AE5"/>
    <w:rsid w:val="000C4902"/>
    <w:rsid w:val="000C5EDE"/>
    <w:rsid w:val="000C6A65"/>
    <w:rsid w:val="000D2441"/>
    <w:rsid w:val="000D2CD0"/>
    <w:rsid w:val="000D3CED"/>
    <w:rsid w:val="000D5745"/>
    <w:rsid w:val="000E0A72"/>
    <w:rsid w:val="000E6597"/>
    <w:rsid w:val="000E73D1"/>
    <w:rsid w:val="000F0DCD"/>
    <w:rsid w:val="0010434A"/>
    <w:rsid w:val="0010584D"/>
    <w:rsid w:val="001066FD"/>
    <w:rsid w:val="001074E5"/>
    <w:rsid w:val="0011230B"/>
    <w:rsid w:val="001205E2"/>
    <w:rsid w:val="00122CE5"/>
    <w:rsid w:val="00125CDC"/>
    <w:rsid w:val="0012728F"/>
    <w:rsid w:val="00130810"/>
    <w:rsid w:val="00130A52"/>
    <w:rsid w:val="00137BCF"/>
    <w:rsid w:val="00145A30"/>
    <w:rsid w:val="0014641F"/>
    <w:rsid w:val="00157452"/>
    <w:rsid w:val="001649ED"/>
    <w:rsid w:val="0017441B"/>
    <w:rsid w:val="00185F2F"/>
    <w:rsid w:val="0019259E"/>
    <w:rsid w:val="00195904"/>
    <w:rsid w:val="001A1ED7"/>
    <w:rsid w:val="001A243F"/>
    <w:rsid w:val="001A5E52"/>
    <w:rsid w:val="001B1B58"/>
    <w:rsid w:val="001B7B46"/>
    <w:rsid w:val="001C192B"/>
    <w:rsid w:val="001C22EC"/>
    <w:rsid w:val="001C3A58"/>
    <w:rsid w:val="001C6B13"/>
    <w:rsid w:val="001C6D6D"/>
    <w:rsid w:val="001D0AB2"/>
    <w:rsid w:val="001D6FA9"/>
    <w:rsid w:val="001D721D"/>
    <w:rsid w:val="001E42FF"/>
    <w:rsid w:val="001F0823"/>
    <w:rsid w:val="001F340D"/>
    <w:rsid w:val="001F7CC9"/>
    <w:rsid w:val="00200632"/>
    <w:rsid w:val="0020422F"/>
    <w:rsid w:val="00204863"/>
    <w:rsid w:val="00205EFA"/>
    <w:rsid w:val="002079F1"/>
    <w:rsid w:val="00214994"/>
    <w:rsid w:val="002260AD"/>
    <w:rsid w:val="00227452"/>
    <w:rsid w:val="00230F44"/>
    <w:rsid w:val="00235FD5"/>
    <w:rsid w:val="00240E24"/>
    <w:rsid w:val="00252DB2"/>
    <w:rsid w:val="00255996"/>
    <w:rsid w:val="00260BFA"/>
    <w:rsid w:val="002636FD"/>
    <w:rsid w:val="002645A7"/>
    <w:rsid w:val="00264DFB"/>
    <w:rsid w:val="00265A72"/>
    <w:rsid w:val="0027461E"/>
    <w:rsid w:val="00285420"/>
    <w:rsid w:val="00290BF9"/>
    <w:rsid w:val="00290F9E"/>
    <w:rsid w:val="0029148C"/>
    <w:rsid w:val="00296976"/>
    <w:rsid w:val="002A7942"/>
    <w:rsid w:val="002B64D5"/>
    <w:rsid w:val="002B7C57"/>
    <w:rsid w:val="002C0420"/>
    <w:rsid w:val="002C2477"/>
    <w:rsid w:val="002C7124"/>
    <w:rsid w:val="002D0716"/>
    <w:rsid w:val="002D7CEE"/>
    <w:rsid w:val="002E18F7"/>
    <w:rsid w:val="002E2420"/>
    <w:rsid w:val="002E4027"/>
    <w:rsid w:val="002F00C2"/>
    <w:rsid w:val="002F2C29"/>
    <w:rsid w:val="003063AA"/>
    <w:rsid w:val="003067FF"/>
    <w:rsid w:val="003142C7"/>
    <w:rsid w:val="00314A23"/>
    <w:rsid w:val="00345076"/>
    <w:rsid w:val="00346E0F"/>
    <w:rsid w:val="0035752F"/>
    <w:rsid w:val="003674E2"/>
    <w:rsid w:val="00374815"/>
    <w:rsid w:val="00374A16"/>
    <w:rsid w:val="00376401"/>
    <w:rsid w:val="0038152F"/>
    <w:rsid w:val="00381EEA"/>
    <w:rsid w:val="0038376D"/>
    <w:rsid w:val="0038585C"/>
    <w:rsid w:val="00386D3A"/>
    <w:rsid w:val="003952FE"/>
    <w:rsid w:val="003A0B46"/>
    <w:rsid w:val="003A28D7"/>
    <w:rsid w:val="003B1299"/>
    <w:rsid w:val="003D0AB5"/>
    <w:rsid w:val="003D1495"/>
    <w:rsid w:val="003D1F8E"/>
    <w:rsid w:val="003D6E14"/>
    <w:rsid w:val="003D7192"/>
    <w:rsid w:val="003F098C"/>
    <w:rsid w:val="004067F6"/>
    <w:rsid w:val="00407378"/>
    <w:rsid w:val="00407613"/>
    <w:rsid w:val="004079DD"/>
    <w:rsid w:val="00411807"/>
    <w:rsid w:val="00421139"/>
    <w:rsid w:val="00421A06"/>
    <w:rsid w:val="004264C7"/>
    <w:rsid w:val="004279EB"/>
    <w:rsid w:val="00430931"/>
    <w:rsid w:val="00432C54"/>
    <w:rsid w:val="00434ED3"/>
    <w:rsid w:val="00436E1F"/>
    <w:rsid w:val="00440A3F"/>
    <w:rsid w:val="0044458E"/>
    <w:rsid w:val="00446BA3"/>
    <w:rsid w:val="0045356A"/>
    <w:rsid w:val="004646D8"/>
    <w:rsid w:val="00475C0A"/>
    <w:rsid w:val="004761CE"/>
    <w:rsid w:val="004812E1"/>
    <w:rsid w:val="00486728"/>
    <w:rsid w:val="0049240A"/>
    <w:rsid w:val="0049434C"/>
    <w:rsid w:val="004959C6"/>
    <w:rsid w:val="004A5AC2"/>
    <w:rsid w:val="004B1550"/>
    <w:rsid w:val="004B186D"/>
    <w:rsid w:val="004B55BF"/>
    <w:rsid w:val="004B7EE5"/>
    <w:rsid w:val="004C0246"/>
    <w:rsid w:val="004C55B6"/>
    <w:rsid w:val="004C7ABD"/>
    <w:rsid w:val="004D3E5B"/>
    <w:rsid w:val="004D4442"/>
    <w:rsid w:val="004D4FC2"/>
    <w:rsid w:val="004D5D88"/>
    <w:rsid w:val="004D788F"/>
    <w:rsid w:val="004E01F3"/>
    <w:rsid w:val="004E3674"/>
    <w:rsid w:val="004F06E1"/>
    <w:rsid w:val="004F2694"/>
    <w:rsid w:val="004F3C36"/>
    <w:rsid w:val="004F4655"/>
    <w:rsid w:val="004F57F5"/>
    <w:rsid w:val="005034A3"/>
    <w:rsid w:val="0050503A"/>
    <w:rsid w:val="005118CD"/>
    <w:rsid w:val="0051495C"/>
    <w:rsid w:val="00514AE6"/>
    <w:rsid w:val="00521869"/>
    <w:rsid w:val="00521EE2"/>
    <w:rsid w:val="005260C6"/>
    <w:rsid w:val="0053160F"/>
    <w:rsid w:val="005325BC"/>
    <w:rsid w:val="00533520"/>
    <w:rsid w:val="00533980"/>
    <w:rsid w:val="005446F5"/>
    <w:rsid w:val="0055002E"/>
    <w:rsid w:val="00551CE7"/>
    <w:rsid w:val="00553A70"/>
    <w:rsid w:val="005574FD"/>
    <w:rsid w:val="005653B1"/>
    <w:rsid w:val="0057036C"/>
    <w:rsid w:val="00577F8D"/>
    <w:rsid w:val="00594E3C"/>
    <w:rsid w:val="005B3274"/>
    <w:rsid w:val="005B56D9"/>
    <w:rsid w:val="005C1458"/>
    <w:rsid w:val="005C2D7A"/>
    <w:rsid w:val="005C79F6"/>
    <w:rsid w:val="005D0617"/>
    <w:rsid w:val="005E3649"/>
    <w:rsid w:val="005F455E"/>
    <w:rsid w:val="005F55AA"/>
    <w:rsid w:val="0060405C"/>
    <w:rsid w:val="00610A0A"/>
    <w:rsid w:val="006417B2"/>
    <w:rsid w:val="006451F0"/>
    <w:rsid w:val="00646A4D"/>
    <w:rsid w:val="0065266E"/>
    <w:rsid w:val="00660154"/>
    <w:rsid w:val="00660AB1"/>
    <w:rsid w:val="00662388"/>
    <w:rsid w:val="00667626"/>
    <w:rsid w:val="0067059C"/>
    <w:rsid w:val="0067186E"/>
    <w:rsid w:val="00676A86"/>
    <w:rsid w:val="006834FA"/>
    <w:rsid w:val="00692E03"/>
    <w:rsid w:val="00693185"/>
    <w:rsid w:val="00697D4A"/>
    <w:rsid w:val="006B325C"/>
    <w:rsid w:val="006B688B"/>
    <w:rsid w:val="006C0F40"/>
    <w:rsid w:val="006C1AA6"/>
    <w:rsid w:val="006D084E"/>
    <w:rsid w:val="006D2B82"/>
    <w:rsid w:val="006D3678"/>
    <w:rsid w:val="006E01BC"/>
    <w:rsid w:val="006E0D79"/>
    <w:rsid w:val="006E5AFF"/>
    <w:rsid w:val="006F21C2"/>
    <w:rsid w:val="006F4083"/>
    <w:rsid w:val="006F5FD2"/>
    <w:rsid w:val="006F617D"/>
    <w:rsid w:val="00700134"/>
    <w:rsid w:val="00702AEE"/>
    <w:rsid w:val="00703CB0"/>
    <w:rsid w:val="007069F7"/>
    <w:rsid w:val="00707535"/>
    <w:rsid w:val="0071081C"/>
    <w:rsid w:val="00710C6B"/>
    <w:rsid w:val="00711403"/>
    <w:rsid w:val="00716A45"/>
    <w:rsid w:val="00717082"/>
    <w:rsid w:val="007237D8"/>
    <w:rsid w:val="00733F6D"/>
    <w:rsid w:val="00742343"/>
    <w:rsid w:val="00744B5F"/>
    <w:rsid w:val="0074545D"/>
    <w:rsid w:val="00751425"/>
    <w:rsid w:val="00751F4D"/>
    <w:rsid w:val="007526CF"/>
    <w:rsid w:val="00753EA6"/>
    <w:rsid w:val="00757C2C"/>
    <w:rsid w:val="00760CB5"/>
    <w:rsid w:val="00765362"/>
    <w:rsid w:val="007657AE"/>
    <w:rsid w:val="007706E9"/>
    <w:rsid w:val="00772DCD"/>
    <w:rsid w:val="00772F2D"/>
    <w:rsid w:val="00781A94"/>
    <w:rsid w:val="007833BD"/>
    <w:rsid w:val="007865EB"/>
    <w:rsid w:val="007902B8"/>
    <w:rsid w:val="00790BB6"/>
    <w:rsid w:val="00794219"/>
    <w:rsid w:val="007946D3"/>
    <w:rsid w:val="007964B9"/>
    <w:rsid w:val="007A0EF5"/>
    <w:rsid w:val="007B3472"/>
    <w:rsid w:val="007B71F1"/>
    <w:rsid w:val="007B7D17"/>
    <w:rsid w:val="007C06B0"/>
    <w:rsid w:val="007C13AA"/>
    <w:rsid w:val="007C1716"/>
    <w:rsid w:val="007E1724"/>
    <w:rsid w:val="007E1A55"/>
    <w:rsid w:val="007E387B"/>
    <w:rsid w:val="007E4185"/>
    <w:rsid w:val="007F73B4"/>
    <w:rsid w:val="00815C7D"/>
    <w:rsid w:val="00816CF9"/>
    <w:rsid w:val="00816D71"/>
    <w:rsid w:val="00817F38"/>
    <w:rsid w:val="008202DF"/>
    <w:rsid w:val="0082309E"/>
    <w:rsid w:val="0082366B"/>
    <w:rsid w:val="00830855"/>
    <w:rsid w:val="00832278"/>
    <w:rsid w:val="0083383A"/>
    <w:rsid w:val="00834F1E"/>
    <w:rsid w:val="00835094"/>
    <w:rsid w:val="0084238E"/>
    <w:rsid w:val="00842AC6"/>
    <w:rsid w:val="00852F1A"/>
    <w:rsid w:val="00853218"/>
    <w:rsid w:val="00857589"/>
    <w:rsid w:val="00862D23"/>
    <w:rsid w:val="00866E39"/>
    <w:rsid w:val="00867CFE"/>
    <w:rsid w:val="00870984"/>
    <w:rsid w:val="008742BD"/>
    <w:rsid w:val="00877C27"/>
    <w:rsid w:val="00882EF6"/>
    <w:rsid w:val="008864C4"/>
    <w:rsid w:val="00886C30"/>
    <w:rsid w:val="00887C08"/>
    <w:rsid w:val="0089074B"/>
    <w:rsid w:val="008A1C06"/>
    <w:rsid w:val="008A44B9"/>
    <w:rsid w:val="008A4D5D"/>
    <w:rsid w:val="008A5B43"/>
    <w:rsid w:val="008B0C69"/>
    <w:rsid w:val="008B60AC"/>
    <w:rsid w:val="008C08A4"/>
    <w:rsid w:val="008C7A6B"/>
    <w:rsid w:val="008D42AB"/>
    <w:rsid w:val="008E6814"/>
    <w:rsid w:val="008F1EF3"/>
    <w:rsid w:val="008F48DC"/>
    <w:rsid w:val="008F722D"/>
    <w:rsid w:val="0090718B"/>
    <w:rsid w:val="00911A95"/>
    <w:rsid w:val="009213B2"/>
    <w:rsid w:val="00922C63"/>
    <w:rsid w:val="00923D00"/>
    <w:rsid w:val="009254B2"/>
    <w:rsid w:val="00925DE2"/>
    <w:rsid w:val="009275DA"/>
    <w:rsid w:val="00930CD6"/>
    <w:rsid w:val="00932569"/>
    <w:rsid w:val="00936E24"/>
    <w:rsid w:val="00940FDB"/>
    <w:rsid w:val="00942901"/>
    <w:rsid w:val="0094466D"/>
    <w:rsid w:val="009448C6"/>
    <w:rsid w:val="009574AC"/>
    <w:rsid w:val="00965150"/>
    <w:rsid w:val="00973C8A"/>
    <w:rsid w:val="0097452C"/>
    <w:rsid w:val="00983EDB"/>
    <w:rsid w:val="00984221"/>
    <w:rsid w:val="0098717B"/>
    <w:rsid w:val="00991C6F"/>
    <w:rsid w:val="0099203C"/>
    <w:rsid w:val="00992A94"/>
    <w:rsid w:val="0099567F"/>
    <w:rsid w:val="009A2416"/>
    <w:rsid w:val="009A796C"/>
    <w:rsid w:val="009C13B0"/>
    <w:rsid w:val="009C5452"/>
    <w:rsid w:val="009C758C"/>
    <w:rsid w:val="009D3C77"/>
    <w:rsid w:val="009D47EE"/>
    <w:rsid w:val="009D59F9"/>
    <w:rsid w:val="009E2778"/>
    <w:rsid w:val="009E74C7"/>
    <w:rsid w:val="009F2431"/>
    <w:rsid w:val="009F2FAC"/>
    <w:rsid w:val="009F5FA3"/>
    <w:rsid w:val="00A002C0"/>
    <w:rsid w:val="00A02DBA"/>
    <w:rsid w:val="00A05745"/>
    <w:rsid w:val="00A10541"/>
    <w:rsid w:val="00A225C5"/>
    <w:rsid w:val="00A22E86"/>
    <w:rsid w:val="00A27344"/>
    <w:rsid w:val="00A31545"/>
    <w:rsid w:val="00A3358F"/>
    <w:rsid w:val="00A34BAD"/>
    <w:rsid w:val="00A42D8D"/>
    <w:rsid w:val="00A43AB1"/>
    <w:rsid w:val="00A45C52"/>
    <w:rsid w:val="00A46923"/>
    <w:rsid w:val="00A46D9D"/>
    <w:rsid w:val="00A53642"/>
    <w:rsid w:val="00A53EB3"/>
    <w:rsid w:val="00A550B4"/>
    <w:rsid w:val="00A5551A"/>
    <w:rsid w:val="00A56B88"/>
    <w:rsid w:val="00A57F27"/>
    <w:rsid w:val="00A6453C"/>
    <w:rsid w:val="00A65D35"/>
    <w:rsid w:val="00A704BF"/>
    <w:rsid w:val="00A71957"/>
    <w:rsid w:val="00A7607C"/>
    <w:rsid w:val="00A806E4"/>
    <w:rsid w:val="00A93906"/>
    <w:rsid w:val="00AA5E02"/>
    <w:rsid w:val="00AB0090"/>
    <w:rsid w:val="00AD5741"/>
    <w:rsid w:val="00AD694C"/>
    <w:rsid w:val="00AD6B21"/>
    <w:rsid w:val="00AD73E9"/>
    <w:rsid w:val="00AE0E7A"/>
    <w:rsid w:val="00AE4BA2"/>
    <w:rsid w:val="00AE5583"/>
    <w:rsid w:val="00AF3C29"/>
    <w:rsid w:val="00B01371"/>
    <w:rsid w:val="00B017B0"/>
    <w:rsid w:val="00B0429C"/>
    <w:rsid w:val="00B06F67"/>
    <w:rsid w:val="00B12A4F"/>
    <w:rsid w:val="00B130D6"/>
    <w:rsid w:val="00B14B1F"/>
    <w:rsid w:val="00B15BD7"/>
    <w:rsid w:val="00B217E0"/>
    <w:rsid w:val="00B25F19"/>
    <w:rsid w:val="00B32483"/>
    <w:rsid w:val="00B344C4"/>
    <w:rsid w:val="00B37FA1"/>
    <w:rsid w:val="00B407A3"/>
    <w:rsid w:val="00B42CBD"/>
    <w:rsid w:val="00B42D23"/>
    <w:rsid w:val="00B50269"/>
    <w:rsid w:val="00B5150F"/>
    <w:rsid w:val="00B5325E"/>
    <w:rsid w:val="00B53FF8"/>
    <w:rsid w:val="00B55E2A"/>
    <w:rsid w:val="00B5649D"/>
    <w:rsid w:val="00B63EF8"/>
    <w:rsid w:val="00B72EC6"/>
    <w:rsid w:val="00B75949"/>
    <w:rsid w:val="00B819EA"/>
    <w:rsid w:val="00B826F1"/>
    <w:rsid w:val="00B94B0D"/>
    <w:rsid w:val="00BA3807"/>
    <w:rsid w:val="00BA44E3"/>
    <w:rsid w:val="00BA4C82"/>
    <w:rsid w:val="00BA6E4F"/>
    <w:rsid w:val="00BA7720"/>
    <w:rsid w:val="00BB72FF"/>
    <w:rsid w:val="00BC0CF0"/>
    <w:rsid w:val="00BC1474"/>
    <w:rsid w:val="00BC427E"/>
    <w:rsid w:val="00BC42A0"/>
    <w:rsid w:val="00BC67F0"/>
    <w:rsid w:val="00BD3917"/>
    <w:rsid w:val="00BD4D23"/>
    <w:rsid w:val="00BE2B59"/>
    <w:rsid w:val="00BE736D"/>
    <w:rsid w:val="00BF652A"/>
    <w:rsid w:val="00C05848"/>
    <w:rsid w:val="00C11C3A"/>
    <w:rsid w:val="00C121B1"/>
    <w:rsid w:val="00C154C5"/>
    <w:rsid w:val="00C21A98"/>
    <w:rsid w:val="00C23417"/>
    <w:rsid w:val="00C23898"/>
    <w:rsid w:val="00C25041"/>
    <w:rsid w:val="00C25D53"/>
    <w:rsid w:val="00C321B7"/>
    <w:rsid w:val="00C372D4"/>
    <w:rsid w:val="00C44D80"/>
    <w:rsid w:val="00C4662E"/>
    <w:rsid w:val="00C4703B"/>
    <w:rsid w:val="00C61B29"/>
    <w:rsid w:val="00C71AB9"/>
    <w:rsid w:val="00C72B5F"/>
    <w:rsid w:val="00C75821"/>
    <w:rsid w:val="00C86548"/>
    <w:rsid w:val="00C90DD0"/>
    <w:rsid w:val="00C936AE"/>
    <w:rsid w:val="00CA149A"/>
    <w:rsid w:val="00CA41B0"/>
    <w:rsid w:val="00CA67AD"/>
    <w:rsid w:val="00CA7567"/>
    <w:rsid w:val="00CB5211"/>
    <w:rsid w:val="00CB72D5"/>
    <w:rsid w:val="00CC4D10"/>
    <w:rsid w:val="00CC7D43"/>
    <w:rsid w:val="00CD541D"/>
    <w:rsid w:val="00CD617F"/>
    <w:rsid w:val="00CD7032"/>
    <w:rsid w:val="00CE361F"/>
    <w:rsid w:val="00CE3C29"/>
    <w:rsid w:val="00CE45D7"/>
    <w:rsid w:val="00CE79E5"/>
    <w:rsid w:val="00CF3886"/>
    <w:rsid w:val="00CF5F5A"/>
    <w:rsid w:val="00D06860"/>
    <w:rsid w:val="00D0730E"/>
    <w:rsid w:val="00D16EC0"/>
    <w:rsid w:val="00D16F77"/>
    <w:rsid w:val="00D23C08"/>
    <w:rsid w:val="00D2417A"/>
    <w:rsid w:val="00D24B58"/>
    <w:rsid w:val="00D26361"/>
    <w:rsid w:val="00D344FF"/>
    <w:rsid w:val="00D36D68"/>
    <w:rsid w:val="00D4287A"/>
    <w:rsid w:val="00D43044"/>
    <w:rsid w:val="00D446DE"/>
    <w:rsid w:val="00D512AF"/>
    <w:rsid w:val="00D54165"/>
    <w:rsid w:val="00D64887"/>
    <w:rsid w:val="00D74685"/>
    <w:rsid w:val="00D76960"/>
    <w:rsid w:val="00D77D96"/>
    <w:rsid w:val="00D8061A"/>
    <w:rsid w:val="00D8332D"/>
    <w:rsid w:val="00D85404"/>
    <w:rsid w:val="00D90FF3"/>
    <w:rsid w:val="00D958B4"/>
    <w:rsid w:val="00D97B37"/>
    <w:rsid w:val="00DA1427"/>
    <w:rsid w:val="00DA3EC8"/>
    <w:rsid w:val="00DB0050"/>
    <w:rsid w:val="00DB1BDB"/>
    <w:rsid w:val="00DB31D9"/>
    <w:rsid w:val="00DB662B"/>
    <w:rsid w:val="00DC14B0"/>
    <w:rsid w:val="00DC2936"/>
    <w:rsid w:val="00DC415F"/>
    <w:rsid w:val="00DD4232"/>
    <w:rsid w:val="00DF1D2C"/>
    <w:rsid w:val="00DF7A5D"/>
    <w:rsid w:val="00E11753"/>
    <w:rsid w:val="00E125E3"/>
    <w:rsid w:val="00E166DE"/>
    <w:rsid w:val="00E21019"/>
    <w:rsid w:val="00E26A21"/>
    <w:rsid w:val="00E2793D"/>
    <w:rsid w:val="00E27B9E"/>
    <w:rsid w:val="00E3377C"/>
    <w:rsid w:val="00E43AED"/>
    <w:rsid w:val="00E52084"/>
    <w:rsid w:val="00E547FF"/>
    <w:rsid w:val="00E55E45"/>
    <w:rsid w:val="00E571CB"/>
    <w:rsid w:val="00E72F59"/>
    <w:rsid w:val="00E72F6E"/>
    <w:rsid w:val="00E76825"/>
    <w:rsid w:val="00E76D91"/>
    <w:rsid w:val="00E818A5"/>
    <w:rsid w:val="00E8201A"/>
    <w:rsid w:val="00E94CCB"/>
    <w:rsid w:val="00EB361E"/>
    <w:rsid w:val="00EB60DE"/>
    <w:rsid w:val="00EB6F91"/>
    <w:rsid w:val="00EC232C"/>
    <w:rsid w:val="00EC235C"/>
    <w:rsid w:val="00ED1049"/>
    <w:rsid w:val="00ED162C"/>
    <w:rsid w:val="00ED4481"/>
    <w:rsid w:val="00EF2230"/>
    <w:rsid w:val="00EF37AA"/>
    <w:rsid w:val="00EF3D19"/>
    <w:rsid w:val="00EF5066"/>
    <w:rsid w:val="00EF5AA5"/>
    <w:rsid w:val="00F00346"/>
    <w:rsid w:val="00F020E3"/>
    <w:rsid w:val="00F028DB"/>
    <w:rsid w:val="00F05B7C"/>
    <w:rsid w:val="00F231A5"/>
    <w:rsid w:val="00F30F70"/>
    <w:rsid w:val="00F421C5"/>
    <w:rsid w:val="00F43818"/>
    <w:rsid w:val="00F54FAD"/>
    <w:rsid w:val="00F55492"/>
    <w:rsid w:val="00F556DA"/>
    <w:rsid w:val="00F61BBB"/>
    <w:rsid w:val="00F67187"/>
    <w:rsid w:val="00F74C75"/>
    <w:rsid w:val="00F75143"/>
    <w:rsid w:val="00F7605F"/>
    <w:rsid w:val="00F7695A"/>
    <w:rsid w:val="00F77023"/>
    <w:rsid w:val="00F81232"/>
    <w:rsid w:val="00F845B7"/>
    <w:rsid w:val="00F850FE"/>
    <w:rsid w:val="00F9093C"/>
    <w:rsid w:val="00FA539A"/>
    <w:rsid w:val="00FB6E66"/>
    <w:rsid w:val="00FC290B"/>
    <w:rsid w:val="00FD294E"/>
    <w:rsid w:val="00FD3C0B"/>
    <w:rsid w:val="00FE169C"/>
    <w:rsid w:val="00FE67CD"/>
    <w:rsid w:val="00FF35DE"/>
    <w:rsid w:val="00FF3880"/>
    <w:rsid w:val="00FF6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74"/>
    <w:pPr>
      <w:spacing w:after="200" w:line="276" w:lineRule="auto"/>
    </w:pPr>
    <w:rPr>
      <w:sz w:val="22"/>
      <w:szCs w:val="22"/>
    </w:rPr>
  </w:style>
  <w:style w:type="paragraph" w:styleId="Heading1">
    <w:name w:val="heading 1"/>
    <w:basedOn w:val="Normal"/>
    <w:next w:val="BodyText"/>
    <w:link w:val="Heading1Char"/>
    <w:qFormat/>
    <w:rsid w:val="004E3674"/>
    <w:pPr>
      <w:keepNext/>
      <w:widowControl w:val="0"/>
      <w:tabs>
        <w:tab w:val="num" w:pos="1980"/>
      </w:tabs>
      <w:suppressAutoHyphens/>
      <w:spacing w:before="240" w:after="120" w:line="240" w:lineRule="auto"/>
      <w:ind w:left="1980" w:hanging="360"/>
      <w:outlineLvl w:val="0"/>
    </w:pPr>
    <w:rPr>
      <w:rFonts w:ascii="Liberation Serif" w:eastAsia="DejaVu Sans" w:hAnsi="Liberation Serif" w:cs="Lohit Hindi"/>
      <w:b/>
      <w:bCs/>
      <w:kern w:val="1"/>
      <w:sz w:val="48"/>
      <w:szCs w:val="4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E3674"/>
    <w:pPr>
      <w:spacing w:after="120"/>
    </w:pPr>
  </w:style>
  <w:style w:type="character" w:customStyle="1" w:styleId="BodyTextChar">
    <w:name w:val="Body Text Char"/>
    <w:basedOn w:val="DefaultParagraphFont"/>
    <w:link w:val="BodyText"/>
    <w:uiPriority w:val="99"/>
    <w:semiHidden/>
    <w:rsid w:val="004E3674"/>
  </w:style>
  <w:style w:type="character" w:customStyle="1" w:styleId="Heading1Char">
    <w:name w:val="Heading 1 Char"/>
    <w:link w:val="Heading1"/>
    <w:rsid w:val="004E3674"/>
    <w:rPr>
      <w:rFonts w:ascii="Liberation Serif" w:eastAsia="DejaVu Sans" w:hAnsi="Liberation Serif" w:cs="Lohit Hindi"/>
      <w:b/>
      <w:bCs/>
      <w:kern w:val="1"/>
      <w:sz w:val="48"/>
      <w:szCs w:val="48"/>
      <w:lang w:eastAsia="hi-IN" w:bidi="hi-IN"/>
    </w:rPr>
  </w:style>
  <w:style w:type="paragraph" w:styleId="NormalWeb">
    <w:name w:val="Normal (Web)"/>
    <w:basedOn w:val="Normal"/>
    <w:unhideWhenUsed/>
    <w:rsid w:val="004E3674"/>
    <w:pPr>
      <w:spacing w:before="100" w:beforeAutospacing="1" w:after="119" w:line="240" w:lineRule="auto"/>
    </w:pPr>
    <w:rPr>
      <w:rFonts w:ascii="Times New Roman" w:eastAsia="Times New Roman" w:hAnsi="Times New Roman"/>
      <w:sz w:val="24"/>
      <w:szCs w:val="24"/>
      <w:lang w:val="en-GB" w:eastAsia="en-GB"/>
    </w:rPr>
  </w:style>
  <w:style w:type="paragraph" w:styleId="Header">
    <w:name w:val="header"/>
    <w:basedOn w:val="Normal"/>
    <w:link w:val="HeaderChar"/>
    <w:unhideWhenUsed/>
    <w:rsid w:val="004E3674"/>
    <w:pPr>
      <w:tabs>
        <w:tab w:val="center" w:pos="4680"/>
        <w:tab w:val="right" w:pos="9360"/>
      </w:tabs>
      <w:spacing w:after="0" w:line="240" w:lineRule="auto"/>
    </w:pPr>
  </w:style>
  <w:style w:type="character" w:customStyle="1" w:styleId="HeaderChar">
    <w:name w:val="Header Char"/>
    <w:basedOn w:val="DefaultParagraphFont"/>
    <w:link w:val="Header"/>
    <w:rsid w:val="004E3674"/>
  </w:style>
  <w:style w:type="paragraph" w:styleId="Footer">
    <w:name w:val="footer"/>
    <w:basedOn w:val="Normal"/>
    <w:link w:val="FooterChar"/>
    <w:unhideWhenUsed/>
    <w:rsid w:val="004E3674"/>
    <w:pPr>
      <w:tabs>
        <w:tab w:val="center" w:pos="4680"/>
        <w:tab w:val="right" w:pos="9360"/>
      </w:tabs>
      <w:spacing w:after="0" w:line="240" w:lineRule="auto"/>
    </w:pPr>
  </w:style>
  <w:style w:type="character" w:customStyle="1" w:styleId="FooterChar">
    <w:name w:val="Footer Char"/>
    <w:basedOn w:val="DefaultParagraphFont"/>
    <w:link w:val="Footer"/>
    <w:rsid w:val="004E3674"/>
  </w:style>
  <w:style w:type="paragraph" w:styleId="BodyTextIndent">
    <w:name w:val="Body Text Indent"/>
    <w:basedOn w:val="Normal"/>
    <w:link w:val="BodyTextIndentChar"/>
    <w:unhideWhenUsed/>
    <w:rsid w:val="004E3674"/>
    <w:pPr>
      <w:suppressAutoHyphens/>
      <w:spacing w:after="0" w:line="240" w:lineRule="auto"/>
      <w:ind w:firstLine="720"/>
      <w:jc w:val="both"/>
    </w:pPr>
    <w:rPr>
      <w:rFonts w:ascii="MAC C Times" w:eastAsia="Times New Roman" w:hAnsi="MAC C Times"/>
      <w:sz w:val="24"/>
      <w:szCs w:val="20"/>
      <w:lang w:eastAsia="ar-SA"/>
    </w:rPr>
  </w:style>
  <w:style w:type="character" w:customStyle="1" w:styleId="BodyTextIndentChar">
    <w:name w:val="Body Text Indent Char"/>
    <w:link w:val="BodyTextIndent"/>
    <w:rsid w:val="004E3674"/>
    <w:rPr>
      <w:rFonts w:ascii="MAC C Times" w:eastAsia="Times New Roman" w:hAnsi="MAC C Times" w:cs="Times New Roman"/>
      <w:sz w:val="24"/>
      <w:szCs w:val="20"/>
      <w:lang w:eastAsia="ar-SA"/>
    </w:rPr>
  </w:style>
  <w:style w:type="paragraph" w:styleId="BalloonText">
    <w:name w:val="Balloon Text"/>
    <w:basedOn w:val="Normal"/>
    <w:link w:val="BalloonTextChar"/>
    <w:uiPriority w:val="99"/>
    <w:semiHidden/>
    <w:unhideWhenUsed/>
    <w:rsid w:val="004E367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3674"/>
    <w:rPr>
      <w:rFonts w:ascii="Tahoma" w:hAnsi="Tahoma" w:cs="Tahoma"/>
      <w:sz w:val="16"/>
      <w:szCs w:val="16"/>
    </w:rPr>
  </w:style>
  <w:style w:type="paragraph" w:styleId="ListParagraph">
    <w:name w:val="List Paragraph"/>
    <w:basedOn w:val="Normal"/>
    <w:uiPriority w:val="34"/>
    <w:qFormat/>
    <w:rsid w:val="004E3674"/>
    <w:pPr>
      <w:suppressAutoHyphens/>
      <w:ind w:left="720"/>
    </w:pPr>
    <w:rPr>
      <w:rFonts w:cs="Calibri"/>
      <w:lang w:eastAsia="ar-SA"/>
    </w:rPr>
  </w:style>
  <w:style w:type="paragraph" w:customStyle="1" w:styleId="Default">
    <w:name w:val="Default"/>
    <w:rsid w:val="004E3674"/>
    <w:pPr>
      <w:autoSpaceDE w:val="0"/>
      <w:autoSpaceDN w:val="0"/>
      <w:adjustRightInd w:val="0"/>
    </w:pPr>
    <w:rPr>
      <w:rFonts w:cs="Calibri"/>
      <w:color w:val="000000"/>
      <w:sz w:val="24"/>
      <w:szCs w:val="24"/>
    </w:rPr>
  </w:style>
  <w:style w:type="paragraph" w:customStyle="1" w:styleId="a">
    <w:name w:val="Содржина на табела"/>
    <w:basedOn w:val="Normal"/>
    <w:rsid w:val="004E3674"/>
    <w:pPr>
      <w:widowControl w:val="0"/>
      <w:suppressLineNumbers/>
      <w:suppressAutoHyphens/>
      <w:spacing w:after="0" w:line="240" w:lineRule="auto"/>
    </w:pPr>
    <w:rPr>
      <w:rFonts w:ascii="Times New Roman" w:eastAsia="Lucida Sans Unicode" w:hAnsi="Times New Roman"/>
      <w:kern w:val="2"/>
      <w:sz w:val="24"/>
      <w:szCs w:val="24"/>
      <w:lang w:val="mk-MK" w:eastAsia="ar-SA"/>
    </w:rPr>
  </w:style>
  <w:style w:type="table" w:styleId="TableGrid">
    <w:name w:val="Table Grid"/>
    <w:basedOn w:val="TableNormal"/>
    <w:uiPriority w:val="59"/>
    <w:rsid w:val="004E36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xgd">
    <w:name w:val="_3xgd"/>
    <w:basedOn w:val="DefaultParagraphFont"/>
    <w:rsid w:val="004E3674"/>
  </w:style>
  <w:style w:type="character" w:styleId="Hyperlink">
    <w:name w:val="Hyperlink"/>
    <w:uiPriority w:val="99"/>
    <w:semiHidden/>
    <w:unhideWhenUsed/>
    <w:rsid w:val="00DB1BDB"/>
    <w:rPr>
      <w:color w:val="0000FF"/>
      <w:u w:val="single"/>
    </w:rPr>
  </w:style>
  <w:style w:type="paragraph" w:customStyle="1" w:styleId="a0">
    <w:name w:val="Заглавие"/>
    <w:basedOn w:val="Normal"/>
    <w:next w:val="BodyText"/>
    <w:rsid w:val="00F556DA"/>
    <w:pPr>
      <w:keepNext/>
      <w:suppressAutoHyphens/>
      <w:spacing w:before="240" w:after="120" w:line="240" w:lineRule="auto"/>
    </w:pPr>
    <w:rPr>
      <w:rFonts w:ascii="Helvetica" w:eastAsia="DejaVu Sans" w:hAnsi="Helvetica" w:cs="DejaVu Sans"/>
      <w:sz w:val="28"/>
      <w:szCs w:val="28"/>
      <w:lang w:eastAsia="ar-SA"/>
    </w:rPr>
  </w:style>
  <w:style w:type="character" w:styleId="CommentReference">
    <w:name w:val="annotation reference"/>
    <w:uiPriority w:val="99"/>
    <w:semiHidden/>
    <w:unhideWhenUsed/>
    <w:rsid w:val="00A10541"/>
    <w:rPr>
      <w:sz w:val="16"/>
      <w:szCs w:val="16"/>
    </w:rPr>
  </w:style>
  <w:style w:type="paragraph" w:styleId="CommentText">
    <w:name w:val="annotation text"/>
    <w:basedOn w:val="Normal"/>
    <w:link w:val="CommentTextChar"/>
    <w:uiPriority w:val="99"/>
    <w:semiHidden/>
    <w:unhideWhenUsed/>
    <w:rsid w:val="00A10541"/>
    <w:rPr>
      <w:sz w:val="20"/>
      <w:szCs w:val="20"/>
    </w:rPr>
  </w:style>
  <w:style w:type="character" w:customStyle="1" w:styleId="CommentTextChar">
    <w:name w:val="Comment Text Char"/>
    <w:basedOn w:val="DefaultParagraphFont"/>
    <w:link w:val="CommentText"/>
    <w:uiPriority w:val="99"/>
    <w:semiHidden/>
    <w:rsid w:val="00A10541"/>
  </w:style>
  <w:style w:type="paragraph" w:styleId="CommentSubject">
    <w:name w:val="annotation subject"/>
    <w:basedOn w:val="CommentText"/>
    <w:next w:val="CommentText"/>
    <w:link w:val="CommentSubjectChar"/>
    <w:uiPriority w:val="99"/>
    <w:semiHidden/>
    <w:unhideWhenUsed/>
    <w:rsid w:val="00A10541"/>
    <w:rPr>
      <w:b/>
      <w:bCs/>
    </w:rPr>
  </w:style>
  <w:style w:type="character" w:customStyle="1" w:styleId="CommentSubjectChar">
    <w:name w:val="Comment Subject Char"/>
    <w:link w:val="CommentSubject"/>
    <w:uiPriority w:val="99"/>
    <w:semiHidden/>
    <w:rsid w:val="00A105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2235-86F3-441A-A882-CEBD00F7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69</Pages>
  <Words>9599</Words>
  <Characters>54717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dc:creator>
  <cp:lastModifiedBy>USER</cp:lastModifiedBy>
  <cp:revision>21</cp:revision>
  <cp:lastPrinted>2021-08-03T09:05:00Z</cp:lastPrinted>
  <dcterms:created xsi:type="dcterms:W3CDTF">2021-07-16T08:23:00Z</dcterms:created>
  <dcterms:modified xsi:type="dcterms:W3CDTF">2021-08-03T10:38:00Z</dcterms:modified>
</cp:coreProperties>
</file>