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7F" w:rsidRDefault="002C207F" w:rsidP="00012D9B">
      <w:pPr>
        <w:jc w:val="center"/>
        <w:rPr>
          <w:b/>
          <w:sz w:val="24"/>
          <w:szCs w:val="24"/>
        </w:rPr>
      </w:pPr>
    </w:p>
    <w:p w:rsidR="00012D9B" w:rsidRDefault="00012D9B" w:rsidP="00012D9B">
      <w:pPr>
        <w:jc w:val="center"/>
        <w:rPr>
          <w:b/>
          <w:sz w:val="24"/>
          <w:szCs w:val="24"/>
        </w:rPr>
      </w:pPr>
      <w:r w:rsidRPr="00A13FC1">
        <w:rPr>
          <w:b/>
          <w:sz w:val="24"/>
          <w:szCs w:val="24"/>
        </w:rPr>
        <w:t>Пр</w:t>
      </w:r>
      <w:r w:rsidR="00EE26C0">
        <w:rPr>
          <w:b/>
          <w:sz w:val="24"/>
          <w:szCs w:val="24"/>
        </w:rPr>
        <w:t xml:space="preserve">иродни науки 6одд .   ПЕРИОД  </w:t>
      </w:r>
      <w:r w:rsidR="00087955">
        <w:rPr>
          <w:b/>
          <w:sz w:val="24"/>
          <w:szCs w:val="24"/>
        </w:rPr>
        <w:t>26</w:t>
      </w:r>
      <w:r w:rsidR="00EE26C0">
        <w:rPr>
          <w:b/>
          <w:sz w:val="24"/>
          <w:szCs w:val="24"/>
        </w:rPr>
        <w:t xml:space="preserve">.05  -  </w:t>
      </w:r>
      <w:r w:rsidR="0008795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.05</w:t>
      </w:r>
      <w:r w:rsidRPr="00A13FC1">
        <w:rPr>
          <w:b/>
          <w:sz w:val="24"/>
          <w:szCs w:val="24"/>
        </w:rPr>
        <w:t>.</w:t>
      </w:r>
      <w:r w:rsidR="00EE26C0">
        <w:rPr>
          <w:b/>
          <w:sz w:val="24"/>
          <w:szCs w:val="24"/>
        </w:rPr>
        <w:t xml:space="preserve">  </w:t>
      </w:r>
      <w:r w:rsidRPr="00A13FC1">
        <w:rPr>
          <w:b/>
          <w:sz w:val="24"/>
          <w:szCs w:val="24"/>
        </w:rPr>
        <w:t>2020год</w:t>
      </w:r>
    </w:p>
    <w:p w:rsidR="00012D9B" w:rsidRDefault="00012D9B" w:rsidP="00012D9B">
      <w:pPr>
        <w:pStyle w:val="Activitiessubbullet"/>
        <w:numPr>
          <w:ilvl w:val="0"/>
          <w:numId w:val="0"/>
        </w:numPr>
        <w:rPr>
          <w:b/>
          <w:sz w:val="24"/>
          <w:szCs w:val="24"/>
          <w:lang w:val="mk-MK"/>
        </w:rPr>
      </w:pPr>
      <w:proofErr w:type="spellStart"/>
      <w:proofErr w:type="gramStart"/>
      <w:r w:rsidRPr="00FD1291">
        <w:rPr>
          <w:b/>
          <w:sz w:val="24"/>
          <w:szCs w:val="24"/>
        </w:rPr>
        <w:t>Тема</w:t>
      </w:r>
      <w:proofErr w:type="spellEnd"/>
      <w:r w:rsidRPr="00FD1291">
        <w:rPr>
          <w:b/>
          <w:sz w:val="24"/>
          <w:szCs w:val="24"/>
        </w:rPr>
        <w:t xml:space="preserve"> 2Г 6.7</w:t>
      </w:r>
      <w:r w:rsidRPr="008B5CE4">
        <w:rPr>
          <w:b/>
        </w:rPr>
        <w:t>.</w:t>
      </w:r>
      <w:proofErr w:type="gramEnd"/>
      <w:r w:rsidRPr="008B5CE4">
        <w:rPr>
          <w:b/>
        </w:rPr>
        <w:t xml:space="preserve"> - </w:t>
      </w:r>
      <w:proofErr w:type="spellStart"/>
      <w:r w:rsidRPr="00C0279A">
        <w:rPr>
          <w:b/>
          <w:sz w:val="28"/>
          <w:szCs w:val="28"/>
        </w:rPr>
        <w:t>Сили</w:t>
      </w:r>
      <w:proofErr w:type="spellEnd"/>
      <w:r w:rsidRPr="00C0279A">
        <w:rPr>
          <w:b/>
          <w:sz w:val="28"/>
          <w:szCs w:val="28"/>
        </w:rPr>
        <w:t xml:space="preserve"> и </w:t>
      </w:r>
      <w:proofErr w:type="spellStart"/>
      <w:r w:rsidRPr="00C0279A">
        <w:rPr>
          <w:b/>
          <w:sz w:val="28"/>
          <w:szCs w:val="28"/>
        </w:rPr>
        <w:t>движење</w:t>
      </w:r>
      <w:proofErr w:type="spellEnd"/>
    </w:p>
    <w:p w:rsidR="00012D9B" w:rsidRDefault="00012D9B" w:rsidP="00012D9B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</w:p>
    <w:p w:rsidR="00012D9B" w:rsidRPr="00087955" w:rsidRDefault="00012D9B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sz w:val="28"/>
          <w:szCs w:val="28"/>
          <w:lang w:val="mk-MK"/>
        </w:rPr>
      </w:pPr>
      <w:r w:rsidRPr="00C416F7">
        <w:rPr>
          <w:rFonts w:asciiTheme="minorHAnsi" w:hAnsiTheme="minorHAnsi"/>
          <w:b/>
          <w:sz w:val="28"/>
          <w:szCs w:val="28"/>
          <w:lang w:val="mk-MK"/>
        </w:rPr>
        <w:t xml:space="preserve">Час 1. </w:t>
      </w:r>
      <w:r w:rsidR="00087955" w:rsidRPr="00087955">
        <w:rPr>
          <w:sz w:val="24"/>
          <w:szCs w:val="24"/>
          <w:lang w:val="mk-MK"/>
        </w:rPr>
        <w:t>Отпор на воздухот – фер тестирање</w:t>
      </w:r>
    </w:p>
    <w:p w:rsidR="00FB39F7" w:rsidRDefault="00FB39F7" w:rsidP="00087955">
      <w:pPr>
        <w:pStyle w:val="TableParagraph"/>
        <w:spacing w:before="11" w:line="249" w:lineRule="auto"/>
        <w:ind w:left="419" w:right="116" w:hanging="317"/>
        <w:rPr>
          <w:rFonts w:ascii="Cambria" w:eastAsia="Cambria" w:hAnsi="Cambria" w:cs="Cambria"/>
          <w:i/>
          <w:w w:val="105"/>
          <w:sz w:val="21"/>
          <w:szCs w:val="21"/>
          <w:lang w:val="mk-MK"/>
        </w:rPr>
      </w:pPr>
    </w:p>
    <w:p w:rsidR="00087955" w:rsidRPr="00F4124E" w:rsidRDefault="00087955" w:rsidP="00087955">
      <w:pPr>
        <w:pStyle w:val="TableParagraph"/>
        <w:spacing w:before="11" w:line="249" w:lineRule="auto"/>
        <w:ind w:left="419" w:right="116" w:hanging="317"/>
        <w:rPr>
          <w:rFonts w:ascii="Arial" w:eastAsia="Cambria" w:hAnsi="Arial" w:cs="Arial"/>
          <w:i/>
          <w:spacing w:val="-8"/>
          <w:w w:val="105"/>
          <w:sz w:val="24"/>
          <w:szCs w:val="24"/>
          <w:lang w:val="mk-MK"/>
        </w:rPr>
      </w:pPr>
      <w:proofErr w:type="spellStart"/>
      <w:proofErr w:type="gramStart"/>
      <w:r w:rsidRPr="00F4124E">
        <w:rPr>
          <w:rFonts w:ascii="Arial" w:eastAsia="Cambria" w:hAnsi="Arial" w:cs="Arial"/>
          <w:i/>
          <w:w w:val="105"/>
          <w:sz w:val="24"/>
          <w:szCs w:val="24"/>
        </w:rPr>
        <w:t>Кoлку</w:t>
      </w:r>
      <w:proofErr w:type="spellEnd"/>
      <w:r w:rsidRPr="00F4124E">
        <w:rPr>
          <w:rFonts w:ascii="Arial" w:eastAsia="Cambria" w:hAnsi="Arial" w:cs="Arial"/>
          <w:i/>
          <w:spacing w:val="-6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Cambria" w:hAnsi="Arial" w:cs="Arial"/>
          <w:i/>
          <w:w w:val="105"/>
          <w:sz w:val="24"/>
          <w:szCs w:val="24"/>
        </w:rPr>
        <w:t>бргу</w:t>
      </w:r>
      <w:proofErr w:type="spellEnd"/>
      <w:r w:rsidRPr="00F4124E">
        <w:rPr>
          <w:rFonts w:ascii="Arial" w:eastAsia="Cambria" w:hAnsi="Arial" w:cs="Arial"/>
          <w:i/>
          <w:w w:val="113"/>
          <w:sz w:val="24"/>
          <w:szCs w:val="24"/>
        </w:rPr>
        <w:t xml:space="preserve"> </w:t>
      </w:r>
      <w:proofErr w:type="spellStart"/>
      <w:r w:rsidRPr="00F4124E">
        <w:rPr>
          <w:rFonts w:ascii="Arial" w:eastAsia="Cambria" w:hAnsi="Arial" w:cs="Arial"/>
          <w:i/>
          <w:w w:val="105"/>
          <w:sz w:val="24"/>
          <w:szCs w:val="24"/>
        </w:rPr>
        <w:t>паѓа</w:t>
      </w:r>
      <w:proofErr w:type="spellEnd"/>
      <w:r w:rsidRPr="00F4124E">
        <w:rPr>
          <w:rFonts w:ascii="Arial" w:eastAsia="Cambria" w:hAnsi="Arial" w:cs="Arial"/>
          <w:i/>
          <w:spacing w:val="-8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Cambria" w:hAnsi="Arial" w:cs="Arial"/>
          <w:i/>
          <w:w w:val="105"/>
          <w:sz w:val="24"/>
          <w:szCs w:val="24"/>
        </w:rPr>
        <w:t>падобранот</w:t>
      </w:r>
      <w:proofErr w:type="spellEnd"/>
      <w:r w:rsidRPr="00F4124E">
        <w:rPr>
          <w:rFonts w:ascii="Arial" w:eastAsia="Cambria" w:hAnsi="Arial" w:cs="Arial"/>
          <w:i/>
          <w:w w:val="105"/>
          <w:sz w:val="24"/>
          <w:szCs w:val="24"/>
        </w:rPr>
        <w:t>?</w:t>
      </w:r>
      <w:proofErr w:type="gramEnd"/>
      <w:r w:rsidRPr="00F4124E">
        <w:rPr>
          <w:rFonts w:ascii="Arial" w:eastAsia="Cambria" w:hAnsi="Arial" w:cs="Arial"/>
          <w:i/>
          <w:spacing w:val="-8"/>
          <w:w w:val="105"/>
          <w:sz w:val="24"/>
          <w:szCs w:val="24"/>
        </w:rPr>
        <w:t xml:space="preserve"> </w:t>
      </w:r>
    </w:p>
    <w:p w:rsidR="00FB39F7" w:rsidRPr="00F4124E" w:rsidRDefault="00FB39F7" w:rsidP="00087955">
      <w:pPr>
        <w:pStyle w:val="TableParagraph"/>
        <w:spacing w:before="11" w:line="249" w:lineRule="auto"/>
        <w:ind w:left="419" w:right="116" w:hanging="317"/>
        <w:rPr>
          <w:rFonts w:ascii="Arial" w:eastAsia="Palatino Linotype" w:hAnsi="Arial" w:cs="Arial"/>
          <w:w w:val="105"/>
          <w:sz w:val="24"/>
          <w:szCs w:val="24"/>
          <w:lang w:val="mk-MK"/>
        </w:rPr>
      </w:pPr>
    </w:p>
    <w:p w:rsidR="00FB39F7" w:rsidRPr="00F4124E" w:rsidRDefault="00FB39F7" w:rsidP="00087955">
      <w:pPr>
        <w:pStyle w:val="TableParagraph"/>
        <w:spacing w:before="11" w:line="249" w:lineRule="auto"/>
        <w:ind w:left="419" w:right="116" w:hanging="317"/>
        <w:rPr>
          <w:rFonts w:ascii="Arial" w:eastAsia="Cambria" w:hAnsi="Arial" w:cs="Arial"/>
          <w:i/>
          <w:spacing w:val="-8"/>
          <w:w w:val="105"/>
          <w:sz w:val="24"/>
          <w:szCs w:val="24"/>
          <w:lang w:val="mk-MK"/>
        </w:rPr>
      </w:pP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Тоа</w:t>
      </w:r>
      <w:proofErr w:type="spellEnd"/>
      <w:r w:rsidRPr="00F4124E">
        <w:rPr>
          <w:rFonts w:ascii="Arial" w:eastAsia="Palatino Linotype" w:hAnsi="Arial" w:cs="Arial"/>
          <w:spacing w:val="-13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зависи</w:t>
      </w:r>
      <w:proofErr w:type="spellEnd"/>
      <w:r w:rsidRPr="00F4124E">
        <w:rPr>
          <w:rFonts w:ascii="Arial" w:eastAsia="Palatino Linotype" w:hAnsi="Arial" w:cs="Arial"/>
          <w:spacing w:val="-14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од</w:t>
      </w:r>
      <w:proofErr w:type="spellEnd"/>
      <w:r w:rsidRPr="00F4124E">
        <w:rPr>
          <w:rFonts w:ascii="Arial" w:eastAsia="Palatino Linotype" w:hAnsi="Arial" w:cs="Arial"/>
          <w:w w:val="108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голем</w:t>
      </w:r>
      <w:proofErr w:type="spellEnd"/>
      <w:r w:rsidRPr="00F4124E">
        <w:rPr>
          <w:rFonts w:ascii="Arial" w:eastAsia="Palatino Linotype" w:hAnsi="Arial" w:cs="Arial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број</w:t>
      </w:r>
      <w:proofErr w:type="spellEnd"/>
      <w:r w:rsidRPr="00F4124E">
        <w:rPr>
          <w:rFonts w:ascii="Arial" w:eastAsia="Palatino Linotype" w:hAnsi="Arial" w:cs="Arial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на</w:t>
      </w:r>
      <w:proofErr w:type="spellEnd"/>
      <w:r w:rsidRPr="00F4124E">
        <w:rPr>
          <w:rFonts w:ascii="Arial" w:eastAsia="Palatino Linotype" w:hAnsi="Arial" w:cs="Arial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променливи</w:t>
      </w:r>
      <w:proofErr w:type="spellEnd"/>
      <w:r w:rsidR="00F4124E">
        <w:rPr>
          <w:rFonts w:ascii="Arial" w:eastAsia="Palatino Linotype" w:hAnsi="Arial" w:cs="Arial"/>
          <w:w w:val="105"/>
          <w:sz w:val="24"/>
          <w:szCs w:val="24"/>
          <w:lang w:val="mk-MK"/>
        </w:rPr>
        <w:t xml:space="preserve"> (контролни променливи) кои ги внесуваме во средната </w:t>
      </w:r>
      <w:r w:rsidRPr="00F4124E">
        <w:rPr>
          <w:rFonts w:ascii="Arial" w:eastAsia="Palatino Linotype" w:hAnsi="Arial" w:cs="Arial"/>
          <w:w w:val="105"/>
          <w:sz w:val="24"/>
          <w:szCs w:val="24"/>
          <w:lang w:val="mk-MK"/>
        </w:rPr>
        <w:t xml:space="preserve">колона на </w:t>
      </w:r>
    </w:p>
    <w:p w:rsidR="00FB39F7" w:rsidRPr="00F4124E" w:rsidRDefault="00FB39F7" w:rsidP="00FB39F7">
      <w:pPr>
        <w:pStyle w:val="TableParagraph"/>
        <w:spacing w:before="11" w:line="249" w:lineRule="auto"/>
        <w:ind w:right="116"/>
        <w:rPr>
          <w:rFonts w:ascii="Arial" w:eastAsia="Cambria" w:hAnsi="Arial" w:cs="Arial"/>
          <w:i/>
          <w:spacing w:val="-8"/>
          <w:w w:val="105"/>
          <w:sz w:val="24"/>
          <w:szCs w:val="24"/>
          <w:lang w:val="mk-MK"/>
        </w:rPr>
      </w:pPr>
      <w:proofErr w:type="spellStart"/>
      <w:proofErr w:type="gramStart"/>
      <w:r w:rsidRPr="00F4124E">
        <w:rPr>
          <w:rFonts w:ascii="Arial" w:eastAsia="Palatino Linotype" w:hAnsi="Arial" w:cs="Arial"/>
          <w:w w:val="105"/>
          <w:sz w:val="24"/>
          <w:szCs w:val="24"/>
        </w:rPr>
        <w:t>планер</w:t>
      </w:r>
      <w:proofErr w:type="spellEnd"/>
      <w:proofErr w:type="gramEnd"/>
      <w:r w:rsidRPr="00F4124E">
        <w:rPr>
          <w:rFonts w:ascii="Arial" w:eastAsia="Palatino Linotype" w:hAnsi="Arial" w:cs="Arial"/>
          <w:spacing w:val="-9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наречен„Поддршка</w:t>
      </w:r>
      <w:proofErr w:type="spellEnd"/>
      <w:r w:rsidRPr="00F4124E">
        <w:rPr>
          <w:rFonts w:ascii="Arial" w:eastAsia="Palatino Linotype" w:hAnsi="Arial" w:cs="Arial"/>
          <w:spacing w:val="-17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за</w:t>
      </w:r>
      <w:proofErr w:type="spellEnd"/>
      <w:r w:rsidRPr="00F4124E">
        <w:rPr>
          <w:rFonts w:ascii="Arial" w:eastAsia="Palatino Linotype" w:hAnsi="Arial" w:cs="Arial"/>
          <w:spacing w:val="-15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фер</w:t>
      </w:r>
      <w:proofErr w:type="spellEnd"/>
      <w:r w:rsidRPr="00F4124E">
        <w:rPr>
          <w:rFonts w:ascii="Arial" w:eastAsia="Palatino Linotype" w:hAnsi="Arial" w:cs="Arial"/>
          <w:spacing w:val="-16"/>
          <w:w w:val="105"/>
          <w:sz w:val="24"/>
          <w:szCs w:val="24"/>
        </w:rPr>
        <w:t xml:space="preserve"> </w:t>
      </w:r>
      <w:proofErr w:type="spellStart"/>
      <w:r w:rsidRPr="00F4124E">
        <w:rPr>
          <w:rFonts w:ascii="Arial" w:eastAsia="Palatino Linotype" w:hAnsi="Arial" w:cs="Arial"/>
          <w:w w:val="105"/>
          <w:sz w:val="24"/>
          <w:szCs w:val="24"/>
        </w:rPr>
        <w:t>тестирање</w:t>
      </w:r>
      <w:proofErr w:type="spellEnd"/>
    </w:p>
    <w:p w:rsidR="00FB39F7" w:rsidRPr="00FB39F7" w:rsidRDefault="00FB39F7" w:rsidP="00FB39F7">
      <w:pPr>
        <w:pStyle w:val="TableParagraph"/>
        <w:spacing w:before="11" w:line="249" w:lineRule="auto"/>
        <w:ind w:right="116"/>
        <w:rPr>
          <w:rFonts w:ascii="Cambria" w:eastAsia="Cambria" w:hAnsi="Cambria" w:cs="Cambria"/>
          <w:i/>
          <w:spacing w:val="-8"/>
          <w:w w:val="105"/>
          <w:sz w:val="21"/>
          <w:szCs w:val="21"/>
          <w:lang w:val="mk-MK"/>
        </w:rPr>
      </w:pPr>
    </w:p>
    <w:tbl>
      <w:tblPr>
        <w:tblW w:w="0" w:type="auto"/>
        <w:tblInd w:w="-5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30"/>
        <w:gridCol w:w="2880"/>
        <w:gridCol w:w="3420"/>
      </w:tblGrid>
      <w:tr w:rsidR="00FB39F7" w:rsidTr="00F4124E">
        <w:trPr>
          <w:trHeight w:hRule="exact" w:val="85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5" w:rsidRPr="00F4124E" w:rsidRDefault="00087955" w:rsidP="00087955">
            <w:pPr>
              <w:pStyle w:val="TableParagraph"/>
              <w:spacing w:before="18" w:line="249" w:lineRule="auto"/>
              <w:ind w:left="105" w:right="108"/>
              <w:jc w:val="both"/>
              <w:rPr>
                <w:rFonts w:ascii="Arial" w:hAnsi="Arial" w:cs="Arial"/>
                <w:b/>
                <w:w w:val="110"/>
                <w:sz w:val="24"/>
                <w:szCs w:val="24"/>
                <w:lang w:val="mk-MK"/>
              </w:rPr>
            </w:pPr>
            <w:proofErr w:type="spellStart"/>
            <w:r w:rsidRPr="00F4124E">
              <w:rPr>
                <w:rFonts w:ascii="Arial" w:hAnsi="Arial" w:cs="Arial"/>
                <w:b/>
                <w:w w:val="110"/>
                <w:sz w:val="24"/>
                <w:szCs w:val="24"/>
              </w:rPr>
              <w:t>независна</w:t>
            </w:r>
            <w:proofErr w:type="spellEnd"/>
            <w:r w:rsidRPr="00F4124E">
              <w:rPr>
                <w:rFonts w:ascii="Arial" w:hAnsi="Arial" w:cs="Arial"/>
                <w:b/>
                <w:w w:val="109"/>
                <w:sz w:val="24"/>
                <w:szCs w:val="24"/>
              </w:rPr>
              <w:t xml:space="preserve"> </w:t>
            </w:r>
            <w:proofErr w:type="spellStart"/>
            <w:r w:rsidRPr="00F4124E">
              <w:rPr>
                <w:rFonts w:ascii="Arial" w:hAnsi="Arial" w:cs="Arial"/>
                <w:b/>
                <w:sz w:val="24"/>
                <w:szCs w:val="24"/>
              </w:rPr>
              <w:t>променли</w:t>
            </w:r>
            <w:proofErr w:type="spellEnd"/>
            <w:r w:rsidRPr="00F4124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4124E">
              <w:rPr>
                <w:rFonts w:ascii="Arial" w:hAnsi="Arial" w:cs="Arial"/>
                <w:b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F4124E">
              <w:rPr>
                <w:rFonts w:ascii="Arial" w:hAnsi="Arial" w:cs="Arial"/>
                <w:b/>
                <w:w w:val="110"/>
                <w:sz w:val="24"/>
                <w:szCs w:val="24"/>
              </w:rPr>
              <w:t>ва</w:t>
            </w:r>
            <w:proofErr w:type="spellEnd"/>
          </w:p>
          <w:p w:rsidR="00F4124E" w:rsidRPr="00F4124E" w:rsidRDefault="00F4124E" w:rsidP="00087955">
            <w:pPr>
              <w:pStyle w:val="TableParagraph"/>
              <w:spacing w:before="18" w:line="249" w:lineRule="auto"/>
              <w:ind w:left="105" w:right="108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  <w:lang w:val="mk-MK"/>
              </w:rPr>
            </w:pPr>
            <w:r>
              <w:rPr>
                <w:rFonts w:ascii="Palatino Linotype" w:hAnsi="Palatino Linotype"/>
                <w:w w:val="110"/>
                <w:sz w:val="20"/>
                <w:lang w:val="mk-MK"/>
              </w:rPr>
              <w:t>може да  биде било која контролна променлива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5" w:rsidRPr="00F4124E" w:rsidRDefault="00FB39F7" w:rsidP="00087955">
            <w:pPr>
              <w:pStyle w:val="TableParagraph"/>
              <w:spacing w:before="18" w:line="249" w:lineRule="auto"/>
              <w:ind w:left="105" w:right="131"/>
              <w:rPr>
                <w:rFonts w:ascii="Arial" w:eastAsia="Palatino Linotype" w:hAnsi="Arial" w:cs="Arial"/>
                <w:b/>
                <w:sz w:val="24"/>
                <w:szCs w:val="24"/>
              </w:rPr>
            </w:pPr>
            <w:r w:rsidRPr="00F4124E">
              <w:rPr>
                <w:rFonts w:ascii="Arial" w:hAnsi="Arial" w:cs="Arial"/>
                <w:w w:val="105"/>
                <w:sz w:val="24"/>
                <w:szCs w:val="24"/>
                <w:lang w:val="mk-MK"/>
              </w:rPr>
              <w:t xml:space="preserve">    </w:t>
            </w:r>
            <w:proofErr w:type="spellStart"/>
            <w:r w:rsidR="00087955" w:rsidRPr="00F4124E">
              <w:rPr>
                <w:rFonts w:ascii="Arial" w:hAnsi="Arial" w:cs="Arial"/>
                <w:b/>
                <w:w w:val="105"/>
                <w:sz w:val="24"/>
                <w:szCs w:val="24"/>
              </w:rPr>
              <w:t>контролна</w:t>
            </w:r>
            <w:proofErr w:type="spellEnd"/>
            <w:r w:rsidR="00087955" w:rsidRPr="00F4124E">
              <w:rPr>
                <w:rFonts w:ascii="Arial" w:hAnsi="Arial" w:cs="Arial"/>
                <w:b/>
                <w:w w:val="109"/>
                <w:sz w:val="24"/>
                <w:szCs w:val="24"/>
              </w:rPr>
              <w:t xml:space="preserve"> </w:t>
            </w:r>
            <w:proofErr w:type="spellStart"/>
            <w:r w:rsidR="00087955" w:rsidRPr="00F4124E">
              <w:rPr>
                <w:rFonts w:ascii="Arial" w:hAnsi="Arial" w:cs="Arial"/>
                <w:b/>
                <w:sz w:val="24"/>
                <w:szCs w:val="24"/>
              </w:rPr>
              <w:t>променлива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F7" w:rsidRPr="00F4124E" w:rsidRDefault="00087955" w:rsidP="00087955">
            <w:pPr>
              <w:pStyle w:val="TableParagraph"/>
              <w:spacing w:before="18" w:line="249" w:lineRule="auto"/>
              <w:ind w:left="105" w:right="111"/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  <w:lang w:val="mk-MK"/>
              </w:rPr>
            </w:pPr>
            <w:proofErr w:type="spellStart"/>
            <w:r w:rsidRPr="00F4124E">
              <w:rPr>
                <w:rFonts w:ascii="Arial" w:hAnsi="Arial" w:cs="Arial"/>
                <w:b/>
                <w:w w:val="110"/>
                <w:sz w:val="24"/>
                <w:szCs w:val="24"/>
              </w:rPr>
              <w:t>зависна</w:t>
            </w:r>
            <w:proofErr w:type="spellEnd"/>
            <w:r w:rsidRPr="00F4124E">
              <w:rPr>
                <w:rFonts w:ascii="Arial" w:hAnsi="Arial" w:cs="Arial"/>
                <w:b/>
                <w:w w:val="109"/>
                <w:sz w:val="24"/>
                <w:szCs w:val="24"/>
              </w:rPr>
              <w:t xml:space="preserve"> </w:t>
            </w:r>
            <w:proofErr w:type="spellStart"/>
            <w:r w:rsidRPr="00F4124E">
              <w:rPr>
                <w:rFonts w:ascii="Arial" w:hAnsi="Arial" w:cs="Arial"/>
                <w:b/>
                <w:sz w:val="24"/>
                <w:szCs w:val="24"/>
              </w:rPr>
              <w:t>променли</w:t>
            </w:r>
            <w:proofErr w:type="spellEnd"/>
            <w:r w:rsidRPr="00F4124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4124E">
              <w:rPr>
                <w:rFonts w:ascii="Arial" w:hAnsi="Arial" w:cs="Arial"/>
                <w:b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F4124E">
              <w:rPr>
                <w:rFonts w:ascii="Arial" w:hAnsi="Arial" w:cs="Arial"/>
                <w:b/>
                <w:w w:val="110"/>
                <w:sz w:val="24"/>
                <w:szCs w:val="24"/>
              </w:rPr>
              <w:t>ва</w:t>
            </w:r>
            <w:proofErr w:type="spellEnd"/>
            <w:r w:rsidR="00FB39F7" w:rsidRPr="00F4124E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</w:t>
            </w:r>
            <w:r w:rsidR="00FB39F7" w:rsidRPr="00F4124E">
              <w:rPr>
                <w:rFonts w:ascii="Arial" w:hAnsi="Arial" w:cs="Arial"/>
                <w:b/>
                <w:spacing w:val="-14"/>
                <w:w w:val="105"/>
                <w:sz w:val="24"/>
                <w:szCs w:val="24"/>
              </w:rPr>
              <w:t xml:space="preserve"> </w:t>
            </w:r>
          </w:p>
          <w:p w:rsidR="00087955" w:rsidRDefault="00FB39F7" w:rsidP="00087955">
            <w:pPr>
              <w:pStyle w:val="TableParagraph"/>
              <w:spacing w:before="18" w:line="249" w:lineRule="auto"/>
              <w:ind w:left="105" w:right="11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времето</w:t>
            </w:r>
            <w:proofErr w:type="spellEnd"/>
            <w:r>
              <w:rPr>
                <w:rFonts w:ascii="Palatino Linotype" w:hAnsi="Palatino Linotype"/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кое</w:t>
            </w:r>
            <w:proofErr w:type="spellEnd"/>
            <w:r>
              <w:rPr>
                <w:rFonts w:ascii="Palatino Linotype" w:hAnsi="Palatino Linotype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20"/>
              </w:rPr>
              <w:t>е</w:t>
            </w:r>
            <w:r>
              <w:rPr>
                <w:rFonts w:ascii="Palatino Linotype" w:hAnsi="Palatino Linotype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потребно</w:t>
            </w:r>
            <w:proofErr w:type="spellEnd"/>
            <w:r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за</w:t>
            </w:r>
            <w:proofErr w:type="spellEnd"/>
            <w:r>
              <w:rPr>
                <w:rFonts w:ascii="Palatino Linotype" w:hAnsi="Palatino Linotype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паѓање</w:t>
            </w:r>
            <w:proofErr w:type="spellEnd"/>
            <w:r>
              <w:rPr>
                <w:rFonts w:ascii="Palatino Linotype" w:hAnsi="Palatino Linotype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од</w:t>
            </w:r>
            <w:proofErr w:type="spellEnd"/>
            <w:r>
              <w:rPr>
                <w:rFonts w:ascii="Palatino Linotype" w:hAnsi="Palatino Linotype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одредена</w:t>
            </w:r>
            <w:proofErr w:type="spellEnd"/>
            <w:r>
              <w:rPr>
                <w:rFonts w:ascii="Palatino Linotype" w:hAnsi="Palatino Linotype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висина</w:t>
            </w:r>
            <w:proofErr w:type="spellEnd"/>
            <w:r>
              <w:rPr>
                <w:rFonts w:ascii="Palatino Linotype" w:hAnsi="Palatino Linotype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на</w:t>
            </w:r>
            <w:proofErr w:type="spellEnd"/>
            <w:r>
              <w:rPr>
                <w:rFonts w:ascii="Palatino Linotype" w:hAnsi="Palatino Linotype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земјата</w:t>
            </w:r>
            <w:proofErr w:type="spellEnd"/>
          </w:p>
        </w:tc>
      </w:tr>
      <w:tr w:rsidR="00FB39F7" w:rsidTr="00F4124E">
        <w:trPr>
          <w:trHeight w:hRule="exact" w:val="29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5" w:rsidRDefault="00087955" w:rsidP="0008795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5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  <w:r w:rsidRPr="00F4124E">
              <w:rPr>
                <w:rFonts w:ascii="Arial" w:eastAsia="Palatino Linotype" w:hAnsi="Arial" w:cs="Arial"/>
                <w:w w:val="105"/>
                <w:sz w:val="24"/>
                <w:szCs w:val="24"/>
              </w:rPr>
              <w:t>големината на</w:t>
            </w:r>
            <w:r w:rsidRPr="00F4124E">
              <w:rPr>
                <w:rFonts w:ascii="Arial" w:eastAsia="Palatino Linotype" w:hAnsi="Arial" w:cs="Arial"/>
                <w:spacing w:val="-23"/>
                <w:w w:val="105"/>
                <w:sz w:val="24"/>
                <w:szCs w:val="24"/>
              </w:rPr>
              <w:t xml:space="preserve"> </w:t>
            </w:r>
            <w:r w:rsidRPr="00F4124E">
              <w:rPr>
                <w:rFonts w:ascii="Arial" w:eastAsia="Palatino Linotype" w:hAnsi="Arial" w:cs="Arial"/>
                <w:w w:val="105"/>
                <w:sz w:val="24"/>
                <w:szCs w:val="24"/>
              </w:rPr>
              <w:t>сводот,</w:t>
            </w: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eastAsia="Palatino Linotype" w:hAnsi="Arial" w:cs="Arial"/>
                <w:w w:val="105"/>
                <w:sz w:val="24"/>
                <w:szCs w:val="24"/>
              </w:rPr>
            </w:pPr>
          </w:p>
          <w:p w:rsidR="00FB39F7" w:rsidRPr="00F4124E" w:rsidRDefault="00FB39F7" w:rsidP="000879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  <w:r>
              <w:rPr>
                <w:rFonts w:ascii="Palatino Linotype" w:hAnsi="Palatino Linotype"/>
                <w:w w:val="105"/>
                <w:sz w:val="20"/>
              </w:rPr>
              <w:t>одредена висина на</w:t>
            </w:r>
            <w:r>
              <w:rPr>
                <w:rFonts w:ascii="Palatino Linotype" w:hAnsi="Palatino Linotype"/>
                <w:spacing w:val="-34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20"/>
              </w:rPr>
              <w:t>земјата</w:t>
            </w: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FB39F7" w:rsidRDefault="00FB39F7" w:rsidP="00087955">
            <w:pPr>
              <w:rPr>
                <w:rFonts w:ascii="Palatino Linotype" w:hAnsi="Palatino Linotype"/>
                <w:spacing w:val="-10"/>
                <w:w w:val="105"/>
                <w:sz w:val="20"/>
              </w:rPr>
            </w:pPr>
          </w:p>
          <w:p w:rsidR="00087955" w:rsidRDefault="00FB39F7" w:rsidP="00087955">
            <w:r>
              <w:rPr>
                <w:rFonts w:ascii="Palatino Linotype" w:hAnsi="Palatino Linotype"/>
                <w:w w:val="105"/>
                <w:sz w:val="20"/>
              </w:rPr>
              <w:t>потребно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20"/>
              </w:rPr>
              <w:t>за паѓање од одредена висина на</w:t>
            </w:r>
            <w:r>
              <w:rPr>
                <w:rFonts w:ascii="Palatino Linotype" w:hAnsi="Palatino Linotype"/>
                <w:spacing w:val="-34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20"/>
              </w:rPr>
              <w:t>земјата</w:t>
            </w:r>
          </w:p>
        </w:tc>
      </w:tr>
      <w:tr w:rsidR="00087955" w:rsidTr="00F4124E">
        <w:trPr>
          <w:gridAfter w:val="1"/>
          <w:wAfter w:w="3420" w:type="dxa"/>
          <w:trHeight w:hRule="exact" w:val="290"/>
        </w:trPr>
        <w:tc>
          <w:tcPr>
            <w:tcW w:w="33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87955" w:rsidRDefault="00087955" w:rsidP="0008795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5" w:rsidRPr="00F4124E" w:rsidRDefault="00FB39F7" w:rsidP="00087955">
            <w:pPr>
              <w:rPr>
                <w:rFonts w:ascii="Arial" w:hAnsi="Arial" w:cs="Arial"/>
                <w:sz w:val="24"/>
                <w:szCs w:val="24"/>
              </w:rPr>
            </w:pPr>
            <w:r w:rsidRPr="00F4124E">
              <w:rPr>
                <w:rFonts w:ascii="Arial" w:eastAsia="Palatino Linotype" w:hAnsi="Arial" w:cs="Arial"/>
                <w:w w:val="105"/>
                <w:sz w:val="24"/>
                <w:szCs w:val="24"/>
              </w:rPr>
              <w:t>должина на јажињата,</w:t>
            </w:r>
          </w:p>
        </w:tc>
      </w:tr>
      <w:tr w:rsidR="00087955" w:rsidTr="00F4124E">
        <w:trPr>
          <w:gridAfter w:val="1"/>
          <w:wAfter w:w="3420" w:type="dxa"/>
          <w:trHeight w:hRule="exact" w:val="293"/>
        </w:trPr>
        <w:tc>
          <w:tcPr>
            <w:tcW w:w="3330" w:type="dxa"/>
            <w:vMerge/>
            <w:tcBorders>
              <w:right w:val="single" w:sz="4" w:space="0" w:color="000000"/>
            </w:tcBorders>
          </w:tcPr>
          <w:p w:rsidR="00087955" w:rsidRDefault="00087955" w:rsidP="0008795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5" w:rsidRPr="00F4124E" w:rsidRDefault="00FB39F7" w:rsidP="00087955">
            <w:pPr>
              <w:rPr>
                <w:rFonts w:ascii="Arial" w:hAnsi="Arial" w:cs="Arial"/>
                <w:sz w:val="24"/>
                <w:szCs w:val="24"/>
              </w:rPr>
            </w:pPr>
            <w:r w:rsidRPr="00F4124E">
              <w:rPr>
                <w:rFonts w:ascii="Arial" w:eastAsia="Palatino Linotype" w:hAnsi="Arial" w:cs="Arial"/>
                <w:w w:val="105"/>
                <w:sz w:val="24"/>
                <w:szCs w:val="24"/>
              </w:rPr>
              <w:t>материјалот на сводот</w:t>
            </w:r>
          </w:p>
        </w:tc>
      </w:tr>
      <w:tr w:rsidR="00087955" w:rsidTr="00F4124E">
        <w:trPr>
          <w:gridAfter w:val="1"/>
          <w:wAfter w:w="3420" w:type="dxa"/>
          <w:trHeight w:hRule="exact" w:val="290"/>
        </w:trPr>
        <w:tc>
          <w:tcPr>
            <w:tcW w:w="3330" w:type="dxa"/>
            <w:vMerge/>
            <w:tcBorders>
              <w:right w:val="single" w:sz="4" w:space="0" w:color="000000"/>
            </w:tcBorders>
          </w:tcPr>
          <w:p w:rsidR="00087955" w:rsidRDefault="00087955" w:rsidP="0008795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5" w:rsidRPr="00F4124E" w:rsidRDefault="00FB39F7" w:rsidP="00087955">
            <w:pPr>
              <w:rPr>
                <w:rFonts w:ascii="Arial" w:hAnsi="Arial" w:cs="Arial"/>
                <w:sz w:val="24"/>
                <w:szCs w:val="24"/>
              </w:rPr>
            </w:pPr>
            <w:r w:rsidRPr="00F4124E">
              <w:rPr>
                <w:rFonts w:ascii="Arial" w:hAnsi="Arial" w:cs="Arial"/>
                <w:sz w:val="24"/>
                <w:szCs w:val="24"/>
              </w:rPr>
              <w:t>Формата на сводот</w:t>
            </w:r>
          </w:p>
        </w:tc>
      </w:tr>
      <w:tr w:rsidR="00087955" w:rsidTr="00F4124E">
        <w:trPr>
          <w:gridAfter w:val="1"/>
          <w:wAfter w:w="3420" w:type="dxa"/>
          <w:trHeight w:hRule="exact" w:val="290"/>
        </w:trPr>
        <w:tc>
          <w:tcPr>
            <w:tcW w:w="3330" w:type="dxa"/>
            <w:vMerge/>
            <w:tcBorders>
              <w:right w:val="single" w:sz="4" w:space="0" w:color="000000"/>
            </w:tcBorders>
          </w:tcPr>
          <w:p w:rsidR="00087955" w:rsidRDefault="00087955" w:rsidP="0008795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55" w:rsidRPr="00F4124E" w:rsidRDefault="00FB39F7" w:rsidP="00087955">
            <w:pPr>
              <w:rPr>
                <w:rFonts w:ascii="Arial" w:hAnsi="Arial" w:cs="Arial"/>
                <w:sz w:val="24"/>
                <w:szCs w:val="24"/>
              </w:rPr>
            </w:pPr>
            <w:r w:rsidRPr="00F4124E">
              <w:rPr>
                <w:rFonts w:ascii="Arial" w:eastAsia="Palatino Linotype" w:hAnsi="Arial" w:cs="Arial"/>
                <w:w w:val="105"/>
                <w:sz w:val="24"/>
                <w:szCs w:val="24"/>
              </w:rPr>
              <w:t>тежина на</w:t>
            </w:r>
            <w:r w:rsidRPr="00F4124E">
              <w:rPr>
                <w:rFonts w:ascii="Arial" w:eastAsia="Palatino Linotype" w:hAnsi="Arial" w:cs="Arial"/>
                <w:spacing w:val="-19"/>
                <w:w w:val="105"/>
                <w:sz w:val="24"/>
                <w:szCs w:val="24"/>
              </w:rPr>
              <w:t xml:space="preserve"> </w:t>
            </w:r>
            <w:r w:rsidRPr="00F4124E">
              <w:rPr>
                <w:rFonts w:ascii="Arial" w:eastAsia="Palatino Linotype" w:hAnsi="Arial" w:cs="Arial"/>
                <w:w w:val="105"/>
                <w:sz w:val="24"/>
                <w:szCs w:val="24"/>
              </w:rPr>
              <w:t>товарот</w:t>
            </w:r>
          </w:p>
        </w:tc>
      </w:tr>
      <w:tr w:rsidR="00087955" w:rsidTr="00F4124E">
        <w:trPr>
          <w:gridAfter w:val="1"/>
          <w:wAfter w:w="3420" w:type="dxa"/>
          <w:trHeight w:hRule="exact" w:val="290"/>
        </w:trPr>
        <w:tc>
          <w:tcPr>
            <w:tcW w:w="3330" w:type="dxa"/>
            <w:vMerge/>
            <w:tcBorders>
              <w:bottom w:val="nil"/>
              <w:right w:val="single" w:sz="4" w:space="0" w:color="000000"/>
            </w:tcBorders>
          </w:tcPr>
          <w:p w:rsidR="00087955" w:rsidRDefault="00087955" w:rsidP="00087955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955" w:rsidRDefault="00087955" w:rsidP="00087955"/>
        </w:tc>
      </w:tr>
    </w:tbl>
    <w:p w:rsidR="00C416F7" w:rsidRPr="00087955" w:rsidRDefault="00C416F7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sz w:val="28"/>
          <w:szCs w:val="28"/>
          <w:lang w:val="mk-MK"/>
        </w:rPr>
      </w:pPr>
    </w:p>
    <w:p w:rsidR="0045216C" w:rsidRDefault="00F4124E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proofErr w:type="spellStart"/>
      <w:proofErr w:type="gramStart"/>
      <w:r>
        <w:rPr>
          <w:rFonts w:ascii="Palatino Linotype" w:hAnsi="Palatino Linotype"/>
          <w:w w:val="105"/>
        </w:rPr>
        <w:t>со</w:t>
      </w:r>
      <w:proofErr w:type="spellEnd"/>
      <w:proofErr w:type="gramEnd"/>
      <w:r>
        <w:rPr>
          <w:rFonts w:ascii="Palatino Linotype" w:hAnsi="Palatino Linotype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цел</w:t>
      </w:r>
      <w:proofErr w:type="spellEnd"/>
      <w:r>
        <w:rPr>
          <w:rFonts w:ascii="Palatino Linotype" w:hAnsi="Palatino Linotype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тестот</w:t>
      </w:r>
      <w:proofErr w:type="spellEnd"/>
      <w:r>
        <w:rPr>
          <w:rFonts w:ascii="Palatino Linotype" w:hAnsi="Palatino Linotype"/>
          <w:spacing w:val="-38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да</w:t>
      </w:r>
      <w:proofErr w:type="spellEnd"/>
      <w:r>
        <w:rPr>
          <w:rFonts w:ascii="Palatino Linotype" w:hAnsi="Palatino Linotype"/>
          <w:spacing w:val="-1"/>
          <w:w w:val="109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биде</w:t>
      </w:r>
      <w:proofErr w:type="spellEnd"/>
      <w:r>
        <w:rPr>
          <w:rFonts w:ascii="Palatino Linotype" w:hAnsi="Palatino Linotype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фер</w:t>
      </w:r>
      <w:proofErr w:type="spellEnd"/>
      <w:r>
        <w:rPr>
          <w:rFonts w:ascii="Palatino Linotype" w:hAnsi="Palatino Linotype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важно</w:t>
      </w:r>
      <w:proofErr w:type="spellEnd"/>
      <w:r>
        <w:rPr>
          <w:rFonts w:ascii="Palatino Linotype" w:hAnsi="Palatino Linotype"/>
          <w:w w:val="105"/>
        </w:rPr>
        <w:t xml:space="preserve"> е </w:t>
      </w:r>
      <w:proofErr w:type="spellStart"/>
      <w:r>
        <w:rPr>
          <w:rFonts w:ascii="Palatino Linotype" w:hAnsi="Palatino Linotype"/>
          <w:w w:val="105"/>
        </w:rPr>
        <w:t>да</w:t>
      </w:r>
      <w:proofErr w:type="spellEnd"/>
      <w:r>
        <w:rPr>
          <w:rFonts w:ascii="Palatino Linotype" w:hAnsi="Palatino Linotype"/>
          <w:w w:val="105"/>
        </w:rPr>
        <w:t xml:space="preserve"> с</w:t>
      </w:r>
      <w:r>
        <w:rPr>
          <w:rFonts w:ascii="Palatino Linotype" w:hAnsi="Palatino Linotype"/>
          <w:w w:val="105"/>
          <w:lang w:val="mk-MK"/>
        </w:rPr>
        <w:t xml:space="preserve">ме </w:t>
      </w:r>
      <w:r>
        <w:rPr>
          <w:rFonts w:ascii="Palatino Linotype" w:hAnsi="Palatino Linotype"/>
          <w:spacing w:val="-7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сигурни</w:t>
      </w:r>
      <w:proofErr w:type="spellEnd"/>
      <w:r>
        <w:rPr>
          <w:rFonts w:ascii="Palatino Linotype" w:hAnsi="Palatino Linotype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дека</w:t>
      </w:r>
      <w:proofErr w:type="spellEnd"/>
      <w:r>
        <w:rPr>
          <w:rFonts w:ascii="Palatino Linotype" w:hAnsi="Palatino Linotype"/>
          <w:spacing w:val="-6"/>
          <w:w w:val="105"/>
        </w:rPr>
        <w:t xml:space="preserve"> </w:t>
      </w:r>
      <w:r>
        <w:rPr>
          <w:rFonts w:ascii="Palatino Linotype" w:hAnsi="Palatino Linotype"/>
          <w:w w:val="105"/>
        </w:rPr>
        <w:t>с</w:t>
      </w:r>
      <w:r>
        <w:rPr>
          <w:rFonts w:ascii="Palatino Linotype" w:hAnsi="Palatino Linotype"/>
          <w:w w:val="105"/>
          <w:lang w:val="mk-MK"/>
        </w:rPr>
        <w:t>м</w:t>
      </w:r>
      <w:r>
        <w:rPr>
          <w:rFonts w:ascii="Palatino Linotype" w:hAnsi="Palatino Linotype"/>
          <w:w w:val="105"/>
        </w:rPr>
        <w:t>е</w:t>
      </w:r>
      <w:r>
        <w:rPr>
          <w:rFonts w:ascii="Palatino Linotype" w:hAnsi="Palatino Linotype"/>
          <w:spacing w:val="-4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смениле</w:t>
      </w:r>
      <w:proofErr w:type="spellEnd"/>
      <w:r>
        <w:rPr>
          <w:rFonts w:ascii="Palatino Linotype" w:hAnsi="Palatino Linotype"/>
          <w:spacing w:val="-4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само</w:t>
      </w:r>
      <w:proofErr w:type="spellEnd"/>
      <w:r>
        <w:rPr>
          <w:rFonts w:ascii="Palatino Linotype" w:hAnsi="Palatino Linotype"/>
          <w:spacing w:val="-6"/>
          <w:w w:val="105"/>
        </w:rPr>
        <w:t xml:space="preserve"> </w:t>
      </w:r>
      <w:r>
        <w:rPr>
          <w:rFonts w:ascii="Palatino Linotype" w:hAnsi="Palatino Linotype"/>
          <w:w w:val="105"/>
        </w:rPr>
        <w:t>1</w:t>
      </w:r>
      <w:r>
        <w:rPr>
          <w:rFonts w:ascii="Palatino Linotype" w:hAnsi="Palatino Linotype"/>
          <w:spacing w:val="-41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променлива</w:t>
      </w:r>
      <w:proofErr w:type="spellEnd"/>
      <w:r>
        <w:rPr>
          <w:rFonts w:ascii="Palatino Linotype" w:hAnsi="Palatino Linotype"/>
          <w:w w:val="105"/>
        </w:rPr>
        <w:t xml:space="preserve"> </w:t>
      </w:r>
      <w:proofErr w:type="spellStart"/>
      <w:r>
        <w:rPr>
          <w:rFonts w:ascii="Palatino Linotype" w:hAnsi="Palatino Linotype"/>
          <w:w w:val="105"/>
        </w:rPr>
        <w:t>кога</w:t>
      </w:r>
      <w:proofErr w:type="spellEnd"/>
      <w:r>
        <w:rPr>
          <w:rFonts w:ascii="Palatino Linotype" w:hAnsi="Palatino Linotype"/>
          <w:spacing w:val="-4"/>
          <w:w w:val="105"/>
        </w:rPr>
        <w:t xml:space="preserve"> </w:t>
      </w:r>
      <w:proofErr w:type="spellStart"/>
      <w:r w:rsidR="00AC6AF3">
        <w:rPr>
          <w:rFonts w:ascii="Palatino Linotype" w:hAnsi="Palatino Linotype"/>
          <w:w w:val="105"/>
        </w:rPr>
        <w:t>тестира</w:t>
      </w:r>
      <w:proofErr w:type="spellEnd"/>
      <w:r w:rsidR="00AC6AF3">
        <w:rPr>
          <w:rFonts w:ascii="Palatino Linotype" w:hAnsi="Palatino Linotype"/>
          <w:w w:val="105"/>
          <w:lang w:val="mk-MK"/>
        </w:rPr>
        <w:t>ме</w:t>
      </w:r>
      <w:r>
        <w:rPr>
          <w:rFonts w:ascii="Palatino Linotype" w:hAnsi="Palatino Linotype"/>
          <w:w w:val="105"/>
        </w:rPr>
        <w:t>.</w:t>
      </w:r>
    </w:p>
    <w:p w:rsidR="0045216C" w:rsidRDefault="00F4124E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sz w:val="28"/>
          <w:szCs w:val="28"/>
          <w:lang w:val="mk-MK"/>
        </w:rPr>
        <w:t>Чекори:</w:t>
      </w:r>
    </w:p>
    <w:p w:rsidR="00F4124E" w:rsidRDefault="00F4124E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r>
        <w:rPr>
          <w:rFonts w:asciiTheme="minorHAnsi" w:hAnsiTheme="minorHAnsi"/>
          <w:b/>
          <w:sz w:val="28"/>
          <w:szCs w:val="28"/>
          <w:lang w:val="mk-MK"/>
        </w:rPr>
        <w:t>1.</w:t>
      </w:r>
      <w:r>
        <w:rPr>
          <w:rFonts w:asciiTheme="minorHAnsi" w:hAnsiTheme="minorHAnsi"/>
          <w:b/>
          <w:sz w:val="24"/>
          <w:szCs w:val="24"/>
          <w:lang w:val="mk-MK"/>
        </w:rPr>
        <w:t>планирање на фер тестирање(која про</w:t>
      </w:r>
      <w:r w:rsidR="00AC6AF3">
        <w:rPr>
          <w:rFonts w:asciiTheme="minorHAnsi" w:hAnsiTheme="minorHAnsi"/>
          <w:b/>
          <w:sz w:val="24"/>
          <w:szCs w:val="24"/>
          <w:lang w:val="mk-MK"/>
        </w:rPr>
        <w:t>менлива ќеја земеме за независна</w:t>
      </w:r>
      <w:r>
        <w:rPr>
          <w:rFonts w:asciiTheme="minorHAnsi" w:hAnsiTheme="minorHAnsi"/>
          <w:b/>
          <w:sz w:val="24"/>
          <w:szCs w:val="24"/>
          <w:lang w:val="mk-MK"/>
        </w:rPr>
        <w:t xml:space="preserve"> променли</w:t>
      </w:r>
      <w:r w:rsidR="00AC6AF3">
        <w:rPr>
          <w:rFonts w:asciiTheme="minorHAnsi" w:hAnsiTheme="minorHAnsi"/>
          <w:b/>
          <w:sz w:val="24"/>
          <w:szCs w:val="24"/>
          <w:lang w:val="mk-MK"/>
        </w:rPr>
        <w:t>ва,што ќе ни биде по</w:t>
      </w:r>
      <w:r>
        <w:rPr>
          <w:rFonts w:asciiTheme="minorHAnsi" w:hAnsiTheme="minorHAnsi"/>
          <w:b/>
          <w:sz w:val="24"/>
          <w:szCs w:val="24"/>
          <w:lang w:val="mk-MK"/>
        </w:rPr>
        <w:t xml:space="preserve">требно,како ќе го спроведиме </w:t>
      </w:r>
      <w:r w:rsidR="00AC6AF3">
        <w:rPr>
          <w:rFonts w:asciiTheme="minorHAnsi" w:hAnsiTheme="minorHAnsi"/>
          <w:b/>
          <w:sz w:val="24"/>
          <w:szCs w:val="24"/>
          <w:lang w:val="mk-MK"/>
        </w:rPr>
        <w:t xml:space="preserve"> поделба на улоги </w:t>
      </w:r>
      <w:r>
        <w:rPr>
          <w:rFonts w:asciiTheme="minorHAnsi" w:hAnsiTheme="minorHAnsi"/>
          <w:b/>
          <w:sz w:val="24"/>
          <w:szCs w:val="24"/>
          <w:lang w:val="mk-MK"/>
        </w:rPr>
        <w:t>итн</w:t>
      </w:r>
    </w:p>
    <w:p w:rsidR="00F4124E" w:rsidRPr="00F4124E" w:rsidRDefault="00F4124E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b/>
          <w:sz w:val="24"/>
          <w:szCs w:val="24"/>
          <w:lang w:val="mk-MK"/>
        </w:rPr>
        <w:t>2. спроведување на фер тестот</w:t>
      </w:r>
      <w:r w:rsidR="00AC6AF3">
        <w:rPr>
          <w:rFonts w:asciiTheme="minorHAnsi" w:hAnsiTheme="minorHAnsi"/>
          <w:b/>
          <w:sz w:val="24"/>
          <w:szCs w:val="24"/>
          <w:lang w:val="mk-MK"/>
        </w:rPr>
        <w:t xml:space="preserve"> и внесување на резултатите во табела</w:t>
      </w:r>
    </w:p>
    <w:p w:rsidR="00087955" w:rsidRDefault="00087955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7"/>
        <w:gridCol w:w="235"/>
        <w:gridCol w:w="461"/>
        <w:gridCol w:w="461"/>
        <w:gridCol w:w="431"/>
        <w:gridCol w:w="822"/>
      </w:tblGrid>
      <w:tr w:rsidR="00F4124E" w:rsidTr="00406EF8">
        <w:trPr>
          <w:trHeight w:hRule="exact" w:val="57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5" w:line="249" w:lineRule="auto"/>
              <w:ind w:left="105" w:right="13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независна</w:t>
            </w:r>
            <w:proofErr w:type="spellEnd"/>
            <w:r>
              <w:rPr>
                <w:rFonts w:ascii="Palatino Linotype" w:hAnsi="Palatino Linotype"/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</w:rPr>
              <w:t>променлива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5"/>
              <w:ind w:left="1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зависна</w:t>
            </w:r>
            <w:proofErr w:type="spellEnd"/>
            <w:r>
              <w:rPr>
                <w:rFonts w:ascii="Palatino Linotype" w:hAnsi="Palatino Linotype"/>
                <w:spacing w:val="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променлива</w:t>
            </w:r>
            <w:proofErr w:type="spellEnd"/>
          </w:p>
        </w:tc>
      </w:tr>
      <w:tr w:rsidR="00F4124E" w:rsidTr="00406EF8">
        <w:trPr>
          <w:trHeight w:hRule="exact" w:val="29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/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5"/>
              <w:ind w:left="1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Teст</w:t>
            </w:r>
            <w:proofErr w:type="spellEnd"/>
            <w:r>
              <w:rPr>
                <w:rFonts w:ascii="Palatino Linotype" w:hAnsi="Palatino Linotype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број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/>
        </w:tc>
      </w:tr>
      <w:tr w:rsidR="00F4124E" w:rsidTr="00F4124E">
        <w:trPr>
          <w:trHeight w:hRule="exact" w:val="30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/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w w:val="83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w w:val="11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w w:val="106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w w:val="113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27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w w:val="105"/>
                <w:sz w:val="20"/>
              </w:rPr>
              <w:t>средно</w:t>
            </w:r>
            <w:proofErr w:type="spellEnd"/>
          </w:p>
        </w:tc>
      </w:tr>
      <w:tr w:rsidR="00F4124E" w:rsidTr="00F4124E">
        <w:trPr>
          <w:trHeight w:hRule="exact" w:val="30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/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3"/>
              <w:rPr>
                <w:rFonts w:ascii="Palatino Linotype"/>
                <w:w w:val="83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3"/>
              <w:rPr>
                <w:rFonts w:ascii="Palatino Linotype"/>
                <w:w w:val="110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3"/>
              <w:rPr>
                <w:rFonts w:ascii="Palatino Linotype"/>
                <w:w w:val="106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5"/>
              <w:rPr>
                <w:rFonts w:ascii="Palatino Linotype"/>
                <w:w w:val="113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27"/>
              <w:rPr>
                <w:rFonts w:ascii="Palatino Linotype" w:hAnsi="Palatino Linotype"/>
                <w:w w:val="105"/>
                <w:sz w:val="20"/>
              </w:rPr>
            </w:pPr>
          </w:p>
        </w:tc>
      </w:tr>
      <w:tr w:rsidR="00F4124E" w:rsidTr="00406EF8">
        <w:trPr>
          <w:trHeight w:hRule="exact" w:val="30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4124E" w:rsidRDefault="00F4124E" w:rsidP="00406EF8"/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3"/>
              <w:rPr>
                <w:rFonts w:ascii="Palatino Linotype"/>
                <w:w w:val="83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3"/>
              <w:rPr>
                <w:rFonts w:ascii="Palatino Linotype"/>
                <w:w w:val="110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3"/>
              <w:rPr>
                <w:rFonts w:ascii="Palatino Linotype"/>
                <w:w w:val="106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105"/>
              <w:rPr>
                <w:rFonts w:ascii="Palatino Linotype"/>
                <w:w w:val="113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4124E" w:rsidRDefault="00F4124E" w:rsidP="00406EF8">
            <w:pPr>
              <w:pStyle w:val="TableParagraph"/>
              <w:spacing w:before="18"/>
              <w:ind w:left="27"/>
              <w:rPr>
                <w:rFonts w:ascii="Palatino Linotype" w:hAnsi="Palatino Linotype"/>
                <w:w w:val="105"/>
                <w:sz w:val="20"/>
              </w:rPr>
            </w:pPr>
          </w:p>
        </w:tc>
      </w:tr>
    </w:tbl>
    <w:p w:rsidR="00087955" w:rsidRDefault="00AC6AF3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r>
        <w:rPr>
          <w:rFonts w:asciiTheme="minorHAnsi" w:hAnsiTheme="minorHAnsi"/>
          <w:b/>
          <w:sz w:val="28"/>
          <w:szCs w:val="28"/>
          <w:lang w:val="mk-MK"/>
        </w:rPr>
        <w:t xml:space="preserve">3. </w:t>
      </w:r>
      <w:r w:rsidRPr="00AC6AF3">
        <w:rPr>
          <w:rFonts w:asciiTheme="minorHAnsi" w:hAnsiTheme="minorHAnsi"/>
          <w:b/>
          <w:sz w:val="24"/>
          <w:szCs w:val="24"/>
          <w:lang w:val="mk-MK"/>
        </w:rPr>
        <w:t>анализа на резултати,</w:t>
      </w:r>
      <w:r>
        <w:rPr>
          <w:rFonts w:asciiTheme="minorHAnsi" w:hAnsiTheme="minorHAnsi"/>
          <w:b/>
          <w:sz w:val="24"/>
          <w:szCs w:val="24"/>
          <w:lang w:val="mk-MK"/>
        </w:rPr>
        <w:t xml:space="preserve">донесување заклучок, </w:t>
      </w:r>
      <w:r w:rsidRPr="00AC6AF3">
        <w:rPr>
          <w:rFonts w:asciiTheme="minorHAnsi" w:hAnsiTheme="minorHAnsi"/>
          <w:b/>
          <w:sz w:val="24"/>
          <w:szCs w:val="24"/>
          <w:lang w:val="mk-MK"/>
        </w:rPr>
        <w:t>внесување на резултатите во график</w:t>
      </w:r>
    </w:p>
    <w:p w:rsidR="00AC6AF3" w:rsidRDefault="00AC6AF3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r>
        <w:rPr>
          <w:rFonts w:asciiTheme="minorHAnsi" w:hAnsiTheme="minorHAnsi"/>
          <w:b/>
          <w:sz w:val="24"/>
          <w:szCs w:val="24"/>
          <w:lang w:val="mk-MK"/>
        </w:rPr>
        <w:t>4.презентација на резултатите од фер тестирањето</w:t>
      </w:r>
    </w:p>
    <w:p w:rsidR="00AC6AF3" w:rsidRDefault="00AC6AF3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</w:p>
    <w:p w:rsidR="00087955" w:rsidRPr="00AC6AF3" w:rsidRDefault="00AC6AF3" w:rsidP="00B72727">
      <w:pPr>
        <w:pStyle w:val="Activitiessubbullet"/>
        <w:numPr>
          <w:ilvl w:val="0"/>
          <w:numId w:val="0"/>
        </w:numPr>
        <w:rPr>
          <w:b/>
          <w:sz w:val="24"/>
          <w:szCs w:val="24"/>
          <w:lang w:val="mk-MK"/>
        </w:rPr>
      </w:pPr>
      <w:proofErr w:type="spellStart"/>
      <w:proofErr w:type="gramStart"/>
      <w:r w:rsidRPr="00AC6AF3">
        <w:rPr>
          <w:b/>
          <w:spacing w:val="4"/>
          <w:w w:val="105"/>
          <w:sz w:val="24"/>
          <w:szCs w:val="24"/>
        </w:rPr>
        <w:t>Заклуч</w:t>
      </w:r>
      <w:proofErr w:type="spellEnd"/>
      <w:r w:rsidRPr="00AC6AF3">
        <w:rPr>
          <w:b/>
          <w:spacing w:val="4"/>
          <w:w w:val="105"/>
          <w:sz w:val="24"/>
          <w:szCs w:val="24"/>
          <w:lang w:val="mk-MK"/>
        </w:rPr>
        <w:t>уваме</w:t>
      </w:r>
      <w:r w:rsidRPr="00AC6AF3">
        <w:rPr>
          <w:b/>
          <w:spacing w:val="4"/>
          <w:w w:val="105"/>
          <w:sz w:val="24"/>
          <w:szCs w:val="24"/>
        </w:rPr>
        <w:t xml:space="preserve"> </w:t>
      </w:r>
      <w:proofErr w:type="spellStart"/>
      <w:r w:rsidRPr="00AC6AF3">
        <w:rPr>
          <w:w w:val="105"/>
          <w:sz w:val="24"/>
          <w:szCs w:val="24"/>
        </w:rPr>
        <w:t>дека</w:t>
      </w:r>
      <w:proofErr w:type="spellEnd"/>
      <w:r w:rsidRPr="00AC6AF3">
        <w:rPr>
          <w:w w:val="105"/>
          <w:sz w:val="24"/>
          <w:szCs w:val="24"/>
        </w:rPr>
        <w:t xml:space="preserve"> </w:t>
      </w:r>
      <w:proofErr w:type="spellStart"/>
      <w:r w:rsidRPr="00AC6AF3">
        <w:rPr>
          <w:w w:val="105"/>
          <w:sz w:val="24"/>
          <w:szCs w:val="24"/>
        </w:rPr>
        <w:t>врз</w:t>
      </w:r>
      <w:proofErr w:type="spellEnd"/>
      <w:r w:rsidRPr="00AC6AF3">
        <w:rPr>
          <w:w w:val="105"/>
          <w:sz w:val="24"/>
          <w:szCs w:val="24"/>
        </w:rPr>
        <w:t xml:space="preserve"> </w:t>
      </w:r>
      <w:proofErr w:type="spellStart"/>
      <w:r w:rsidRPr="00AC6AF3">
        <w:rPr>
          <w:w w:val="105"/>
          <w:sz w:val="24"/>
          <w:szCs w:val="24"/>
        </w:rPr>
        <w:t>брзината</w:t>
      </w:r>
      <w:proofErr w:type="spellEnd"/>
      <w:r w:rsidRPr="00AC6AF3">
        <w:rPr>
          <w:spacing w:val="-35"/>
          <w:w w:val="105"/>
          <w:sz w:val="24"/>
          <w:szCs w:val="24"/>
        </w:rPr>
        <w:t xml:space="preserve"> </w:t>
      </w:r>
      <w:proofErr w:type="spellStart"/>
      <w:r w:rsidRPr="00AC6AF3">
        <w:rPr>
          <w:w w:val="105"/>
          <w:sz w:val="24"/>
          <w:szCs w:val="24"/>
        </w:rPr>
        <w:t>на</w:t>
      </w:r>
      <w:proofErr w:type="spellEnd"/>
      <w:r w:rsidRPr="00AC6AF3">
        <w:rPr>
          <w:w w:val="109"/>
          <w:sz w:val="24"/>
          <w:szCs w:val="24"/>
        </w:rPr>
        <w:t xml:space="preserve"> </w:t>
      </w:r>
      <w:proofErr w:type="spellStart"/>
      <w:r w:rsidRPr="00AC6AF3">
        <w:rPr>
          <w:w w:val="105"/>
          <w:sz w:val="24"/>
          <w:szCs w:val="24"/>
        </w:rPr>
        <w:t>падот</w:t>
      </w:r>
      <w:proofErr w:type="spellEnd"/>
      <w:r w:rsidRPr="00AC6AF3">
        <w:rPr>
          <w:spacing w:val="-8"/>
          <w:w w:val="105"/>
          <w:sz w:val="24"/>
          <w:szCs w:val="24"/>
        </w:rPr>
        <w:t xml:space="preserve"> </w:t>
      </w:r>
      <w:r w:rsidRPr="00AC6AF3">
        <w:rPr>
          <w:spacing w:val="-8"/>
          <w:w w:val="105"/>
          <w:sz w:val="24"/>
          <w:szCs w:val="24"/>
          <w:lang w:val="mk-MK"/>
        </w:rPr>
        <w:t xml:space="preserve">на падобранот </w:t>
      </w:r>
      <w:proofErr w:type="spellStart"/>
      <w:r w:rsidRPr="00AC6AF3">
        <w:rPr>
          <w:w w:val="105"/>
          <w:sz w:val="24"/>
          <w:szCs w:val="24"/>
        </w:rPr>
        <w:t>влијае</w:t>
      </w:r>
      <w:proofErr w:type="spellEnd"/>
      <w:r w:rsidRPr="00AC6AF3">
        <w:rPr>
          <w:spacing w:val="-7"/>
          <w:w w:val="105"/>
          <w:sz w:val="24"/>
          <w:szCs w:val="24"/>
        </w:rPr>
        <w:t xml:space="preserve"> </w:t>
      </w:r>
      <w:proofErr w:type="spellStart"/>
      <w:r w:rsidRPr="00AC6AF3">
        <w:rPr>
          <w:w w:val="105"/>
          <w:sz w:val="24"/>
          <w:szCs w:val="24"/>
        </w:rPr>
        <w:t>бројот</w:t>
      </w:r>
      <w:proofErr w:type="spellEnd"/>
      <w:r w:rsidRPr="00AC6AF3">
        <w:rPr>
          <w:spacing w:val="-5"/>
          <w:w w:val="105"/>
          <w:sz w:val="24"/>
          <w:szCs w:val="24"/>
        </w:rPr>
        <w:t xml:space="preserve"> </w:t>
      </w:r>
      <w:proofErr w:type="spellStart"/>
      <w:r w:rsidRPr="00AC6AF3">
        <w:rPr>
          <w:w w:val="105"/>
          <w:sz w:val="24"/>
          <w:szCs w:val="24"/>
        </w:rPr>
        <w:t>на</w:t>
      </w:r>
      <w:proofErr w:type="spellEnd"/>
      <w:r w:rsidRPr="00AC6AF3">
        <w:rPr>
          <w:w w:val="105"/>
          <w:sz w:val="24"/>
          <w:szCs w:val="24"/>
          <w:lang w:val="mk-MK"/>
        </w:rPr>
        <w:t xml:space="preserve">  </w:t>
      </w:r>
      <w:r w:rsidRPr="00AC6AF3">
        <w:rPr>
          <w:spacing w:val="-41"/>
          <w:w w:val="105"/>
          <w:sz w:val="24"/>
          <w:szCs w:val="24"/>
        </w:rPr>
        <w:t xml:space="preserve"> </w:t>
      </w:r>
      <w:proofErr w:type="spellStart"/>
      <w:r w:rsidRPr="00AC6AF3">
        <w:rPr>
          <w:w w:val="105"/>
          <w:sz w:val="24"/>
          <w:szCs w:val="24"/>
        </w:rPr>
        <w:t>променливи</w:t>
      </w:r>
      <w:proofErr w:type="spellEnd"/>
      <w:r w:rsidRPr="00AC6AF3">
        <w:rPr>
          <w:w w:val="105"/>
          <w:sz w:val="24"/>
          <w:szCs w:val="24"/>
        </w:rPr>
        <w:t>.</w:t>
      </w:r>
      <w:proofErr w:type="gramEnd"/>
    </w:p>
    <w:p w:rsidR="00087955" w:rsidRPr="00AC6AF3" w:rsidRDefault="00087955" w:rsidP="00B72727">
      <w:pPr>
        <w:pStyle w:val="Activitiessubbullet"/>
        <w:numPr>
          <w:ilvl w:val="0"/>
          <w:numId w:val="0"/>
        </w:numPr>
        <w:rPr>
          <w:b/>
          <w:sz w:val="24"/>
          <w:szCs w:val="24"/>
          <w:lang w:val="mk-MK"/>
        </w:rPr>
      </w:pPr>
    </w:p>
    <w:p w:rsidR="00087955" w:rsidRDefault="00087955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</w:p>
    <w:p w:rsidR="00A76E93" w:rsidRDefault="00A76E93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921E4C" w:rsidRPr="00087955" w:rsidRDefault="00012D9B" w:rsidP="00087955">
      <w:pPr>
        <w:pStyle w:val="TableParagraph"/>
        <w:spacing w:before="5"/>
        <w:rPr>
          <w:b/>
          <w:sz w:val="28"/>
          <w:szCs w:val="28"/>
          <w:highlight w:val="yellow"/>
        </w:rPr>
      </w:pPr>
      <w:r w:rsidRPr="00262689">
        <w:rPr>
          <w:rFonts w:eastAsia="Times New Roman" w:cs="Times New Roman"/>
          <w:b/>
          <w:sz w:val="28"/>
          <w:szCs w:val="28"/>
          <w:lang w:val="mk-MK"/>
        </w:rPr>
        <w:t xml:space="preserve">час 2 </w:t>
      </w:r>
      <w:r w:rsidRPr="00262689">
        <w:rPr>
          <w:rFonts w:eastAsia="Times New Roman" w:cs="Arial"/>
          <w:b/>
          <w:sz w:val="28"/>
          <w:szCs w:val="28"/>
          <w:lang w:val="mk-MK"/>
        </w:rPr>
        <w:t>.</w:t>
      </w:r>
      <w:r w:rsidR="00EE26C0" w:rsidRPr="00EE26C0">
        <w:rPr>
          <w:b/>
          <w:sz w:val="24"/>
          <w:szCs w:val="24"/>
          <w:lang w:val="mk-MK"/>
        </w:rPr>
        <w:t xml:space="preserve"> </w:t>
      </w:r>
      <w:r w:rsidR="00087955" w:rsidRPr="00087955">
        <w:rPr>
          <w:rFonts w:ascii="Arial" w:hAnsi="Arial" w:cs="Arial"/>
          <w:sz w:val="24"/>
          <w:szCs w:val="24"/>
          <w:lang w:val="mk-MK"/>
        </w:rPr>
        <w:t>Повторување за сили и движење -систематизација на темата</w:t>
      </w:r>
      <w:r w:rsidR="00087955" w:rsidRPr="00087955">
        <w:rPr>
          <w:b/>
          <w:sz w:val="28"/>
          <w:szCs w:val="28"/>
          <w:lang w:val="mk-MK"/>
        </w:rPr>
        <w:t xml:space="preserve">      </w:t>
      </w:r>
    </w:p>
    <w:p w:rsidR="00921E4C" w:rsidRPr="00AC6AF3" w:rsidRDefault="00921E4C" w:rsidP="00921E4C">
      <w:pPr>
        <w:pStyle w:val="TableParagraph"/>
        <w:spacing w:before="5"/>
        <w:rPr>
          <w:rFonts w:ascii="Arial" w:hAnsi="Arial" w:cs="Arial"/>
          <w:b/>
          <w:sz w:val="28"/>
          <w:szCs w:val="28"/>
        </w:rPr>
      </w:pPr>
    </w:p>
    <w:p w:rsidR="00AC6AF3" w:rsidRDefault="00AC6AF3" w:rsidP="00AC6AF3">
      <w:pPr>
        <w:pStyle w:val="Activitiessubbullet"/>
        <w:numPr>
          <w:ilvl w:val="0"/>
          <w:numId w:val="0"/>
        </w:numPr>
        <w:rPr>
          <w:b/>
          <w:sz w:val="24"/>
          <w:szCs w:val="24"/>
          <w:lang w:val="mk-MK"/>
        </w:rPr>
      </w:pPr>
      <w:r w:rsidRPr="00AC6AF3">
        <w:rPr>
          <w:b/>
          <w:sz w:val="28"/>
          <w:szCs w:val="28"/>
          <w:lang w:val="mk-MK"/>
        </w:rPr>
        <w:t>тематски тест</w:t>
      </w:r>
      <w:r>
        <w:rPr>
          <w:b/>
          <w:sz w:val="28"/>
          <w:szCs w:val="28"/>
          <w:lang w:val="mk-MK"/>
        </w:rPr>
        <w:t xml:space="preserve"> за тема 7 </w:t>
      </w:r>
      <w:proofErr w:type="spellStart"/>
      <w:r w:rsidRPr="00C0279A">
        <w:rPr>
          <w:b/>
          <w:sz w:val="28"/>
          <w:szCs w:val="28"/>
        </w:rPr>
        <w:t>Сили</w:t>
      </w:r>
      <w:proofErr w:type="spellEnd"/>
      <w:r w:rsidRPr="00C0279A">
        <w:rPr>
          <w:b/>
          <w:sz w:val="28"/>
          <w:szCs w:val="28"/>
        </w:rPr>
        <w:t xml:space="preserve"> и </w:t>
      </w:r>
      <w:proofErr w:type="spellStart"/>
      <w:r w:rsidRPr="00C0279A">
        <w:rPr>
          <w:b/>
          <w:sz w:val="28"/>
          <w:szCs w:val="28"/>
        </w:rPr>
        <w:t>движење</w:t>
      </w:r>
      <w:proofErr w:type="spellEnd"/>
    </w:p>
    <w:p w:rsidR="00AC6AF3" w:rsidRDefault="00AC6AF3" w:rsidP="00AC6AF3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</w:p>
    <w:p w:rsidR="00EE26C0" w:rsidRPr="00AC6AF3" w:rsidRDefault="00EE26C0" w:rsidP="00012D9B">
      <w:pPr>
        <w:pStyle w:val="TableParagraph"/>
        <w:spacing w:before="5"/>
        <w:rPr>
          <w:rFonts w:ascii="Arial" w:hAnsi="Arial" w:cs="Arial"/>
          <w:b/>
          <w:sz w:val="28"/>
          <w:szCs w:val="28"/>
          <w:highlight w:val="yellow"/>
        </w:rPr>
      </w:pPr>
    </w:p>
    <w:p w:rsidR="003735A0" w:rsidRPr="00AC6AF3" w:rsidRDefault="003735A0" w:rsidP="001E63AD">
      <w:pPr>
        <w:rPr>
          <w:rFonts w:ascii="Arial" w:hAnsi="Arial" w:cs="Arial"/>
          <w:b/>
          <w:sz w:val="28"/>
          <w:szCs w:val="28"/>
        </w:rPr>
      </w:pPr>
    </w:p>
    <w:sectPr w:rsidR="003735A0" w:rsidRPr="00AC6AF3" w:rsidSect="0027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82A"/>
    <w:multiLevelType w:val="hybridMultilevel"/>
    <w:tmpl w:val="FE56D3AA"/>
    <w:lvl w:ilvl="0" w:tplc="B030A4F8">
      <w:start w:val="1"/>
      <w:numFmt w:val="bullet"/>
      <w:pStyle w:val="Activities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012D9B"/>
    <w:rsid w:val="00012D9B"/>
    <w:rsid w:val="00033492"/>
    <w:rsid w:val="00087955"/>
    <w:rsid w:val="000E1C07"/>
    <w:rsid w:val="0014000F"/>
    <w:rsid w:val="00167375"/>
    <w:rsid w:val="00171CFA"/>
    <w:rsid w:val="001A08E4"/>
    <w:rsid w:val="001B354C"/>
    <w:rsid w:val="001C1864"/>
    <w:rsid w:val="001D60D1"/>
    <w:rsid w:val="001E63AD"/>
    <w:rsid w:val="00262689"/>
    <w:rsid w:val="00266619"/>
    <w:rsid w:val="00273766"/>
    <w:rsid w:val="00276D0F"/>
    <w:rsid w:val="002A4367"/>
    <w:rsid w:val="002C207F"/>
    <w:rsid w:val="00323DB7"/>
    <w:rsid w:val="003735A0"/>
    <w:rsid w:val="003F54D0"/>
    <w:rsid w:val="0045216C"/>
    <w:rsid w:val="00487B99"/>
    <w:rsid w:val="004A316C"/>
    <w:rsid w:val="004B14B9"/>
    <w:rsid w:val="00500FD8"/>
    <w:rsid w:val="00586B8C"/>
    <w:rsid w:val="00631B19"/>
    <w:rsid w:val="006448FC"/>
    <w:rsid w:val="00652003"/>
    <w:rsid w:val="006937A3"/>
    <w:rsid w:val="006F46B2"/>
    <w:rsid w:val="007023BB"/>
    <w:rsid w:val="00730DE0"/>
    <w:rsid w:val="00753854"/>
    <w:rsid w:val="008201D0"/>
    <w:rsid w:val="008E736A"/>
    <w:rsid w:val="00921E4C"/>
    <w:rsid w:val="009302AD"/>
    <w:rsid w:val="00961BDA"/>
    <w:rsid w:val="009869AD"/>
    <w:rsid w:val="00995437"/>
    <w:rsid w:val="009F2CCA"/>
    <w:rsid w:val="00A76E93"/>
    <w:rsid w:val="00AC6AF3"/>
    <w:rsid w:val="00AE1233"/>
    <w:rsid w:val="00AF74F2"/>
    <w:rsid w:val="00B72727"/>
    <w:rsid w:val="00BB0520"/>
    <w:rsid w:val="00C2606E"/>
    <w:rsid w:val="00C416F7"/>
    <w:rsid w:val="00C57733"/>
    <w:rsid w:val="00CC2F70"/>
    <w:rsid w:val="00D96308"/>
    <w:rsid w:val="00E27B52"/>
    <w:rsid w:val="00E72713"/>
    <w:rsid w:val="00E948F7"/>
    <w:rsid w:val="00EA2D53"/>
    <w:rsid w:val="00EC516D"/>
    <w:rsid w:val="00EE26C0"/>
    <w:rsid w:val="00F4124E"/>
    <w:rsid w:val="00FB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9B"/>
    <w:pPr>
      <w:spacing w:after="200" w:line="276" w:lineRule="auto"/>
    </w:pPr>
    <w:rPr>
      <w:sz w:val="22"/>
      <w:szCs w:val="22"/>
      <w:lang w:val="mk-MK"/>
    </w:rPr>
  </w:style>
  <w:style w:type="paragraph" w:styleId="Heading2">
    <w:name w:val="heading 2"/>
    <w:basedOn w:val="Normal"/>
    <w:link w:val="Heading2Char"/>
    <w:uiPriority w:val="1"/>
    <w:qFormat/>
    <w:rsid w:val="00FB39F7"/>
    <w:pPr>
      <w:widowControl w:val="0"/>
      <w:spacing w:after="0" w:line="240" w:lineRule="auto"/>
      <w:ind w:left="333"/>
      <w:outlineLvl w:val="1"/>
    </w:pPr>
    <w:rPr>
      <w:rFonts w:ascii="Palatino Linotype" w:eastAsia="Palatino Linotype" w:hAnsi="Palatino Linotype"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1B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Activitiessubbullet">
    <w:name w:val="Activities subbullet"/>
    <w:basedOn w:val="Normal"/>
    <w:qFormat/>
    <w:rsid w:val="00012D9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right="-20"/>
      <w:contextualSpacing/>
    </w:pPr>
    <w:rPr>
      <w:rFonts w:ascii="Arial" w:eastAsia="MS ??" w:hAnsi="Arial" w:cs="Arial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12D9B"/>
    <w:rPr>
      <w:b/>
      <w:bCs/>
    </w:rPr>
  </w:style>
  <w:style w:type="character" w:styleId="Hyperlink">
    <w:name w:val="Hyperlink"/>
    <w:basedOn w:val="DefaultParagraphFont"/>
    <w:uiPriority w:val="99"/>
    <w:unhideWhenUsed/>
    <w:rsid w:val="00012D9B"/>
    <w:rPr>
      <w:color w:val="0000FF"/>
      <w:u w:val="single"/>
    </w:rPr>
  </w:style>
  <w:style w:type="character" w:customStyle="1" w:styleId="WW8Num4z0">
    <w:name w:val="WW8Num4z0"/>
    <w:rsid w:val="00B72727"/>
    <w:rPr>
      <w:rFonts w:ascii="Symbol" w:eastAsia="Symbol" w:hAnsi="Symbol"/>
      <w:w w:val="9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0F"/>
    <w:rPr>
      <w:rFonts w:ascii="Tahoma" w:hAnsi="Tahoma" w:cs="Tahoma"/>
      <w:sz w:val="16"/>
      <w:szCs w:val="16"/>
      <w:lang w:val="mk-MK"/>
    </w:rPr>
  </w:style>
  <w:style w:type="character" w:customStyle="1" w:styleId="WW8Num2z0">
    <w:name w:val="WW8Num2z0"/>
    <w:rsid w:val="00E948F7"/>
    <w:rPr>
      <w:rFonts w:ascii="Symbol" w:eastAsia="Symbol" w:hAnsi="Symbol"/>
      <w:w w:val="99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B39F7"/>
    <w:rPr>
      <w:rFonts w:ascii="Palatino Linotype" w:eastAsia="Palatino Linotype" w:hAnsi="Palatino Linotype" w:cstheme="minorBid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73D6-87CA-4F3B-BEEE-A3CC432E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8</cp:revision>
  <dcterms:created xsi:type="dcterms:W3CDTF">2020-05-18T07:19:00Z</dcterms:created>
  <dcterms:modified xsi:type="dcterms:W3CDTF">2020-05-25T16:59:00Z</dcterms:modified>
</cp:coreProperties>
</file>