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01" w:rsidRPr="00A45C01" w:rsidRDefault="00A45C01" w:rsidP="00A45C01">
      <w:pPr>
        <w:pStyle w:val="Default"/>
        <w:rPr>
          <w:rFonts w:ascii="Arial" w:hAnsi="Arial" w:cs="Arial"/>
        </w:rPr>
      </w:pPr>
    </w:p>
    <w:p w:rsidR="00A45C01" w:rsidRPr="005D179D" w:rsidRDefault="00A45C01" w:rsidP="002476B7">
      <w:pPr>
        <w:pStyle w:val="Default"/>
        <w:jc w:val="both"/>
        <w:rPr>
          <w:rFonts w:ascii="Arial" w:hAnsi="Arial" w:cs="Arial"/>
          <w:b/>
        </w:rPr>
      </w:pPr>
      <w:r w:rsidRPr="00A45C01">
        <w:rPr>
          <w:rFonts w:ascii="Arial" w:hAnsi="Arial" w:cs="Arial"/>
        </w:rPr>
        <w:t xml:space="preserve"> </w:t>
      </w:r>
      <w:proofErr w:type="spellStart"/>
      <w:r w:rsidRPr="005D179D">
        <w:rPr>
          <w:rFonts w:ascii="Arial" w:hAnsi="Arial" w:cs="Arial"/>
          <w:b/>
        </w:rPr>
        <w:t>Наставни</w:t>
      </w:r>
      <w:proofErr w:type="spellEnd"/>
      <w:r w:rsidRPr="005D179D">
        <w:rPr>
          <w:rFonts w:ascii="Arial" w:hAnsi="Arial" w:cs="Arial"/>
          <w:b/>
        </w:rPr>
        <w:t xml:space="preserve"> </w:t>
      </w:r>
      <w:proofErr w:type="spellStart"/>
      <w:r w:rsidRPr="005D179D">
        <w:rPr>
          <w:rFonts w:ascii="Arial" w:hAnsi="Arial" w:cs="Arial"/>
          <w:b/>
        </w:rPr>
        <w:t>содржини</w:t>
      </w:r>
      <w:proofErr w:type="spellEnd"/>
      <w:r w:rsidRPr="005D179D">
        <w:rPr>
          <w:rFonts w:ascii="Arial" w:hAnsi="Arial" w:cs="Arial"/>
          <w:b/>
        </w:rPr>
        <w:t xml:space="preserve"> </w:t>
      </w:r>
      <w:proofErr w:type="spellStart"/>
      <w:r w:rsidRPr="005D179D">
        <w:rPr>
          <w:rFonts w:ascii="Arial" w:hAnsi="Arial" w:cs="Arial"/>
          <w:b/>
        </w:rPr>
        <w:t>по</w:t>
      </w:r>
      <w:proofErr w:type="spellEnd"/>
      <w:r w:rsidRPr="005D179D">
        <w:rPr>
          <w:rFonts w:ascii="Arial" w:hAnsi="Arial" w:cs="Arial"/>
          <w:b/>
        </w:rPr>
        <w:t xml:space="preserve"> </w:t>
      </w:r>
      <w:proofErr w:type="spellStart"/>
      <w:r w:rsidRPr="005D179D">
        <w:rPr>
          <w:rFonts w:ascii="Arial" w:hAnsi="Arial" w:cs="Arial"/>
          <w:b/>
        </w:rPr>
        <w:t>предметот</w:t>
      </w:r>
      <w:proofErr w:type="spellEnd"/>
      <w:r w:rsidRPr="005D179D">
        <w:rPr>
          <w:rFonts w:ascii="Arial" w:hAnsi="Arial" w:cs="Arial"/>
          <w:b/>
        </w:rPr>
        <w:t xml:space="preserve"> </w:t>
      </w:r>
      <w:proofErr w:type="spellStart"/>
      <w:r w:rsidRPr="005D179D">
        <w:rPr>
          <w:rFonts w:ascii="Arial" w:hAnsi="Arial" w:cs="Arial"/>
          <w:b/>
        </w:rPr>
        <w:t>македонски</w:t>
      </w:r>
      <w:proofErr w:type="spellEnd"/>
      <w:r w:rsidRPr="005D179D">
        <w:rPr>
          <w:rFonts w:ascii="Arial" w:hAnsi="Arial" w:cs="Arial"/>
          <w:b/>
        </w:rPr>
        <w:t xml:space="preserve"> </w:t>
      </w:r>
      <w:proofErr w:type="spellStart"/>
      <w:r w:rsidRPr="005D179D">
        <w:rPr>
          <w:rFonts w:ascii="Arial" w:hAnsi="Arial" w:cs="Arial"/>
          <w:b/>
        </w:rPr>
        <w:t>јазик</w:t>
      </w:r>
      <w:proofErr w:type="spellEnd"/>
      <w:r w:rsidRPr="005D179D">
        <w:rPr>
          <w:rFonts w:ascii="Arial" w:hAnsi="Arial" w:cs="Arial"/>
          <w:b/>
        </w:rPr>
        <w:t xml:space="preserve"> </w:t>
      </w:r>
      <w:proofErr w:type="spellStart"/>
      <w:r w:rsidRPr="005D179D">
        <w:rPr>
          <w:rFonts w:ascii="Arial" w:hAnsi="Arial" w:cs="Arial"/>
          <w:b/>
        </w:rPr>
        <w:t>за</w:t>
      </w:r>
      <w:proofErr w:type="spellEnd"/>
      <w:r w:rsidRPr="005D179D">
        <w:rPr>
          <w:rFonts w:ascii="Arial" w:hAnsi="Arial" w:cs="Arial"/>
          <w:b/>
        </w:rPr>
        <w:t xml:space="preserve"> </w:t>
      </w:r>
      <w:r w:rsidRPr="005D179D">
        <w:rPr>
          <w:rFonts w:ascii="Arial" w:hAnsi="Arial" w:cs="Arial"/>
          <w:b/>
          <w:lang w:val="mk-MK"/>
        </w:rPr>
        <w:t>7</w:t>
      </w:r>
      <w:r w:rsidRPr="005D179D">
        <w:rPr>
          <w:rFonts w:ascii="Arial" w:hAnsi="Arial" w:cs="Arial"/>
          <w:b/>
        </w:rPr>
        <w:t xml:space="preserve"> </w:t>
      </w:r>
      <w:proofErr w:type="spellStart"/>
      <w:r w:rsidRPr="005D179D">
        <w:rPr>
          <w:rFonts w:ascii="Arial" w:hAnsi="Arial" w:cs="Arial"/>
          <w:b/>
        </w:rPr>
        <w:t>одделение</w:t>
      </w:r>
      <w:proofErr w:type="spellEnd"/>
      <w:r w:rsidRPr="005D179D">
        <w:rPr>
          <w:rFonts w:ascii="Arial" w:hAnsi="Arial" w:cs="Arial"/>
          <w:b/>
        </w:rPr>
        <w:t xml:space="preserve"> </w:t>
      </w:r>
    </w:p>
    <w:p w:rsidR="00A45C01" w:rsidRPr="005D179D" w:rsidRDefault="00A45C01" w:rsidP="002476B7">
      <w:pPr>
        <w:pStyle w:val="Default"/>
        <w:jc w:val="both"/>
        <w:rPr>
          <w:rFonts w:ascii="Arial" w:hAnsi="Arial" w:cs="Arial"/>
          <w:b/>
        </w:rPr>
      </w:pPr>
      <w:proofErr w:type="spellStart"/>
      <w:proofErr w:type="gramStart"/>
      <w:r w:rsidRPr="005D179D">
        <w:rPr>
          <w:rFonts w:ascii="Arial" w:hAnsi="Arial" w:cs="Arial"/>
          <w:b/>
        </w:rPr>
        <w:t>за</w:t>
      </w:r>
      <w:proofErr w:type="spellEnd"/>
      <w:proofErr w:type="gramEnd"/>
      <w:r w:rsidRPr="005D179D">
        <w:rPr>
          <w:rFonts w:ascii="Arial" w:hAnsi="Arial" w:cs="Arial"/>
          <w:b/>
        </w:rPr>
        <w:t xml:space="preserve"> </w:t>
      </w:r>
      <w:proofErr w:type="spellStart"/>
      <w:r w:rsidRPr="005D179D">
        <w:rPr>
          <w:rFonts w:ascii="Arial" w:hAnsi="Arial" w:cs="Arial"/>
          <w:b/>
        </w:rPr>
        <w:t>период</w:t>
      </w:r>
      <w:proofErr w:type="spellEnd"/>
      <w:r w:rsidRPr="005D179D">
        <w:rPr>
          <w:rFonts w:ascii="Arial" w:hAnsi="Arial" w:cs="Arial"/>
          <w:b/>
        </w:rPr>
        <w:t xml:space="preserve"> </w:t>
      </w:r>
      <w:proofErr w:type="spellStart"/>
      <w:r w:rsidRPr="005D179D">
        <w:rPr>
          <w:rFonts w:ascii="Arial" w:hAnsi="Arial" w:cs="Arial"/>
          <w:b/>
        </w:rPr>
        <w:t>од</w:t>
      </w:r>
      <w:proofErr w:type="spellEnd"/>
      <w:r w:rsidRPr="005D179D">
        <w:rPr>
          <w:rFonts w:ascii="Arial" w:hAnsi="Arial" w:cs="Arial"/>
          <w:b/>
        </w:rPr>
        <w:t xml:space="preserve"> 30.03.2020 </w:t>
      </w:r>
      <w:proofErr w:type="spellStart"/>
      <w:r w:rsidRPr="005D179D">
        <w:rPr>
          <w:rFonts w:ascii="Arial" w:hAnsi="Arial" w:cs="Arial"/>
          <w:b/>
        </w:rPr>
        <w:t>до</w:t>
      </w:r>
      <w:proofErr w:type="spellEnd"/>
      <w:r w:rsidRPr="005D179D">
        <w:rPr>
          <w:rFonts w:ascii="Arial" w:hAnsi="Arial" w:cs="Arial"/>
          <w:b/>
        </w:rPr>
        <w:t xml:space="preserve"> 03.04.2020 </w:t>
      </w:r>
      <w:proofErr w:type="spellStart"/>
      <w:r w:rsidRPr="005D179D">
        <w:rPr>
          <w:rFonts w:ascii="Arial" w:hAnsi="Arial" w:cs="Arial"/>
          <w:b/>
        </w:rPr>
        <w:t>година</w:t>
      </w:r>
      <w:proofErr w:type="spellEnd"/>
      <w:r w:rsidRPr="005D179D">
        <w:rPr>
          <w:rFonts w:ascii="Arial" w:hAnsi="Arial" w:cs="Arial"/>
          <w:b/>
        </w:rPr>
        <w:t xml:space="preserve"> </w:t>
      </w:r>
    </w:p>
    <w:p w:rsidR="00A45C01" w:rsidRDefault="00A45C01" w:rsidP="002476B7">
      <w:pPr>
        <w:pStyle w:val="Default"/>
        <w:jc w:val="both"/>
      </w:pPr>
    </w:p>
    <w:p w:rsidR="00D70716" w:rsidRDefault="00A45C01" w:rsidP="002476B7">
      <w:pPr>
        <w:jc w:val="both"/>
        <w:rPr>
          <w:rFonts w:ascii="Arial" w:hAnsi="Arial" w:cs="Arial"/>
          <w:sz w:val="24"/>
          <w:szCs w:val="24"/>
          <w:lang w:val="mk-MK"/>
        </w:rPr>
      </w:pPr>
      <w:r w:rsidRPr="00A45C01">
        <w:rPr>
          <w:rFonts w:ascii="Arial" w:hAnsi="Arial" w:cs="Arial"/>
          <w:sz w:val="24"/>
          <w:szCs w:val="24"/>
        </w:rPr>
        <w:t xml:space="preserve"> </w:t>
      </w:r>
      <w:proofErr w:type="spellStart"/>
      <w:r w:rsidRPr="00A45C01">
        <w:rPr>
          <w:rFonts w:ascii="Arial" w:hAnsi="Arial" w:cs="Arial"/>
          <w:sz w:val="24"/>
          <w:szCs w:val="24"/>
        </w:rPr>
        <w:t>Наставник</w:t>
      </w:r>
      <w:proofErr w:type="spellEnd"/>
      <w:r w:rsidRPr="00A45C01">
        <w:rPr>
          <w:rFonts w:ascii="Arial" w:hAnsi="Arial" w:cs="Arial"/>
          <w:sz w:val="24"/>
          <w:szCs w:val="24"/>
        </w:rPr>
        <w:t xml:space="preserve">: </w:t>
      </w:r>
      <w:proofErr w:type="gramStart"/>
      <w:r>
        <w:rPr>
          <w:rFonts w:ascii="Arial" w:hAnsi="Arial" w:cs="Arial"/>
          <w:sz w:val="24"/>
          <w:szCs w:val="24"/>
          <w:lang w:val="mk-MK"/>
        </w:rPr>
        <w:t>Павлинка  Костадинова</w:t>
      </w:r>
      <w:proofErr w:type="gramEnd"/>
    </w:p>
    <w:tbl>
      <w:tblPr>
        <w:tblStyle w:val="TableGrid"/>
        <w:tblW w:w="0" w:type="auto"/>
        <w:tblLook w:val="04A0"/>
      </w:tblPr>
      <w:tblGrid>
        <w:gridCol w:w="1284"/>
        <w:gridCol w:w="6497"/>
        <w:gridCol w:w="1795"/>
      </w:tblGrid>
      <w:tr w:rsidR="00A45C01" w:rsidTr="00625B58">
        <w:tc>
          <w:tcPr>
            <w:tcW w:w="1284" w:type="dxa"/>
          </w:tcPr>
          <w:p w:rsidR="00A45C01" w:rsidRDefault="00A45C01" w:rsidP="002476B7">
            <w:pPr>
              <w:jc w:val="both"/>
              <w:rPr>
                <w:rFonts w:ascii="Arial" w:hAnsi="Arial" w:cs="Arial"/>
                <w:sz w:val="24"/>
                <w:szCs w:val="24"/>
                <w:lang w:val="mk-MK"/>
              </w:rPr>
            </w:pPr>
            <w:r>
              <w:rPr>
                <w:rFonts w:ascii="Arial" w:hAnsi="Arial" w:cs="Arial"/>
                <w:sz w:val="24"/>
                <w:szCs w:val="24"/>
                <w:lang w:val="mk-MK"/>
              </w:rPr>
              <w:t>датум</w:t>
            </w:r>
          </w:p>
          <w:p w:rsidR="00A45C01" w:rsidRDefault="00A45C01" w:rsidP="002476B7">
            <w:pPr>
              <w:jc w:val="both"/>
              <w:rPr>
                <w:rFonts w:ascii="Arial" w:hAnsi="Arial" w:cs="Arial"/>
                <w:sz w:val="24"/>
                <w:szCs w:val="24"/>
                <w:lang w:val="mk-MK"/>
              </w:rPr>
            </w:pPr>
          </w:p>
        </w:tc>
        <w:tc>
          <w:tcPr>
            <w:tcW w:w="6497" w:type="dxa"/>
          </w:tcPr>
          <w:p w:rsidR="00A45C01" w:rsidRDefault="00A45C01" w:rsidP="002476B7">
            <w:pPr>
              <w:jc w:val="both"/>
              <w:rPr>
                <w:rFonts w:ascii="Arial" w:hAnsi="Arial" w:cs="Arial"/>
                <w:sz w:val="24"/>
                <w:szCs w:val="24"/>
                <w:lang w:val="mk-MK"/>
              </w:rPr>
            </w:pPr>
            <w:r>
              <w:rPr>
                <w:rFonts w:ascii="Arial" w:hAnsi="Arial" w:cs="Arial"/>
                <w:sz w:val="24"/>
                <w:szCs w:val="24"/>
                <w:lang w:val="mk-MK"/>
              </w:rPr>
              <w:t xml:space="preserve">                            Наставна единица</w:t>
            </w:r>
          </w:p>
        </w:tc>
        <w:tc>
          <w:tcPr>
            <w:tcW w:w="1795" w:type="dxa"/>
          </w:tcPr>
          <w:p w:rsidR="00A45C01" w:rsidRDefault="00A45C01" w:rsidP="002476B7">
            <w:pPr>
              <w:jc w:val="both"/>
              <w:rPr>
                <w:rFonts w:ascii="Arial" w:hAnsi="Arial" w:cs="Arial"/>
                <w:sz w:val="24"/>
                <w:szCs w:val="24"/>
                <w:lang w:val="mk-MK"/>
              </w:rPr>
            </w:pPr>
            <w:r>
              <w:rPr>
                <w:rFonts w:ascii="Arial" w:hAnsi="Arial" w:cs="Arial"/>
                <w:sz w:val="24"/>
                <w:szCs w:val="24"/>
                <w:lang w:val="mk-MK"/>
              </w:rPr>
              <w:t>страница во учебникот</w:t>
            </w:r>
          </w:p>
        </w:tc>
      </w:tr>
      <w:tr w:rsidR="00A45C01" w:rsidTr="00625B58">
        <w:tc>
          <w:tcPr>
            <w:tcW w:w="1284" w:type="dxa"/>
          </w:tcPr>
          <w:p w:rsidR="00A45C01" w:rsidRDefault="00A45C01" w:rsidP="002476B7">
            <w:pPr>
              <w:jc w:val="both"/>
              <w:rPr>
                <w:rFonts w:ascii="Arial" w:hAnsi="Arial" w:cs="Arial"/>
                <w:sz w:val="24"/>
                <w:szCs w:val="24"/>
                <w:lang w:val="mk-MK"/>
              </w:rPr>
            </w:pPr>
            <w:r>
              <w:rPr>
                <w:rFonts w:ascii="Arial" w:hAnsi="Arial" w:cs="Arial"/>
                <w:sz w:val="24"/>
                <w:szCs w:val="24"/>
                <w:lang w:val="mk-MK"/>
              </w:rPr>
              <w:t>30.3.2020</w:t>
            </w:r>
          </w:p>
        </w:tc>
        <w:tc>
          <w:tcPr>
            <w:tcW w:w="6497" w:type="dxa"/>
          </w:tcPr>
          <w:p w:rsidR="00A45C01" w:rsidRPr="00625B58" w:rsidRDefault="00A45C01" w:rsidP="002476B7">
            <w:pPr>
              <w:jc w:val="both"/>
              <w:rPr>
                <w:rFonts w:ascii="Arial" w:hAnsi="Arial" w:cs="Arial"/>
                <w:sz w:val="24"/>
                <w:szCs w:val="24"/>
                <w:lang w:val="mk-MK"/>
              </w:rPr>
            </w:pPr>
            <w:r w:rsidRPr="005D179D">
              <w:rPr>
                <w:rFonts w:ascii="Arial" w:hAnsi="Arial" w:cs="Arial"/>
                <w:b/>
                <w:sz w:val="24"/>
                <w:szCs w:val="24"/>
                <w:lang w:val="mk-MK"/>
              </w:rPr>
              <w:t>Главни членови на реченицата</w:t>
            </w:r>
            <w:r w:rsidR="005D179D">
              <w:rPr>
                <w:rFonts w:ascii="Arial" w:hAnsi="Arial" w:cs="Arial"/>
                <w:sz w:val="24"/>
                <w:szCs w:val="24"/>
                <w:lang w:val="mk-MK"/>
              </w:rPr>
              <w:t xml:space="preserve"> </w:t>
            </w:r>
          </w:p>
          <w:p w:rsidR="00A45C01"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-Нова наставна содржина од подрачјето Јазик</w:t>
            </w:r>
          </w:p>
          <w:p w:rsidR="00A45C01" w:rsidRPr="00625B58" w:rsidRDefault="00A45C01" w:rsidP="002476B7">
            <w:pPr>
              <w:jc w:val="both"/>
              <w:rPr>
                <w:rFonts w:ascii="Arial" w:hAnsi="Arial" w:cs="Arial"/>
                <w:sz w:val="24"/>
                <w:szCs w:val="24"/>
                <w:lang w:val="mk-MK"/>
              </w:rPr>
            </w:pPr>
          </w:p>
          <w:p w:rsidR="00625B58" w:rsidRPr="00625B58" w:rsidRDefault="00625B58" w:rsidP="002476B7">
            <w:pPr>
              <w:pStyle w:val="Default"/>
              <w:jc w:val="both"/>
              <w:rPr>
                <w:rFonts w:ascii="Arial" w:hAnsi="Arial" w:cs="Arial"/>
              </w:rPr>
            </w:pPr>
          </w:p>
          <w:tbl>
            <w:tblPr>
              <w:tblW w:w="0" w:type="auto"/>
              <w:tblBorders>
                <w:top w:val="nil"/>
                <w:left w:val="nil"/>
                <w:bottom w:val="nil"/>
                <w:right w:val="nil"/>
              </w:tblBorders>
              <w:tblLook w:val="0000"/>
            </w:tblPr>
            <w:tblGrid>
              <w:gridCol w:w="6281"/>
            </w:tblGrid>
            <w:tr w:rsidR="00625B58" w:rsidRPr="00625B58">
              <w:trPr>
                <w:trHeight w:val="110"/>
              </w:trPr>
              <w:tc>
                <w:tcPr>
                  <w:tcW w:w="0" w:type="auto"/>
                </w:tcPr>
                <w:p w:rsidR="00625B58" w:rsidRPr="00625B58" w:rsidRDefault="00625B58" w:rsidP="002476B7">
                  <w:pPr>
                    <w:pStyle w:val="Default"/>
                    <w:jc w:val="both"/>
                    <w:rPr>
                      <w:rFonts w:ascii="Arial" w:hAnsi="Arial" w:cs="Arial"/>
                    </w:rPr>
                  </w:pPr>
                  <w:r w:rsidRPr="00625B58">
                    <w:rPr>
                      <w:rFonts w:ascii="Arial" w:hAnsi="Arial" w:cs="Arial"/>
                    </w:rPr>
                    <w:t xml:space="preserve"> *</w:t>
                  </w:r>
                  <w:proofErr w:type="spellStart"/>
                  <w:r w:rsidRPr="00625B58">
                    <w:rPr>
                      <w:rFonts w:ascii="Arial" w:hAnsi="Arial" w:cs="Arial"/>
                    </w:rPr>
                    <w:t>Домашна</w:t>
                  </w:r>
                  <w:proofErr w:type="spellEnd"/>
                  <w:r w:rsidRPr="00625B58">
                    <w:rPr>
                      <w:rFonts w:ascii="Arial" w:hAnsi="Arial" w:cs="Arial"/>
                    </w:rPr>
                    <w:t xml:space="preserve"> </w:t>
                  </w:r>
                  <w:proofErr w:type="spellStart"/>
                  <w:r w:rsidRPr="00625B58">
                    <w:rPr>
                      <w:rFonts w:ascii="Arial" w:hAnsi="Arial" w:cs="Arial"/>
                    </w:rPr>
                    <w:t>задача</w:t>
                  </w:r>
                  <w:proofErr w:type="spellEnd"/>
                  <w:r w:rsidRPr="00625B58">
                    <w:rPr>
                      <w:rFonts w:ascii="Arial" w:hAnsi="Arial" w:cs="Arial"/>
                    </w:rPr>
                    <w:t xml:space="preserve"> </w:t>
                  </w:r>
                  <w:proofErr w:type="spellStart"/>
                  <w:r w:rsidRPr="00625B58">
                    <w:rPr>
                      <w:rFonts w:ascii="Arial" w:hAnsi="Arial" w:cs="Arial"/>
                    </w:rPr>
                    <w:t>во</w:t>
                  </w:r>
                  <w:proofErr w:type="spellEnd"/>
                  <w:r w:rsidRPr="00625B58">
                    <w:rPr>
                      <w:rFonts w:ascii="Arial" w:hAnsi="Arial" w:cs="Arial"/>
                    </w:rPr>
                    <w:t xml:space="preserve"> </w:t>
                  </w:r>
                  <w:proofErr w:type="spellStart"/>
                  <w:r w:rsidRPr="00625B58">
                    <w:rPr>
                      <w:rFonts w:ascii="Arial" w:hAnsi="Arial" w:cs="Arial"/>
                    </w:rPr>
                    <w:t>однос</w:t>
                  </w:r>
                  <w:proofErr w:type="spellEnd"/>
                  <w:r w:rsidRPr="00625B58">
                    <w:rPr>
                      <w:rFonts w:ascii="Arial" w:hAnsi="Arial" w:cs="Arial"/>
                    </w:rPr>
                    <w:t xml:space="preserve"> </w:t>
                  </w:r>
                  <w:proofErr w:type="spellStart"/>
                  <w:r w:rsidRPr="00625B58">
                    <w:rPr>
                      <w:rFonts w:ascii="Arial" w:hAnsi="Arial" w:cs="Arial"/>
                    </w:rPr>
                    <w:t>на</w:t>
                  </w:r>
                  <w:proofErr w:type="spellEnd"/>
                  <w:r w:rsidRPr="00625B58">
                    <w:rPr>
                      <w:rFonts w:ascii="Arial" w:hAnsi="Arial" w:cs="Arial"/>
                    </w:rPr>
                    <w:t xml:space="preserve"> </w:t>
                  </w:r>
                  <w:proofErr w:type="spellStart"/>
                  <w:r w:rsidRPr="00625B58">
                    <w:rPr>
                      <w:rFonts w:ascii="Arial" w:hAnsi="Arial" w:cs="Arial"/>
                    </w:rPr>
                    <w:t>оваа</w:t>
                  </w:r>
                  <w:proofErr w:type="spellEnd"/>
                  <w:r w:rsidRPr="00625B58">
                    <w:rPr>
                      <w:rFonts w:ascii="Arial" w:hAnsi="Arial" w:cs="Arial"/>
                    </w:rPr>
                    <w:t xml:space="preserve"> </w:t>
                  </w:r>
                  <w:proofErr w:type="spellStart"/>
                  <w:r w:rsidRPr="00625B58">
                    <w:rPr>
                      <w:rFonts w:ascii="Arial" w:hAnsi="Arial" w:cs="Arial"/>
                    </w:rPr>
                    <w:t>наставна</w:t>
                  </w:r>
                  <w:proofErr w:type="spellEnd"/>
                  <w:r w:rsidRPr="00625B58">
                    <w:rPr>
                      <w:rFonts w:ascii="Arial" w:hAnsi="Arial" w:cs="Arial"/>
                    </w:rPr>
                    <w:t xml:space="preserve"> </w:t>
                  </w:r>
                  <w:proofErr w:type="spellStart"/>
                  <w:r w:rsidRPr="00625B58">
                    <w:rPr>
                      <w:rFonts w:ascii="Arial" w:hAnsi="Arial" w:cs="Arial"/>
                    </w:rPr>
                    <w:t>содржина</w:t>
                  </w:r>
                  <w:proofErr w:type="spellEnd"/>
                  <w:r w:rsidRPr="00625B58">
                    <w:rPr>
                      <w:rFonts w:ascii="Arial" w:hAnsi="Arial" w:cs="Arial"/>
                    </w:rPr>
                    <w:t xml:space="preserve">: </w:t>
                  </w:r>
                </w:p>
              </w:tc>
            </w:tr>
          </w:tbl>
          <w:p w:rsidR="00A45C01"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Да се изработат дадените вежби во прилогот подолу</w:t>
            </w:r>
          </w:p>
          <w:p w:rsidR="00A45C01" w:rsidRDefault="00A45C01" w:rsidP="002476B7">
            <w:pPr>
              <w:jc w:val="both"/>
              <w:rPr>
                <w:rFonts w:ascii="Arial" w:hAnsi="Arial" w:cs="Arial"/>
                <w:sz w:val="24"/>
                <w:szCs w:val="24"/>
                <w:lang w:val="mk-MK"/>
              </w:rPr>
            </w:pPr>
          </w:p>
        </w:tc>
        <w:tc>
          <w:tcPr>
            <w:tcW w:w="1795" w:type="dxa"/>
          </w:tcPr>
          <w:p w:rsidR="00A45C01" w:rsidRDefault="005D179D" w:rsidP="002476B7">
            <w:pPr>
              <w:jc w:val="both"/>
              <w:rPr>
                <w:rFonts w:ascii="Arial" w:hAnsi="Arial" w:cs="Arial"/>
                <w:sz w:val="24"/>
                <w:szCs w:val="24"/>
                <w:lang w:val="mk-MK"/>
              </w:rPr>
            </w:pPr>
            <w:r>
              <w:rPr>
                <w:rFonts w:ascii="Arial" w:hAnsi="Arial" w:cs="Arial"/>
                <w:sz w:val="24"/>
                <w:szCs w:val="24"/>
                <w:lang w:val="mk-MK"/>
              </w:rPr>
              <w:t>112</w:t>
            </w:r>
          </w:p>
        </w:tc>
      </w:tr>
      <w:tr w:rsidR="00A45C01" w:rsidTr="00625B58">
        <w:tc>
          <w:tcPr>
            <w:tcW w:w="1284" w:type="dxa"/>
          </w:tcPr>
          <w:p w:rsidR="00A45C01" w:rsidRDefault="00A45C01" w:rsidP="002476B7">
            <w:pPr>
              <w:jc w:val="both"/>
              <w:rPr>
                <w:rFonts w:ascii="Arial" w:hAnsi="Arial" w:cs="Arial"/>
                <w:sz w:val="24"/>
                <w:szCs w:val="24"/>
                <w:lang w:val="mk-MK"/>
              </w:rPr>
            </w:pPr>
            <w:r>
              <w:rPr>
                <w:rFonts w:ascii="Arial" w:hAnsi="Arial" w:cs="Arial"/>
                <w:sz w:val="24"/>
                <w:szCs w:val="24"/>
                <w:lang w:val="mk-MK"/>
              </w:rPr>
              <w:t>31.3.2020</w:t>
            </w:r>
          </w:p>
          <w:p w:rsidR="00A45C01" w:rsidRDefault="00A45C01" w:rsidP="002476B7">
            <w:pPr>
              <w:jc w:val="both"/>
              <w:rPr>
                <w:rFonts w:ascii="Arial" w:hAnsi="Arial" w:cs="Arial"/>
                <w:sz w:val="24"/>
                <w:szCs w:val="24"/>
                <w:lang w:val="mk-MK"/>
              </w:rPr>
            </w:pPr>
          </w:p>
          <w:p w:rsidR="00A45C01" w:rsidRDefault="00A45C01"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625B58" w:rsidRDefault="00625B58" w:rsidP="002476B7">
            <w:pPr>
              <w:jc w:val="both"/>
              <w:rPr>
                <w:rFonts w:ascii="Arial" w:hAnsi="Arial" w:cs="Arial"/>
                <w:sz w:val="24"/>
                <w:szCs w:val="24"/>
                <w:lang w:val="mk-MK"/>
              </w:rPr>
            </w:pPr>
          </w:p>
          <w:p w:rsidR="00A45C01" w:rsidRDefault="00A45C01" w:rsidP="002476B7">
            <w:pPr>
              <w:jc w:val="both"/>
              <w:rPr>
                <w:rFonts w:ascii="Arial" w:hAnsi="Arial" w:cs="Arial"/>
                <w:sz w:val="24"/>
                <w:szCs w:val="24"/>
                <w:lang w:val="mk-MK"/>
              </w:rPr>
            </w:pPr>
            <w:r>
              <w:rPr>
                <w:rFonts w:ascii="Arial" w:hAnsi="Arial" w:cs="Arial"/>
                <w:sz w:val="24"/>
                <w:szCs w:val="24"/>
                <w:lang w:val="mk-MK"/>
              </w:rPr>
              <w:t>2.4.2020</w:t>
            </w:r>
          </w:p>
        </w:tc>
        <w:tc>
          <w:tcPr>
            <w:tcW w:w="6497" w:type="dxa"/>
          </w:tcPr>
          <w:p w:rsidR="00A45C01" w:rsidRPr="005D179D" w:rsidRDefault="00625B58" w:rsidP="002476B7">
            <w:pPr>
              <w:jc w:val="both"/>
              <w:rPr>
                <w:rFonts w:ascii="Arial" w:hAnsi="Arial" w:cs="Arial"/>
                <w:b/>
                <w:sz w:val="24"/>
                <w:szCs w:val="24"/>
                <w:lang w:val="mk-MK"/>
              </w:rPr>
            </w:pPr>
            <w:r w:rsidRPr="005D179D">
              <w:rPr>
                <w:b/>
                <w:lang w:val="mk-MK"/>
              </w:rPr>
              <w:t xml:space="preserve"> </w:t>
            </w:r>
            <w:r w:rsidRPr="005D179D">
              <w:rPr>
                <w:rFonts w:ascii="Arial" w:hAnsi="Arial" w:cs="Arial"/>
                <w:b/>
                <w:sz w:val="24"/>
                <w:szCs w:val="24"/>
                <w:lang w:val="mk-MK"/>
              </w:rPr>
              <w:t>Мит</w:t>
            </w:r>
          </w:p>
          <w:p w:rsidR="00625B58"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-Нова наставна единица од подрачјето Литература</w:t>
            </w:r>
          </w:p>
          <w:p w:rsidR="00625B58" w:rsidRPr="00625B58" w:rsidRDefault="00625B58" w:rsidP="002476B7">
            <w:pPr>
              <w:jc w:val="both"/>
              <w:rPr>
                <w:rFonts w:ascii="Arial" w:hAnsi="Arial" w:cs="Arial"/>
                <w:sz w:val="24"/>
                <w:szCs w:val="24"/>
                <w:lang w:val="mk-MK"/>
              </w:rPr>
            </w:pPr>
          </w:p>
          <w:p w:rsidR="00625B58" w:rsidRPr="00625B58" w:rsidRDefault="00625B58" w:rsidP="002476B7">
            <w:pPr>
              <w:snapToGrid w:val="0"/>
              <w:jc w:val="both"/>
              <w:rPr>
                <w:rFonts w:ascii="Arial" w:hAnsi="Arial" w:cs="Arial"/>
                <w:sz w:val="24"/>
                <w:szCs w:val="24"/>
                <w:lang w:val="mk-MK"/>
              </w:rPr>
            </w:pPr>
            <w:r w:rsidRPr="00625B58">
              <w:rPr>
                <w:rFonts w:ascii="Arial" w:hAnsi="Arial" w:cs="Arial"/>
                <w:sz w:val="24"/>
                <w:szCs w:val="24"/>
                <w:lang w:val="mk-MK"/>
              </w:rPr>
              <w:t>- фантастична приказна;</w:t>
            </w:r>
          </w:p>
          <w:p w:rsidR="00625B58"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 xml:space="preserve">- објаснува природни појави:  сонце, </w:t>
            </w:r>
          </w:p>
          <w:p w:rsidR="00625B58"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 xml:space="preserve">   небо, годишни времиња, животот и </w:t>
            </w:r>
          </w:p>
          <w:p w:rsidR="00625B58"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 xml:space="preserve">   др.;</w:t>
            </w:r>
          </w:p>
          <w:p w:rsidR="00625B58"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 xml:space="preserve">- човекот немал објаснување за </w:t>
            </w:r>
          </w:p>
          <w:p w:rsidR="00A45C01"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 xml:space="preserve">  многу работи околу него</w:t>
            </w:r>
          </w:p>
          <w:p w:rsidR="00625B58" w:rsidRPr="00625B58" w:rsidRDefault="00625B58" w:rsidP="002476B7">
            <w:pPr>
              <w:jc w:val="both"/>
              <w:rPr>
                <w:rFonts w:ascii="Arial" w:hAnsi="Arial" w:cs="Arial"/>
                <w:sz w:val="24"/>
                <w:szCs w:val="24"/>
                <w:lang w:val="mk-MK"/>
              </w:rPr>
            </w:pPr>
          </w:p>
          <w:p w:rsidR="00625B58" w:rsidRPr="00625B58" w:rsidRDefault="00625B58" w:rsidP="002476B7">
            <w:pPr>
              <w:snapToGrid w:val="0"/>
              <w:jc w:val="both"/>
              <w:rPr>
                <w:rFonts w:ascii="Arial" w:hAnsi="Arial" w:cs="Arial"/>
                <w:sz w:val="24"/>
                <w:szCs w:val="24"/>
                <w:lang w:val="mk-MK"/>
              </w:rPr>
            </w:pPr>
            <w:r w:rsidRPr="00625B58">
              <w:rPr>
                <w:rFonts w:ascii="Arial" w:hAnsi="Arial" w:cs="Arial"/>
                <w:sz w:val="24"/>
                <w:szCs w:val="24"/>
                <w:lang w:val="mk-MK"/>
              </w:rPr>
              <w:t xml:space="preserve">- човекот имал желба да ги открива </w:t>
            </w:r>
          </w:p>
          <w:p w:rsidR="00625B58"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 xml:space="preserve">   тајните за природните појави;</w:t>
            </w:r>
          </w:p>
          <w:p w:rsidR="00625B58"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 xml:space="preserve">- се создале приказни за богови, </w:t>
            </w:r>
          </w:p>
          <w:p w:rsidR="00625B58"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 xml:space="preserve">   змејови, џинови, крилески коњи;</w:t>
            </w:r>
          </w:p>
          <w:p w:rsidR="00A45C01" w:rsidRPr="00625B58" w:rsidRDefault="00625B58" w:rsidP="002476B7">
            <w:pPr>
              <w:jc w:val="both"/>
              <w:rPr>
                <w:rFonts w:ascii="Arial" w:hAnsi="Arial" w:cs="Arial"/>
                <w:sz w:val="24"/>
                <w:szCs w:val="24"/>
                <w:lang w:val="mk-MK"/>
              </w:rPr>
            </w:pPr>
            <w:r>
              <w:rPr>
                <w:rFonts w:ascii="Arial" w:hAnsi="Arial" w:cs="Arial"/>
                <w:sz w:val="24"/>
                <w:szCs w:val="24"/>
                <w:lang w:val="mk-MK"/>
              </w:rPr>
              <w:t>- обид да се осознае Светот.</w:t>
            </w:r>
          </w:p>
          <w:p w:rsidR="00625B58" w:rsidRPr="00854092" w:rsidRDefault="00854092" w:rsidP="002476B7">
            <w:pPr>
              <w:pStyle w:val="Default"/>
              <w:jc w:val="both"/>
              <w:rPr>
                <w:rFonts w:ascii="Arial" w:hAnsi="Arial" w:cs="Arial"/>
                <w:lang w:val="mk-MK"/>
              </w:rPr>
            </w:pPr>
            <w:r>
              <w:rPr>
                <w:rFonts w:ascii="Arial" w:hAnsi="Arial" w:cs="Arial"/>
                <w:lang w:val="mk-MK"/>
              </w:rPr>
              <w:t>*примери за Мит подолу во прилог 2)</w:t>
            </w:r>
          </w:p>
          <w:tbl>
            <w:tblPr>
              <w:tblW w:w="0" w:type="auto"/>
              <w:tblBorders>
                <w:top w:val="nil"/>
                <w:left w:val="nil"/>
                <w:bottom w:val="nil"/>
                <w:right w:val="nil"/>
              </w:tblBorders>
              <w:tblLook w:val="0000"/>
            </w:tblPr>
            <w:tblGrid>
              <w:gridCol w:w="6281"/>
            </w:tblGrid>
            <w:tr w:rsidR="00625B58" w:rsidRPr="00625B58">
              <w:trPr>
                <w:trHeight w:val="110"/>
              </w:trPr>
              <w:tc>
                <w:tcPr>
                  <w:tcW w:w="0" w:type="auto"/>
                </w:tcPr>
                <w:p w:rsidR="00625B58" w:rsidRPr="00625B58" w:rsidRDefault="00625B58" w:rsidP="002476B7">
                  <w:pPr>
                    <w:pStyle w:val="Default"/>
                    <w:jc w:val="both"/>
                    <w:rPr>
                      <w:rFonts w:ascii="Arial" w:hAnsi="Arial" w:cs="Arial"/>
                    </w:rPr>
                  </w:pPr>
                  <w:r w:rsidRPr="00625B58">
                    <w:rPr>
                      <w:rFonts w:ascii="Arial" w:hAnsi="Arial" w:cs="Arial"/>
                    </w:rPr>
                    <w:t xml:space="preserve"> *</w:t>
                  </w:r>
                  <w:proofErr w:type="spellStart"/>
                  <w:r w:rsidRPr="00625B58">
                    <w:rPr>
                      <w:rFonts w:ascii="Arial" w:hAnsi="Arial" w:cs="Arial"/>
                    </w:rPr>
                    <w:t>Домашна</w:t>
                  </w:r>
                  <w:proofErr w:type="spellEnd"/>
                  <w:r w:rsidRPr="00625B58">
                    <w:rPr>
                      <w:rFonts w:ascii="Arial" w:hAnsi="Arial" w:cs="Arial"/>
                    </w:rPr>
                    <w:t xml:space="preserve"> </w:t>
                  </w:r>
                  <w:proofErr w:type="spellStart"/>
                  <w:r w:rsidRPr="00625B58">
                    <w:rPr>
                      <w:rFonts w:ascii="Arial" w:hAnsi="Arial" w:cs="Arial"/>
                    </w:rPr>
                    <w:t>задача</w:t>
                  </w:r>
                  <w:proofErr w:type="spellEnd"/>
                  <w:r w:rsidRPr="00625B58">
                    <w:rPr>
                      <w:rFonts w:ascii="Arial" w:hAnsi="Arial" w:cs="Arial"/>
                    </w:rPr>
                    <w:t xml:space="preserve"> </w:t>
                  </w:r>
                  <w:proofErr w:type="spellStart"/>
                  <w:r w:rsidRPr="00625B58">
                    <w:rPr>
                      <w:rFonts w:ascii="Arial" w:hAnsi="Arial" w:cs="Arial"/>
                    </w:rPr>
                    <w:t>во</w:t>
                  </w:r>
                  <w:proofErr w:type="spellEnd"/>
                  <w:r w:rsidRPr="00625B58">
                    <w:rPr>
                      <w:rFonts w:ascii="Arial" w:hAnsi="Arial" w:cs="Arial"/>
                    </w:rPr>
                    <w:t xml:space="preserve"> </w:t>
                  </w:r>
                  <w:proofErr w:type="spellStart"/>
                  <w:r w:rsidRPr="00625B58">
                    <w:rPr>
                      <w:rFonts w:ascii="Arial" w:hAnsi="Arial" w:cs="Arial"/>
                    </w:rPr>
                    <w:t>однос</w:t>
                  </w:r>
                  <w:proofErr w:type="spellEnd"/>
                  <w:r w:rsidRPr="00625B58">
                    <w:rPr>
                      <w:rFonts w:ascii="Arial" w:hAnsi="Arial" w:cs="Arial"/>
                    </w:rPr>
                    <w:t xml:space="preserve"> </w:t>
                  </w:r>
                  <w:proofErr w:type="spellStart"/>
                  <w:r w:rsidRPr="00625B58">
                    <w:rPr>
                      <w:rFonts w:ascii="Arial" w:hAnsi="Arial" w:cs="Arial"/>
                    </w:rPr>
                    <w:t>на</w:t>
                  </w:r>
                  <w:proofErr w:type="spellEnd"/>
                  <w:r w:rsidRPr="00625B58">
                    <w:rPr>
                      <w:rFonts w:ascii="Arial" w:hAnsi="Arial" w:cs="Arial"/>
                    </w:rPr>
                    <w:t xml:space="preserve"> </w:t>
                  </w:r>
                  <w:proofErr w:type="spellStart"/>
                  <w:r w:rsidRPr="00625B58">
                    <w:rPr>
                      <w:rFonts w:ascii="Arial" w:hAnsi="Arial" w:cs="Arial"/>
                    </w:rPr>
                    <w:t>оваа</w:t>
                  </w:r>
                  <w:proofErr w:type="spellEnd"/>
                  <w:r w:rsidRPr="00625B58">
                    <w:rPr>
                      <w:rFonts w:ascii="Arial" w:hAnsi="Arial" w:cs="Arial"/>
                    </w:rPr>
                    <w:t xml:space="preserve"> </w:t>
                  </w:r>
                  <w:proofErr w:type="spellStart"/>
                  <w:r w:rsidRPr="00625B58">
                    <w:rPr>
                      <w:rFonts w:ascii="Arial" w:hAnsi="Arial" w:cs="Arial"/>
                    </w:rPr>
                    <w:t>наставна</w:t>
                  </w:r>
                  <w:proofErr w:type="spellEnd"/>
                  <w:r w:rsidRPr="00625B58">
                    <w:rPr>
                      <w:rFonts w:ascii="Arial" w:hAnsi="Arial" w:cs="Arial"/>
                    </w:rPr>
                    <w:t xml:space="preserve"> </w:t>
                  </w:r>
                  <w:proofErr w:type="spellStart"/>
                  <w:r w:rsidRPr="00625B58">
                    <w:rPr>
                      <w:rFonts w:ascii="Arial" w:hAnsi="Arial" w:cs="Arial"/>
                    </w:rPr>
                    <w:t>содржина</w:t>
                  </w:r>
                  <w:proofErr w:type="spellEnd"/>
                  <w:r w:rsidRPr="00625B58">
                    <w:rPr>
                      <w:rFonts w:ascii="Arial" w:hAnsi="Arial" w:cs="Arial"/>
                    </w:rPr>
                    <w:t xml:space="preserve">: </w:t>
                  </w:r>
                </w:p>
              </w:tc>
            </w:tr>
            <w:tr w:rsidR="00625B58" w:rsidRPr="00625B58">
              <w:trPr>
                <w:trHeight w:val="110"/>
              </w:trPr>
              <w:tc>
                <w:tcPr>
                  <w:tcW w:w="0" w:type="auto"/>
                </w:tcPr>
                <w:p w:rsidR="00625B58" w:rsidRPr="00625B58" w:rsidRDefault="00625B58" w:rsidP="002476B7">
                  <w:pPr>
                    <w:pStyle w:val="Default"/>
                    <w:jc w:val="both"/>
                    <w:rPr>
                      <w:rFonts w:ascii="Arial" w:hAnsi="Arial" w:cs="Arial"/>
                    </w:rPr>
                  </w:pPr>
                </w:p>
              </w:tc>
            </w:tr>
          </w:tbl>
          <w:p w:rsidR="00625B58" w:rsidRPr="00625B58" w:rsidRDefault="00625B58" w:rsidP="002476B7">
            <w:pPr>
              <w:ind w:left="720"/>
              <w:jc w:val="both"/>
              <w:rPr>
                <w:rFonts w:ascii="Arial" w:hAnsi="Arial" w:cs="Arial"/>
                <w:sz w:val="24"/>
                <w:szCs w:val="24"/>
                <w:lang w:val="mk-MK"/>
              </w:rPr>
            </w:pPr>
            <w:r w:rsidRPr="00625B58">
              <w:rPr>
                <w:rFonts w:ascii="Arial" w:hAnsi="Arial" w:cs="Arial"/>
                <w:sz w:val="24"/>
                <w:szCs w:val="24"/>
                <w:lang w:val="mk-MK"/>
              </w:rPr>
              <w:t xml:space="preserve">Наставникот им ја посочува книгата „Митови и легенди“ од која можат да прочитаат </w:t>
            </w:r>
          </w:p>
          <w:p w:rsidR="00625B58" w:rsidRPr="00625B58" w:rsidRDefault="00625B58" w:rsidP="002476B7">
            <w:pPr>
              <w:ind w:left="720"/>
              <w:jc w:val="both"/>
              <w:rPr>
                <w:rFonts w:ascii="Arial" w:hAnsi="Arial" w:cs="Arial"/>
                <w:sz w:val="24"/>
                <w:szCs w:val="24"/>
                <w:lang w:val="mk-MK"/>
              </w:rPr>
            </w:pPr>
            <w:r w:rsidRPr="00625B58">
              <w:rPr>
                <w:rFonts w:ascii="Arial" w:hAnsi="Arial" w:cs="Arial"/>
                <w:sz w:val="24"/>
                <w:szCs w:val="24"/>
                <w:lang w:val="mk-MK"/>
              </w:rPr>
              <w:t xml:space="preserve">                  митови и да подготват по еден за прераскажување за наредниот час.</w:t>
            </w:r>
          </w:p>
          <w:p w:rsidR="00A45C01" w:rsidRPr="00625B58" w:rsidRDefault="00A45C01" w:rsidP="002476B7">
            <w:pPr>
              <w:jc w:val="both"/>
              <w:rPr>
                <w:rFonts w:ascii="Arial" w:hAnsi="Arial" w:cs="Arial"/>
                <w:sz w:val="24"/>
                <w:szCs w:val="24"/>
                <w:lang w:val="mk-MK"/>
              </w:rPr>
            </w:pPr>
          </w:p>
          <w:p w:rsidR="00A45C01" w:rsidRPr="00625B58" w:rsidRDefault="00625B58" w:rsidP="002476B7">
            <w:pPr>
              <w:jc w:val="both"/>
              <w:rPr>
                <w:rFonts w:ascii="Arial" w:hAnsi="Arial" w:cs="Arial"/>
                <w:sz w:val="24"/>
                <w:szCs w:val="24"/>
                <w:lang w:val="mk-MK"/>
              </w:rPr>
            </w:pPr>
            <w:r w:rsidRPr="00625B58">
              <w:rPr>
                <w:rFonts w:ascii="Arial" w:hAnsi="Arial" w:cs="Arial"/>
                <w:sz w:val="24"/>
                <w:szCs w:val="24"/>
                <w:lang w:val="mk-MK"/>
              </w:rPr>
              <w:t>Прераскажување и анализа на митови(час  2)</w:t>
            </w:r>
          </w:p>
          <w:tbl>
            <w:tblPr>
              <w:tblW w:w="0" w:type="auto"/>
              <w:tblBorders>
                <w:top w:val="nil"/>
                <w:left w:val="nil"/>
                <w:bottom w:val="nil"/>
                <w:right w:val="nil"/>
              </w:tblBorders>
              <w:tblLook w:val="0000"/>
            </w:tblPr>
            <w:tblGrid>
              <w:gridCol w:w="6281"/>
            </w:tblGrid>
            <w:tr w:rsidR="00625B58" w:rsidRPr="00625B58" w:rsidTr="005F4085">
              <w:trPr>
                <w:trHeight w:val="110"/>
              </w:trPr>
              <w:tc>
                <w:tcPr>
                  <w:tcW w:w="0" w:type="auto"/>
                </w:tcPr>
                <w:p w:rsidR="00625B58" w:rsidRPr="00625B58" w:rsidRDefault="00625B58" w:rsidP="002476B7">
                  <w:pPr>
                    <w:pStyle w:val="Default"/>
                    <w:jc w:val="both"/>
                    <w:rPr>
                      <w:rFonts w:ascii="Arial" w:hAnsi="Arial" w:cs="Arial"/>
                    </w:rPr>
                  </w:pPr>
                  <w:r w:rsidRPr="00625B58">
                    <w:rPr>
                      <w:rFonts w:ascii="Arial" w:hAnsi="Arial" w:cs="Arial"/>
                    </w:rPr>
                    <w:t>*</w:t>
                  </w:r>
                  <w:proofErr w:type="spellStart"/>
                  <w:r w:rsidRPr="00625B58">
                    <w:rPr>
                      <w:rFonts w:ascii="Arial" w:hAnsi="Arial" w:cs="Arial"/>
                    </w:rPr>
                    <w:t>Домашна</w:t>
                  </w:r>
                  <w:proofErr w:type="spellEnd"/>
                  <w:r w:rsidRPr="00625B58">
                    <w:rPr>
                      <w:rFonts w:ascii="Arial" w:hAnsi="Arial" w:cs="Arial"/>
                    </w:rPr>
                    <w:t xml:space="preserve"> </w:t>
                  </w:r>
                  <w:proofErr w:type="spellStart"/>
                  <w:r w:rsidRPr="00625B58">
                    <w:rPr>
                      <w:rFonts w:ascii="Arial" w:hAnsi="Arial" w:cs="Arial"/>
                    </w:rPr>
                    <w:t>задача</w:t>
                  </w:r>
                  <w:proofErr w:type="spellEnd"/>
                  <w:r w:rsidRPr="00625B58">
                    <w:rPr>
                      <w:rFonts w:ascii="Arial" w:hAnsi="Arial" w:cs="Arial"/>
                    </w:rPr>
                    <w:t xml:space="preserve"> </w:t>
                  </w:r>
                  <w:proofErr w:type="spellStart"/>
                  <w:r w:rsidRPr="00625B58">
                    <w:rPr>
                      <w:rFonts w:ascii="Arial" w:hAnsi="Arial" w:cs="Arial"/>
                    </w:rPr>
                    <w:t>во</w:t>
                  </w:r>
                  <w:proofErr w:type="spellEnd"/>
                  <w:r w:rsidRPr="00625B58">
                    <w:rPr>
                      <w:rFonts w:ascii="Arial" w:hAnsi="Arial" w:cs="Arial"/>
                    </w:rPr>
                    <w:t xml:space="preserve"> </w:t>
                  </w:r>
                  <w:proofErr w:type="spellStart"/>
                  <w:r w:rsidRPr="00625B58">
                    <w:rPr>
                      <w:rFonts w:ascii="Arial" w:hAnsi="Arial" w:cs="Arial"/>
                    </w:rPr>
                    <w:t>однос</w:t>
                  </w:r>
                  <w:proofErr w:type="spellEnd"/>
                  <w:r w:rsidRPr="00625B58">
                    <w:rPr>
                      <w:rFonts w:ascii="Arial" w:hAnsi="Arial" w:cs="Arial"/>
                    </w:rPr>
                    <w:t xml:space="preserve"> </w:t>
                  </w:r>
                  <w:proofErr w:type="spellStart"/>
                  <w:r w:rsidRPr="00625B58">
                    <w:rPr>
                      <w:rFonts w:ascii="Arial" w:hAnsi="Arial" w:cs="Arial"/>
                    </w:rPr>
                    <w:t>на</w:t>
                  </w:r>
                  <w:proofErr w:type="spellEnd"/>
                  <w:r w:rsidRPr="00625B58">
                    <w:rPr>
                      <w:rFonts w:ascii="Arial" w:hAnsi="Arial" w:cs="Arial"/>
                    </w:rPr>
                    <w:t xml:space="preserve"> </w:t>
                  </w:r>
                  <w:proofErr w:type="spellStart"/>
                  <w:r w:rsidRPr="00625B58">
                    <w:rPr>
                      <w:rFonts w:ascii="Arial" w:hAnsi="Arial" w:cs="Arial"/>
                    </w:rPr>
                    <w:t>оваа</w:t>
                  </w:r>
                  <w:proofErr w:type="spellEnd"/>
                  <w:r w:rsidRPr="00625B58">
                    <w:rPr>
                      <w:rFonts w:ascii="Arial" w:hAnsi="Arial" w:cs="Arial"/>
                    </w:rPr>
                    <w:t xml:space="preserve"> </w:t>
                  </w:r>
                  <w:proofErr w:type="spellStart"/>
                  <w:r w:rsidRPr="00625B58">
                    <w:rPr>
                      <w:rFonts w:ascii="Arial" w:hAnsi="Arial" w:cs="Arial"/>
                    </w:rPr>
                    <w:t>наставна</w:t>
                  </w:r>
                  <w:proofErr w:type="spellEnd"/>
                  <w:r w:rsidRPr="00625B58">
                    <w:rPr>
                      <w:rFonts w:ascii="Arial" w:hAnsi="Arial" w:cs="Arial"/>
                    </w:rPr>
                    <w:t xml:space="preserve"> </w:t>
                  </w:r>
                  <w:proofErr w:type="spellStart"/>
                  <w:r w:rsidRPr="00625B58">
                    <w:rPr>
                      <w:rFonts w:ascii="Arial" w:hAnsi="Arial" w:cs="Arial"/>
                    </w:rPr>
                    <w:t>содржина</w:t>
                  </w:r>
                  <w:proofErr w:type="spellEnd"/>
                  <w:r w:rsidRPr="00625B58">
                    <w:rPr>
                      <w:rFonts w:ascii="Arial" w:hAnsi="Arial" w:cs="Arial"/>
                    </w:rPr>
                    <w:t xml:space="preserve">: </w:t>
                  </w:r>
                </w:p>
              </w:tc>
            </w:tr>
            <w:tr w:rsidR="00625B58" w:rsidRPr="00625B58" w:rsidTr="005F4085">
              <w:trPr>
                <w:trHeight w:val="110"/>
              </w:trPr>
              <w:tc>
                <w:tcPr>
                  <w:tcW w:w="0" w:type="auto"/>
                </w:tcPr>
                <w:p w:rsidR="00625B58" w:rsidRPr="00625B58" w:rsidRDefault="00625B58" w:rsidP="002476B7">
                  <w:pPr>
                    <w:pStyle w:val="Default"/>
                    <w:jc w:val="both"/>
                    <w:rPr>
                      <w:rFonts w:ascii="Arial" w:hAnsi="Arial" w:cs="Arial"/>
                    </w:rPr>
                  </w:pPr>
                </w:p>
              </w:tc>
            </w:tr>
          </w:tbl>
          <w:p w:rsidR="00625B58" w:rsidRPr="00625B58" w:rsidRDefault="00625B58" w:rsidP="002476B7">
            <w:pPr>
              <w:jc w:val="both"/>
              <w:rPr>
                <w:rFonts w:ascii="Arial" w:hAnsi="Arial" w:cs="Arial"/>
                <w:sz w:val="24"/>
                <w:szCs w:val="24"/>
                <w:lang w:val="mk-MK"/>
              </w:rPr>
            </w:pPr>
          </w:p>
          <w:p w:rsidR="00A45C01" w:rsidRDefault="00625B58" w:rsidP="002476B7">
            <w:pPr>
              <w:jc w:val="both"/>
              <w:rPr>
                <w:rFonts w:ascii="Arial" w:hAnsi="Arial" w:cs="Arial"/>
                <w:sz w:val="24"/>
                <w:szCs w:val="24"/>
                <w:lang w:val="mk-MK"/>
              </w:rPr>
            </w:pPr>
            <w:r w:rsidRPr="00625B58">
              <w:rPr>
                <w:rFonts w:ascii="Arial" w:hAnsi="Arial" w:cs="Arial"/>
                <w:sz w:val="24"/>
                <w:szCs w:val="24"/>
                <w:lang w:val="mk-MK"/>
              </w:rPr>
              <w:t xml:space="preserve"> Да ги повторат знаењата за глаголи и за прирок</w:t>
            </w:r>
          </w:p>
        </w:tc>
        <w:tc>
          <w:tcPr>
            <w:tcW w:w="1795" w:type="dxa"/>
          </w:tcPr>
          <w:p w:rsidR="00A45C01" w:rsidRDefault="005D179D" w:rsidP="002476B7">
            <w:pPr>
              <w:jc w:val="both"/>
              <w:rPr>
                <w:rFonts w:ascii="Arial" w:hAnsi="Arial" w:cs="Arial"/>
                <w:sz w:val="24"/>
                <w:szCs w:val="24"/>
                <w:lang w:val="mk-MK"/>
              </w:rPr>
            </w:pPr>
            <w:r>
              <w:rPr>
                <w:rFonts w:ascii="Arial" w:hAnsi="Arial" w:cs="Arial"/>
                <w:sz w:val="24"/>
                <w:szCs w:val="24"/>
                <w:lang w:val="mk-MK"/>
              </w:rPr>
              <w:t>53 и 54</w:t>
            </w:r>
          </w:p>
        </w:tc>
      </w:tr>
      <w:tr w:rsidR="00A45C01" w:rsidTr="00625B58">
        <w:tc>
          <w:tcPr>
            <w:tcW w:w="1284" w:type="dxa"/>
          </w:tcPr>
          <w:p w:rsidR="00A45C01" w:rsidRDefault="00A45C01" w:rsidP="002476B7">
            <w:pPr>
              <w:jc w:val="both"/>
              <w:rPr>
                <w:rFonts w:ascii="Arial" w:hAnsi="Arial" w:cs="Arial"/>
                <w:sz w:val="24"/>
                <w:szCs w:val="24"/>
                <w:lang w:val="mk-MK"/>
              </w:rPr>
            </w:pPr>
            <w:r>
              <w:rPr>
                <w:rFonts w:ascii="Arial" w:hAnsi="Arial" w:cs="Arial"/>
                <w:sz w:val="24"/>
                <w:szCs w:val="24"/>
                <w:lang w:val="mk-MK"/>
              </w:rPr>
              <w:lastRenderedPageBreak/>
              <w:t>3.4.2020</w:t>
            </w:r>
          </w:p>
        </w:tc>
        <w:tc>
          <w:tcPr>
            <w:tcW w:w="6497" w:type="dxa"/>
          </w:tcPr>
          <w:p w:rsidR="00A45C01" w:rsidRDefault="00A45C01" w:rsidP="002476B7">
            <w:pPr>
              <w:jc w:val="both"/>
              <w:rPr>
                <w:rFonts w:ascii="Arial" w:hAnsi="Arial" w:cs="Arial"/>
                <w:sz w:val="24"/>
                <w:szCs w:val="24"/>
                <w:lang w:val="mk-MK"/>
              </w:rPr>
            </w:pPr>
          </w:p>
          <w:p w:rsidR="00A45C01" w:rsidRPr="005D179D" w:rsidRDefault="00854092" w:rsidP="002476B7">
            <w:pPr>
              <w:jc w:val="both"/>
              <w:rPr>
                <w:rFonts w:ascii="Arial" w:hAnsi="Arial" w:cs="Arial"/>
                <w:b/>
                <w:sz w:val="24"/>
                <w:szCs w:val="24"/>
                <w:lang w:val="mk-MK"/>
              </w:rPr>
            </w:pPr>
            <w:r w:rsidRPr="005D179D">
              <w:rPr>
                <w:rFonts w:ascii="Arial" w:hAnsi="Arial" w:cs="Arial"/>
                <w:b/>
                <w:sz w:val="24"/>
                <w:szCs w:val="24"/>
                <w:lang w:val="mk-MK"/>
              </w:rPr>
              <w:t>Глагол во лична глаголска форма во функција на прирок</w:t>
            </w:r>
          </w:p>
          <w:p w:rsidR="00A45C01" w:rsidRPr="00854092" w:rsidRDefault="00854092" w:rsidP="002476B7">
            <w:pPr>
              <w:jc w:val="both"/>
              <w:rPr>
                <w:rFonts w:ascii="Arial" w:hAnsi="Arial" w:cs="Arial"/>
                <w:sz w:val="24"/>
                <w:szCs w:val="24"/>
                <w:lang w:val="mk-MK"/>
              </w:rPr>
            </w:pPr>
            <w:r w:rsidRPr="00854092">
              <w:rPr>
                <w:rFonts w:ascii="Arial" w:hAnsi="Arial" w:cs="Arial"/>
                <w:sz w:val="24"/>
                <w:szCs w:val="24"/>
                <w:lang w:val="mk-MK"/>
              </w:rPr>
              <w:t>-Нова наставна содржина од подрачјето Јазик</w:t>
            </w:r>
          </w:p>
          <w:p w:rsidR="00A45C01" w:rsidRPr="00854092" w:rsidRDefault="00A45C01" w:rsidP="002476B7">
            <w:pPr>
              <w:jc w:val="both"/>
              <w:rPr>
                <w:rFonts w:ascii="Arial" w:hAnsi="Arial" w:cs="Arial"/>
                <w:sz w:val="24"/>
                <w:szCs w:val="24"/>
                <w:lang w:val="mk-MK"/>
              </w:rPr>
            </w:pPr>
          </w:p>
          <w:p w:rsidR="00854092" w:rsidRPr="00854092" w:rsidRDefault="00854092" w:rsidP="002476B7">
            <w:pPr>
              <w:jc w:val="both"/>
              <w:rPr>
                <w:rFonts w:ascii="Arial" w:hAnsi="Arial" w:cs="Arial"/>
                <w:b/>
                <w:sz w:val="24"/>
                <w:szCs w:val="24"/>
                <w:lang w:val="mk-MK"/>
              </w:rPr>
            </w:pPr>
            <w:r w:rsidRPr="00854092">
              <w:rPr>
                <w:rFonts w:ascii="Arial" w:hAnsi="Arial" w:cs="Arial"/>
                <w:b/>
                <w:sz w:val="24"/>
                <w:szCs w:val="24"/>
                <w:lang w:val="mk-MK"/>
              </w:rPr>
              <w:t xml:space="preserve">   Предлог за планот:</w:t>
            </w:r>
          </w:p>
          <w:p w:rsidR="00854092" w:rsidRPr="00854092" w:rsidRDefault="00854092" w:rsidP="002476B7">
            <w:pPr>
              <w:jc w:val="both"/>
              <w:rPr>
                <w:rFonts w:ascii="Arial" w:hAnsi="Arial" w:cs="Arial"/>
                <w:sz w:val="24"/>
                <w:szCs w:val="24"/>
                <w:lang w:val="mk-MK"/>
              </w:rPr>
            </w:pPr>
            <w:r w:rsidRPr="00854092">
              <w:rPr>
                <w:rFonts w:ascii="Arial" w:hAnsi="Arial" w:cs="Arial"/>
                <w:b/>
                <w:sz w:val="24"/>
                <w:szCs w:val="24"/>
                <w:lang w:val="mk-MK"/>
              </w:rPr>
              <w:t xml:space="preserve">    </w:t>
            </w:r>
            <w:r w:rsidRPr="00854092">
              <w:rPr>
                <w:rFonts w:ascii="Arial" w:hAnsi="Arial" w:cs="Arial"/>
                <w:sz w:val="24"/>
                <w:szCs w:val="24"/>
                <w:lang w:val="mk-MK"/>
              </w:rPr>
              <w:t>1. Што е општење? (Способност на човекот да разменува пораки.)</w:t>
            </w:r>
          </w:p>
          <w:p w:rsidR="00854092" w:rsidRPr="00854092" w:rsidRDefault="00854092" w:rsidP="002476B7">
            <w:pPr>
              <w:jc w:val="both"/>
              <w:rPr>
                <w:rFonts w:ascii="Arial" w:hAnsi="Arial" w:cs="Arial"/>
                <w:sz w:val="24"/>
                <w:szCs w:val="24"/>
                <w:lang w:val="mk-MK"/>
              </w:rPr>
            </w:pPr>
            <w:r w:rsidRPr="00854092">
              <w:rPr>
                <w:rFonts w:ascii="Arial" w:hAnsi="Arial" w:cs="Arial"/>
                <w:sz w:val="24"/>
                <w:szCs w:val="24"/>
                <w:lang w:val="mk-MK"/>
              </w:rPr>
              <w:t xml:space="preserve">    2. Кое е најсовршено средство за општење меѓу луѓето?  (Јазикот е најсовршено средство за </w:t>
            </w:r>
          </w:p>
          <w:p w:rsidR="00854092" w:rsidRPr="00854092" w:rsidRDefault="00854092" w:rsidP="002476B7">
            <w:pPr>
              <w:jc w:val="both"/>
              <w:rPr>
                <w:rFonts w:ascii="Arial" w:hAnsi="Arial" w:cs="Arial"/>
                <w:sz w:val="24"/>
                <w:szCs w:val="24"/>
                <w:lang w:val="mk-MK"/>
              </w:rPr>
            </w:pPr>
            <w:r w:rsidRPr="00854092">
              <w:rPr>
                <w:rFonts w:ascii="Arial" w:hAnsi="Arial" w:cs="Arial"/>
                <w:sz w:val="24"/>
                <w:szCs w:val="24"/>
                <w:lang w:val="mk-MK"/>
              </w:rPr>
              <w:t xml:space="preserve">        општење.)</w:t>
            </w:r>
          </w:p>
          <w:p w:rsidR="00854092" w:rsidRPr="00854092" w:rsidRDefault="00854092" w:rsidP="002476B7">
            <w:pPr>
              <w:jc w:val="both"/>
              <w:rPr>
                <w:rFonts w:ascii="Arial" w:hAnsi="Arial" w:cs="Arial"/>
                <w:sz w:val="24"/>
                <w:szCs w:val="24"/>
                <w:lang w:val="mk-MK"/>
              </w:rPr>
            </w:pPr>
            <w:r w:rsidRPr="00854092">
              <w:rPr>
                <w:rFonts w:ascii="Arial" w:hAnsi="Arial" w:cs="Arial"/>
                <w:sz w:val="24"/>
                <w:szCs w:val="24"/>
                <w:lang w:val="mk-MK"/>
              </w:rPr>
              <w:t xml:space="preserve">    3. Зборовите, секој за себе, си има свое значење. Но, </w:t>
            </w:r>
            <w:r w:rsidRPr="00854092">
              <w:rPr>
                <w:rFonts w:ascii="Arial" w:hAnsi="Arial" w:cs="Arial"/>
                <w:sz w:val="24"/>
                <w:szCs w:val="24"/>
                <w:u w:val="single"/>
                <w:lang w:val="mk-MK"/>
              </w:rPr>
              <w:t>реченицата</w:t>
            </w:r>
            <w:r w:rsidRPr="00854092">
              <w:rPr>
                <w:rFonts w:ascii="Arial" w:hAnsi="Arial" w:cs="Arial"/>
                <w:sz w:val="24"/>
                <w:szCs w:val="24"/>
                <w:lang w:val="mk-MK"/>
              </w:rPr>
              <w:t xml:space="preserve"> е основата во општењето меѓу луѓето.</w:t>
            </w:r>
          </w:p>
          <w:p w:rsidR="00854092" w:rsidRPr="00854092" w:rsidRDefault="00854092" w:rsidP="002476B7">
            <w:pPr>
              <w:jc w:val="both"/>
              <w:rPr>
                <w:rFonts w:ascii="Arial" w:hAnsi="Arial" w:cs="Arial"/>
                <w:sz w:val="24"/>
                <w:szCs w:val="24"/>
                <w:lang w:val="mk-MK"/>
              </w:rPr>
            </w:pPr>
            <w:r w:rsidRPr="00854092">
              <w:rPr>
                <w:rFonts w:ascii="Arial" w:hAnsi="Arial" w:cs="Arial"/>
                <w:sz w:val="24"/>
                <w:szCs w:val="24"/>
                <w:lang w:val="mk-MK"/>
              </w:rPr>
              <w:t xml:space="preserve">    4. Кој е основен услов за да се создаде реченица; </w:t>
            </w:r>
            <w:r w:rsidRPr="00854092">
              <w:rPr>
                <w:rFonts w:ascii="Arial" w:hAnsi="Arial" w:cs="Arial"/>
                <w:sz w:val="24"/>
                <w:szCs w:val="24"/>
                <w:u w:val="single"/>
                <w:lang w:val="mk-MK"/>
              </w:rPr>
              <w:t>Тоа е глаголот во лична глаголска форма.</w:t>
            </w:r>
            <w:r w:rsidRPr="00854092">
              <w:rPr>
                <w:rFonts w:ascii="Arial" w:hAnsi="Arial" w:cs="Arial"/>
                <w:sz w:val="24"/>
                <w:szCs w:val="24"/>
                <w:lang w:val="mk-MK"/>
              </w:rPr>
              <w:t xml:space="preserve"> Таа форма </w:t>
            </w:r>
          </w:p>
          <w:p w:rsidR="00854092" w:rsidRPr="00854092" w:rsidRDefault="00854092" w:rsidP="002476B7">
            <w:pPr>
              <w:jc w:val="both"/>
              <w:rPr>
                <w:rFonts w:ascii="Arial" w:hAnsi="Arial" w:cs="Arial"/>
                <w:sz w:val="24"/>
                <w:szCs w:val="24"/>
                <w:lang w:val="mk-MK"/>
              </w:rPr>
            </w:pPr>
            <w:r w:rsidRPr="00854092">
              <w:rPr>
                <w:rFonts w:ascii="Arial" w:hAnsi="Arial" w:cs="Arial"/>
                <w:sz w:val="24"/>
                <w:szCs w:val="24"/>
                <w:lang w:val="mk-MK"/>
              </w:rPr>
              <w:t xml:space="preserve">        го претставува прирокот.</w:t>
            </w:r>
          </w:p>
          <w:p w:rsidR="00854092" w:rsidRPr="00854092" w:rsidRDefault="00854092" w:rsidP="002476B7">
            <w:pPr>
              <w:jc w:val="both"/>
              <w:rPr>
                <w:rFonts w:ascii="Arial" w:hAnsi="Arial" w:cs="Arial"/>
                <w:sz w:val="24"/>
                <w:szCs w:val="24"/>
                <w:lang w:val="mk-MK"/>
              </w:rPr>
            </w:pPr>
          </w:p>
          <w:p w:rsidR="00854092" w:rsidRPr="00854092" w:rsidRDefault="00854092" w:rsidP="002476B7">
            <w:pPr>
              <w:jc w:val="both"/>
              <w:rPr>
                <w:rFonts w:ascii="Arial" w:hAnsi="Arial" w:cs="Arial"/>
                <w:sz w:val="24"/>
                <w:szCs w:val="24"/>
                <w:lang w:val="mk-MK"/>
              </w:rPr>
            </w:pPr>
            <w:r w:rsidRPr="00854092">
              <w:rPr>
                <w:rFonts w:ascii="Arial" w:hAnsi="Arial" w:cs="Arial"/>
                <w:sz w:val="24"/>
                <w:szCs w:val="24"/>
                <w:lang w:val="mk-MK"/>
              </w:rPr>
              <w:t xml:space="preserve"> </w:t>
            </w:r>
            <w:r w:rsidRPr="00854092">
              <w:rPr>
                <w:rFonts w:ascii="Arial" w:hAnsi="Arial" w:cs="Arial"/>
                <w:b/>
                <w:sz w:val="24"/>
                <w:szCs w:val="24"/>
                <w:lang w:val="mk-MK"/>
              </w:rPr>
              <w:t xml:space="preserve">Пример: </w:t>
            </w:r>
            <w:r w:rsidRPr="00854092">
              <w:rPr>
                <w:rFonts w:ascii="Arial" w:hAnsi="Arial" w:cs="Arial"/>
                <w:sz w:val="24"/>
                <w:szCs w:val="24"/>
                <w:lang w:val="mk-MK"/>
              </w:rPr>
              <w:t xml:space="preserve">Славејот </w:t>
            </w:r>
            <w:r w:rsidRPr="00854092">
              <w:rPr>
                <w:rFonts w:ascii="Arial" w:hAnsi="Arial" w:cs="Arial"/>
                <w:sz w:val="24"/>
                <w:szCs w:val="24"/>
                <w:u w:val="single"/>
                <w:lang w:val="mk-MK"/>
              </w:rPr>
              <w:t>пее</w:t>
            </w:r>
            <w:r w:rsidRPr="00854092">
              <w:rPr>
                <w:rFonts w:ascii="Arial" w:hAnsi="Arial" w:cs="Arial"/>
                <w:sz w:val="24"/>
                <w:szCs w:val="24"/>
                <w:lang w:val="mk-MK"/>
              </w:rPr>
              <w:t xml:space="preserve">  прекрасно.</w:t>
            </w:r>
            <w:r w:rsidRPr="00854092">
              <w:rPr>
                <w:rFonts w:ascii="Arial" w:hAnsi="Arial" w:cs="Arial"/>
                <w:i/>
                <w:sz w:val="24"/>
                <w:szCs w:val="24"/>
                <w:lang w:val="mk-MK"/>
              </w:rPr>
              <w:t xml:space="preserve"> </w:t>
            </w:r>
            <w:r w:rsidRPr="00854092">
              <w:rPr>
                <w:rFonts w:ascii="Arial" w:hAnsi="Arial" w:cs="Arial"/>
                <w:sz w:val="24"/>
                <w:szCs w:val="24"/>
                <w:lang w:val="mk-MK"/>
              </w:rPr>
              <w:t xml:space="preserve"> </w:t>
            </w:r>
          </w:p>
          <w:p w:rsidR="00854092" w:rsidRPr="00854092" w:rsidRDefault="00814FCC" w:rsidP="002476B7">
            <w:pPr>
              <w:jc w:val="both"/>
              <w:rPr>
                <w:rFonts w:ascii="Arial" w:hAnsi="Arial" w:cs="Arial"/>
                <w:sz w:val="24"/>
                <w:szCs w:val="24"/>
                <w:lang w:val="mk-MK"/>
              </w:rPr>
            </w:pPr>
            <w:r>
              <w:rPr>
                <w:rFonts w:ascii="Arial" w:hAnsi="Arial" w:cs="Arial"/>
                <w:sz w:val="24"/>
                <w:szCs w:val="24"/>
              </w:rPr>
              <w:pict>
                <v:line id="_x0000_s1036" style="position:absolute;left:0;text-align:left;z-index:251660288" from="1in,4.55pt" to="1in,22.55pt" strokeweight=".26mm">
                  <v:stroke endarrow="block" joinstyle="miter"/>
                </v:line>
              </w:pict>
            </w:r>
            <w:r>
              <w:rPr>
                <w:rFonts w:ascii="Arial" w:hAnsi="Arial" w:cs="Arial"/>
                <w:sz w:val="24"/>
                <w:szCs w:val="24"/>
              </w:rPr>
              <w:pict>
                <v:line id="_x0000_s1037" style="position:absolute;left:0;text-align:left;z-index:251661312" from="108pt,4.55pt" to="108pt,22.55pt" strokeweight=".26mm">
                  <v:stroke endarrow="block" joinstyle="miter"/>
                </v:line>
              </w:pict>
            </w:r>
            <w:r>
              <w:rPr>
                <w:rFonts w:ascii="Arial" w:hAnsi="Arial" w:cs="Arial"/>
                <w:sz w:val="24"/>
                <w:szCs w:val="24"/>
              </w:rPr>
              <w:pict>
                <v:line id="_x0000_s1038" style="position:absolute;left:0;text-align:left;z-index:251662336" from="2in,4.55pt" to="2in,22.55pt" strokeweight=".26mm">
                  <v:stroke endarrow="block" joinstyle="miter"/>
                </v:line>
              </w:pict>
            </w:r>
          </w:p>
          <w:p w:rsidR="00854092" w:rsidRPr="00854092" w:rsidRDefault="00854092" w:rsidP="002476B7">
            <w:pPr>
              <w:jc w:val="both"/>
              <w:rPr>
                <w:rFonts w:ascii="Arial" w:hAnsi="Arial" w:cs="Arial"/>
                <w:sz w:val="24"/>
                <w:szCs w:val="24"/>
                <w:lang w:val="mk-MK"/>
              </w:rPr>
            </w:pPr>
          </w:p>
          <w:p w:rsidR="00854092" w:rsidRPr="00854092" w:rsidRDefault="00854092" w:rsidP="002476B7">
            <w:pPr>
              <w:jc w:val="both"/>
              <w:rPr>
                <w:rFonts w:ascii="Arial" w:hAnsi="Arial" w:cs="Arial"/>
                <w:sz w:val="24"/>
                <w:szCs w:val="24"/>
                <w:lang w:val="mk-MK"/>
              </w:rPr>
            </w:pPr>
          </w:p>
          <w:p w:rsidR="00854092" w:rsidRPr="00854092" w:rsidRDefault="00854092" w:rsidP="002476B7">
            <w:pPr>
              <w:ind w:left="720"/>
              <w:jc w:val="both"/>
              <w:rPr>
                <w:rFonts w:ascii="Arial" w:hAnsi="Arial" w:cs="Arial"/>
                <w:sz w:val="24"/>
                <w:szCs w:val="24"/>
                <w:lang w:val="mk-MK"/>
              </w:rPr>
            </w:pPr>
            <w:r w:rsidRPr="00854092">
              <w:rPr>
                <w:rFonts w:ascii="Arial" w:hAnsi="Arial" w:cs="Arial"/>
                <w:b/>
                <w:sz w:val="24"/>
                <w:szCs w:val="24"/>
                <w:lang w:val="mk-MK"/>
              </w:rPr>
              <w:t xml:space="preserve">* Заклучок: </w:t>
            </w:r>
            <w:r w:rsidRPr="00854092">
              <w:rPr>
                <w:rFonts w:ascii="Arial" w:hAnsi="Arial" w:cs="Arial"/>
                <w:sz w:val="24"/>
                <w:szCs w:val="24"/>
                <w:lang w:val="mk-MK"/>
              </w:rPr>
              <w:t xml:space="preserve"> Глаголот во лична форма </w:t>
            </w:r>
            <w:r w:rsidRPr="00854092">
              <w:rPr>
                <w:rFonts w:ascii="Arial" w:hAnsi="Arial" w:cs="Arial"/>
                <w:sz w:val="24"/>
                <w:szCs w:val="24"/>
                <w:u w:val="single"/>
                <w:lang w:val="mk-MK"/>
              </w:rPr>
              <w:t>остава празни места</w:t>
            </w:r>
            <w:r w:rsidRPr="00854092">
              <w:rPr>
                <w:rFonts w:ascii="Arial" w:hAnsi="Arial" w:cs="Arial"/>
                <w:sz w:val="24"/>
                <w:szCs w:val="24"/>
                <w:lang w:val="mk-MK"/>
              </w:rPr>
              <w:t xml:space="preserve"> кои треба да се потполнат за да се </w:t>
            </w:r>
          </w:p>
          <w:p w:rsidR="00854092" w:rsidRPr="00854092" w:rsidRDefault="00854092" w:rsidP="002476B7">
            <w:pPr>
              <w:ind w:left="720"/>
              <w:jc w:val="both"/>
              <w:rPr>
                <w:rFonts w:ascii="Arial" w:hAnsi="Arial" w:cs="Arial"/>
                <w:sz w:val="24"/>
                <w:szCs w:val="24"/>
                <w:lang w:val="mk-MK"/>
              </w:rPr>
            </w:pPr>
            <w:r w:rsidRPr="00854092">
              <w:rPr>
                <w:rFonts w:ascii="Arial" w:hAnsi="Arial" w:cs="Arial"/>
                <w:b/>
                <w:sz w:val="24"/>
                <w:szCs w:val="24"/>
                <w:lang w:val="mk-MK"/>
              </w:rPr>
              <w:t xml:space="preserve">                      </w:t>
            </w:r>
            <w:r w:rsidRPr="00854092">
              <w:rPr>
                <w:rFonts w:ascii="Arial" w:hAnsi="Arial" w:cs="Arial"/>
                <w:sz w:val="24"/>
                <w:szCs w:val="24"/>
                <w:lang w:val="mk-MK"/>
              </w:rPr>
              <w:t xml:space="preserve"> добие  реченица.</w:t>
            </w:r>
          </w:p>
          <w:tbl>
            <w:tblPr>
              <w:tblW w:w="0" w:type="auto"/>
              <w:tblBorders>
                <w:top w:val="nil"/>
                <w:left w:val="nil"/>
                <w:bottom w:val="nil"/>
                <w:right w:val="nil"/>
              </w:tblBorders>
              <w:tblLook w:val="0000"/>
            </w:tblPr>
            <w:tblGrid>
              <w:gridCol w:w="6281"/>
            </w:tblGrid>
            <w:tr w:rsidR="00854092" w:rsidRPr="00854092" w:rsidTr="005F4085">
              <w:trPr>
                <w:trHeight w:val="110"/>
              </w:trPr>
              <w:tc>
                <w:tcPr>
                  <w:tcW w:w="0" w:type="auto"/>
                </w:tcPr>
                <w:p w:rsidR="00854092" w:rsidRPr="00854092" w:rsidRDefault="00854092" w:rsidP="002476B7">
                  <w:pPr>
                    <w:pStyle w:val="Default"/>
                    <w:jc w:val="both"/>
                    <w:rPr>
                      <w:rFonts w:ascii="Arial" w:hAnsi="Arial" w:cs="Arial"/>
                    </w:rPr>
                  </w:pPr>
                  <w:r w:rsidRPr="00854092">
                    <w:rPr>
                      <w:rFonts w:ascii="Arial" w:hAnsi="Arial" w:cs="Arial"/>
                    </w:rPr>
                    <w:t>*</w:t>
                  </w:r>
                  <w:proofErr w:type="spellStart"/>
                  <w:r w:rsidRPr="00854092">
                    <w:rPr>
                      <w:rFonts w:ascii="Arial" w:hAnsi="Arial" w:cs="Arial"/>
                    </w:rPr>
                    <w:t>Домашна</w:t>
                  </w:r>
                  <w:proofErr w:type="spellEnd"/>
                  <w:r w:rsidRPr="00854092">
                    <w:rPr>
                      <w:rFonts w:ascii="Arial" w:hAnsi="Arial" w:cs="Arial"/>
                    </w:rPr>
                    <w:t xml:space="preserve"> </w:t>
                  </w:r>
                  <w:proofErr w:type="spellStart"/>
                  <w:r w:rsidRPr="00854092">
                    <w:rPr>
                      <w:rFonts w:ascii="Arial" w:hAnsi="Arial" w:cs="Arial"/>
                    </w:rPr>
                    <w:t>задача</w:t>
                  </w:r>
                  <w:proofErr w:type="spellEnd"/>
                  <w:r w:rsidRPr="00854092">
                    <w:rPr>
                      <w:rFonts w:ascii="Arial" w:hAnsi="Arial" w:cs="Arial"/>
                    </w:rPr>
                    <w:t xml:space="preserve"> </w:t>
                  </w:r>
                  <w:proofErr w:type="spellStart"/>
                  <w:r w:rsidRPr="00854092">
                    <w:rPr>
                      <w:rFonts w:ascii="Arial" w:hAnsi="Arial" w:cs="Arial"/>
                    </w:rPr>
                    <w:t>во</w:t>
                  </w:r>
                  <w:proofErr w:type="spellEnd"/>
                  <w:r w:rsidRPr="00854092">
                    <w:rPr>
                      <w:rFonts w:ascii="Arial" w:hAnsi="Arial" w:cs="Arial"/>
                    </w:rPr>
                    <w:t xml:space="preserve"> </w:t>
                  </w:r>
                  <w:proofErr w:type="spellStart"/>
                  <w:r w:rsidRPr="00854092">
                    <w:rPr>
                      <w:rFonts w:ascii="Arial" w:hAnsi="Arial" w:cs="Arial"/>
                    </w:rPr>
                    <w:t>однос</w:t>
                  </w:r>
                  <w:proofErr w:type="spellEnd"/>
                  <w:r w:rsidRPr="00854092">
                    <w:rPr>
                      <w:rFonts w:ascii="Arial" w:hAnsi="Arial" w:cs="Arial"/>
                    </w:rPr>
                    <w:t xml:space="preserve"> </w:t>
                  </w:r>
                  <w:proofErr w:type="spellStart"/>
                  <w:r w:rsidRPr="00854092">
                    <w:rPr>
                      <w:rFonts w:ascii="Arial" w:hAnsi="Arial" w:cs="Arial"/>
                    </w:rPr>
                    <w:t>на</w:t>
                  </w:r>
                  <w:proofErr w:type="spellEnd"/>
                  <w:r w:rsidRPr="00854092">
                    <w:rPr>
                      <w:rFonts w:ascii="Arial" w:hAnsi="Arial" w:cs="Arial"/>
                    </w:rPr>
                    <w:t xml:space="preserve"> </w:t>
                  </w:r>
                  <w:proofErr w:type="spellStart"/>
                  <w:r w:rsidRPr="00854092">
                    <w:rPr>
                      <w:rFonts w:ascii="Arial" w:hAnsi="Arial" w:cs="Arial"/>
                    </w:rPr>
                    <w:t>оваа</w:t>
                  </w:r>
                  <w:proofErr w:type="spellEnd"/>
                  <w:r w:rsidRPr="00854092">
                    <w:rPr>
                      <w:rFonts w:ascii="Arial" w:hAnsi="Arial" w:cs="Arial"/>
                    </w:rPr>
                    <w:t xml:space="preserve"> </w:t>
                  </w:r>
                  <w:proofErr w:type="spellStart"/>
                  <w:r w:rsidRPr="00854092">
                    <w:rPr>
                      <w:rFonts w:ascii="Arial" w:hAnsi="Arial" w:cs="Arial"/>
                    </w:rPr>
                    <w:t>наставна</w:t>
                  </w:r>
                  <w:proofErr w:type="spellEnd"/>
                  <w:r w:rsidRPr="00854092">
                    <w:rPr>
                      <w:rFonts w:ascii="Arial" w:hAnsi="Arial" w:cs="Arial"/>
                    </w:rPr>
                    <w:t xml:space="preserve"> </w:t>
                  </w:r>
                  <w:proofErr w:type="spellStart"/>
                  <w:r w:rsidRPr="00854092">
                    <w:rPr>
                      <w:rFonts w:ascii="Arial" w:hAnsi="Arial" w:cs="Arial"/>
                    </w:rPr>
                    <w:t>содржина</w:t>
                  </w:r>
                  <w:proofErr w:type="spellEnd"/>
                  <w:r w:rsidRPr="00854092">
                    <w:rPr>
                      <w:rFonts w:ascii="Arial" w:hAnsi="Arial" w:cs="Arial"/>
                    </w:rPr>
                    <w:t xml:space="preserve">: </w:t>
                  </w:r>
                </w:p>
              </w:tc>
            </w:tr>
            <w:tr w:rsidR="00854092" w:rsidRPr="00854092" w:rsidTr="005F4085">
              <w:trPr>
                <w:trHeight w:val="110"/>
              </w:trPr>
              <w:tc>
                <w:tcPr>
                  <w:tcW w:w="0" w:type="auto"/>
                </w:tcPr>
                <w:p w:rsidR="00854092" w:rsidRPr="00854092" w:rsidRDefault="00854092" w:rsidP="002476B7">
                  <w:pPr>
                    <w:pStyle w:val="Default"/>
                    <w:jc w:val="both"/>
                    <w:rPr>
                      <w:rFonts w:ascii="Arial" w:hAnsi="Arial" w:cs="Arial"/>
                    </w:rPr>
                  </w:pPr>
                </w:p>
              </w:tc>
            </w:tr>
          </w:tbl>
          <w:p w:rsidR="00854092" w:rsidRPr="00854092" w:rsidRDefault="00854092" w:rsidP="002476B7">
            <w:pPr>
              <w:jc w:val="both"/>
              <w:rPr>
                <w:rFonts w:ascii="Arial" w:hAnsi="Arial" w:cs="Arial"/>
                <w:sz w:val="24"/>
                <w:szCs w:val="24"/>
                <w:lang w:val="mk-MK"/>
              </w:rPr>
            </w:pPr>
          </w:p>
          <w:p w:rsidR="00A45C01" w:rsidRPr="00854092" w:rsidRDefault="00854092" w:rsidP="002476B7">
            <w:pPr>
              <w:jc w:val="both"/>
              <w:rPr>
                <w:rFonts w:ascii="Arial" w:hAnsi="Arial" w:cs="Arial"/>
                <w:sz w:val="24"/>
                <w:szCs w:val="24"/>
                <w:lang w:val="mk-MK"/>
              </w:rPr>
            </w:pPr>
            <w:r w:rsidRPr="00854092">
              <w:rPr>
                <w:rFonts w:ascii="Arial" w:hAnsi="Arial" w:cs="Arial"/>
                <w:sz w:val="24"/>
                <w:szCs w:val="24"/>
                <w:lang w:val="mk-MK"/>
              </w:rPr>
              <w:t>Наставникот им дава задача сами да си одберат уште пет глаголи и да создаваат реченици со нив</w:t>
            </w:r>
          </w:p>
          <w:p w:rsidR="00A45C01" w:rsidRPr="00854092" w:rsidRDefault="00A45C01" w:rsidP="002476B7">
            <w:pPr>
              <w:jc w:val="both"/>
              <w:rPr>
                <w:rFonts w:ascii="Arial" w:hAnsi="Arial" w:cs="Arial"/>
                <w:sz w:val="24"/>
                <w:szCs w:val="24"/>
                <w:lang w:val="mk-MK"/>
              </w:rPr>
            </w:pPr>
          </w:p>
          <w:p w:rsidR="00A45C01" w:rsidRDefault="00A45C01" w:rsidP="002476B7">
            <w:pPr>
              <w:jc w:val="both"/>
              <w:rPr>
                <w:rFonts w:ascii="Arial" w:hAnsi="Arial" w:cs="Arial"/>
                <w:sz w:val="24"/>
                <w:szCs w:val="24"/>
                <w:lang w:val="mk-MK"/>
              </w:rPr>
            </w:pPr>
          </w:p>
        </w:tc>
        <w:tc>
          <w:tcPr>
            <w:tcW w:w="1795" w:type="dxa"/>
          </w:tcPr>
          <w:p w:rsidR="00A45C01" w:rsidRDefault="005D179D" w:rsidP="002476B7">
            <w:pPr>
              <w:jc w:val="both"/>
              <w:rPr>
                <w:rFonts w:ascii="Arial" w:hAnsi="Arial" w:cs="Arial"/>
                <w:sz w:val="24"/>
                <w:szCs w:val="24"/>
                <w:lang w:val="mk-MK"/>
              </w:rPr>
            </w:pPr>
            <w:r>
              <w:rPr>
                <w:rFonts w:ascii="Arial" w:hAnsi="Arial" w:cs="Arial"/>
                <w:sz w:val="24"/>
                <w:szCs w:val="24"/>
                <w:lang w:val="mk-MK"/>
              </w:rPr>
              <w:t>113</w:t>
            </w:r>
          </w:p>
        </w:tc>
      </w:tr>
    </w:tbl>
    <w:p w:rsidR="00625B58" w:rsidRDefault="00625B58" w:rsidP="002476B7">
      <w:pPr>
        <w:jc w:val="both"/>
        <w:rPr>
          <w:rFonts w:ascii="Arial" w:hAnsi="Arial" w:cs="Arial"/>
          <w:sz w:val="24"/>
          <w:szCs w:val="24"/>
          <w:lang w:val="mk-MK"/>
        </w:rPr>
      </w:pPr>
    </w:p>
    <w:p w:rsidR="00854092" w:rsidRPr="00854092" w:rsidRDefault="00854092" w:rsidP="008560C8">
      <w:pPr>
        <w:jc w:val="both"/>
        <w:rPr>
          <w:rFonts w:ascii="Arial" w:hAnsi="Arial" w:cs="Arial"/>
          <w:b/>
          <w:sz w:val="24"/>
          <w:szCs w:val="24"/>
          <w:lang w:val="mk-MK"/>
        </w:rPr>
      </w:pPr>
      <w:r w:rsidRPr="00854092">
        <w:rPr>
          <w:rFonts w:ascii="Arial" w:hAnsi="Arial" w:cs="Arial"/>
          <w:b/>
          <w:sz w:val="24"/>
          <w:szCs w:val="24"/>
          <w:lang w:val="mk-MK"/>
        </w:rPr>
        <w:t xml:space="preserve">Прилог 1 </w:t>
      </w:r>
    </w:p>
    <w:p w:rsidR="00625B58" w:rsidRPr="00854092" w:rsidRDefault="00625B58" w:rsidP="008560C8">
      <w:pPr>
        <w:jc w:val="both"/>
        <w:rPr>
          <w:rFonts w:ascii="Arial" w:hAnsi="Arial" w:cs="Arial"/>
          <w:b/>
          <w:sz w:val="24"/>
          <w:szCs w:val="24"/>
          <w:u w:val="single"/>
          <w:lang w:val="mk-MK"/>
        </w:rPr>
      </w:pPr>
      <w:r w:rsidRPr="00854092">
        <w:rPr>
          <w:rFonts w:ascii="Arial" w:hAnsi="Arial" w:cs="Arial"/>
          <w:b/>
          <w:sz w:val="24"/>
          <w:szCs w:val="24"/>
          <w:u w:val="single"/>
          <w:lang w:val="mk-MK"/>
        </w:rPr>
        <w:t xml:space="preserve">Главни членови на реченицата </w:t>
      </w:r>
    </w:p>
    <w:p w:rsidR="008560C8" w:rsidRDefault="008560C8" w:rsidP="008560C8">
      <w:pPr>
        <w:ind w:left="720"/>
        <w:jc w:val="both"/>
        <w:rPr>
          <w:rFonts w:ascii="Arial" w:hAnsi="Arial" w:cs="Arial"/>
          <w:b/>
          <w:sz w:val="24"/>
          <w:szCs w:val="24"/>
          <w:lang w:val="mk-MK"/>
        </w:rPr>
      </w:pPr>
      <w:r>
        <w:rPr>
          <w:rFonts w:ascii="Arial" w:hAnsi="Arial" w:cs="Arial"/>
          <w:b/>
          <w:sz w:val="24"/>
          <w:szCs w:val="24"/>
          <w:lang w:val="mk-MK"/>
        </w:rPr>
        <w:t>Појаснување за наставната единица и</w:t>
      </w:r>
      <w:r w:rsidR="00625B58" w:rsidRPr="00854092">
        <w:rPr>
          <w:rFonts w:ascii="Arial" w:hAnsi="Arial" w:cs="Arial"/>
          <w:b/>
          <w:sz w:val="24"/>
          <w:szCs w:val="24"/>
          <w:lang w:val="mk-MK"/>
        </w:rPr>
        <w:t xml:space="preserve"> наставно ли</w:t>
      </w:r>
      <w:r>
        <w:rPr>
          <w:rFonts w:ascii="Arial" w:hAnsi="Arial" w:cs="Arial"/>
          <w:b/>
          <w:sz w:val="24"/>
          <w:szCs w:val="24"/>
          <w:lang w:val="mk-MK"/>
        </w:rPr>
        <w:t>ст за работа</w:t>
      </w:r>
    </w:p>
    <w:p w:rsidR="008560C8" w:rsidRPr="008560C8" w:rsidRDefault="008560C8" w:rsidP="008560C8">
      <w:pPr>
        <w:ind w:left="720"/>
        <w:jc w:val="both"/>
        <w:rPr>
          <w:rFonts w:ascii="Arial" w:hAnsi="Arial" w:cs="Arial"/>
          <w:sz w:val="24"/>
          <w:szCs w:val="24"/>
          <w:lang w:val="mk-MK"/>
        </w:rPr>
      </w:pPr>
      <w:r w:rsidRPr="008560C8">
        <w:rPr>
          <w:rFonts w:ascii="Arial" w:hAnsi="Arial" w:cs="Arial"/>
          <w:sz w:val="24"/>
          <w:szCs w:val="24"/>
          <w:lang w:val="mk-MK"/>
        </w:rPr>
        <w:t xml:space="preserve"> Главни реченични членови се подметот и прирокот.</w:t>
      </w:r>
    </w:p>
    <w:p w:rsidR="008560C8" w:rsidRPr="008560C8" w:rsidRDefault="008560C8" w:rsidP="008560C8">
      <w:pPr>
        <w:widowControl w:val="0"/>
        <w:autoSpaceDE w:val="0"/>
        <w:autoSpaceDN w:val="0"/>
        <w:adjustRightInd w:val="0"/>
        <w:jc w:val="both"/>
        <w:rPr>
          <w:rFonts w:ascii="Arial" w:hAnsi="Arial" w:cs="Arial"/>
          <w:sz w:val="24"/>
          <w:szCs w:val="24"/>
          <w:lang w:val="mk-MK"/>
        </w:rPr>
      </w:pPr>
      <w:r w:rsidRPr="008560C8">
        <w:rPr>
          <w:rFonts w:ascii="Arial" w:hAnsi="Arial" w:cs="Arial"/>
          <w:sz w:val="24"/>
          <w:szCs w:val="24"/>
          <w:lang w:val="mk-MK"/>
        </w:rPr>
        <w:t>Подметот е вршителот на дејство , а прирокот извршеното дејство во реченицата.</w:t>
      </w:r>
    </w:p>
    <w:p w:rsidR="008560C8" w:rsidRPr="008560C8" w:rsidRDefault="008560C8" w:rsidP="008560C8">
      <w:pPr>
        <w:widowControl w:val="0"/>
        <w:autoSpaceDE w:val="0"/>
        <w:autoSpaceDN w:val="0"/>
        <w:adjustRightInd w:val="0"/>
        <w:jc w:val="both"/>
        <w:rPr>
          <w:rFonts w:ascii="Arial" w:hAnsi="Arial" w:cs="Arial"/>
          <w:sz w:val="24"/>
          <w:szCs w:val="24"/>
          <w:lang w:val="mk-MK"/>
        </w:rPr>
      </w:pPr>
      <w:r w:rsidRPr="008560C8">
        <w:rPr>
          <w:rFonts w:ascii="Arial" w:hAnsi="Arial" w:cs="Arial"/>
          <w:sz w:val="24"/>
          <w:szCs w:val="24"/>
          <w:lang w:val="mk-MK"/>
        </w:rPr>
        <w:t>Прирокот претставува основен создавачки член на реченицата Без прирок-глагол во лична глаголска форма нема реченица</w:t>
      </w:r>
    </w:p>
    <w:p w:rsidR="008560C8" w:rsidRPr="008560C8" w:rsidRDefault="008560C8" w:rsidP="008560C8">
      <w:pPr>
        <w:widowControl w:val="0"/>
        <w:autoSpaceDE w:val="0"/>
        <w:autoSpaceDN w:val="0"/>
        <w:adjustRightInd w:val="0"/>
        <w:jc w:val="both"/>
        <w:rPr>
          <w:rFonts w:ascii="Arial" w:hAnsi="Arial" w:cs="Arial"/>
          <w:sz w:val="24"/>
          <w:szCs w:val="24"/>
          <w:lang w:val="mk-MK"/>
        </w:rPr>
      </w:pPr>
      <w:r w:rsidRPr="008560C8">
        <w:rPr>
          <w:rFonts w:ascii="Arial" w:hAnsi="Arial" w:cs="Arial"/>
          <w:sz w:val="24"/>
          <w:szCs w:val="24"/>
          <w:lang w:val="mk-MK"/>
        </w:rPr>
        <w:lastRenderedPageBreak/>
        <w:t>Во македонскиот јазик постојат зборови кои не се образуваат од глаголи и не се јавуваат во функција на прирок Тие глаголи се во нелична глаголска форма и не може да се јават во функција на прирок и да оформат реченица</w:t>
      </w:r>
    </w:p>
    <w:p w:rsidR="008560C8" w:rsidRPr="008560C8" w:rsidRDefault="008560C8" w:rsidP="008560C8">
      <w:pPr>
        <w:widowControl w:val="0"/>
        <w:autoSpaceDE w:val="0"/>
        <w:autoSpaceDN w:val="0"/>
        <w:adjustRightInd w:val="0"/>
        <w:jc w:val="both"/>
        <w:rPr>
          <w:rFonts w:ascii="Arial" w:hAnsi="Arial" w:cs="Arial"/>
          <w:sz w:val="24"/>
          <w:szCs w:val="24"/>
          <w:lang w:val="mk-MK"/>
        </w:rPr>
      </w:pPr>
      <w:r w:rsidRPr="008560C8">
        <w:rPr>
          <w:rFonts w:ascii="Arial" w:hAnsi="Arial" w:cs="Arial"/>
          <w:b/>
          <w:sz w:val="24"/>
          <w:szCs w:val="24"/>
          <w:lang w:val="mk-MK"/>
        </w:rPr>
        <w:t>НЕЛИЧНИ ГЛАГОЛСКИ ФОРМИ СЕ</w:t>
      </w:r>
      <w:r w:rsidRPr="008560C8">
        <w:rPr>
          <w:rFonts w:ascii="Arial" w:hAnsi="Arial" w:cs="Arial"/>
          <w:sz w:val="24"/>
          <w:szCs w:val="24"/>
          <w:lang w:val="mk-MK"/>
        </w:rPr>
        <w:t>:</w:t>
      </w:r>
    </w:p>
    <w:p w:rsidR="008560C8" w:rsidRPr="008560C8" w:rsidRDefault="008560C8" w:rsidP="008560C8">
      <w:pPr>
        <w:widowControl w:val="0"/>
        <w:autoSpaceDE w:val="0"/>
        <w:autoSpaceDN w:val="0"/>
        <w:adjustRightInd w:val="0"/>
        <w:jc w:val="both"/>
        <w:rPr>
          <w:rFonts w:ascii="Arial" w:hAnsi="Arial" w:cs="Arial"/>
          <w:sz w:val="24"/>
          <w:szCs w:val="24"/>
          <w:lang w:val="mk-MK"/>
        </w:rPr>
      </w:pPr>
      <w:r w:rsidRPr="008560C8">
        <w:rPr>
          <w:rFonts w:ascii="Arial" w:hAnsi="Arial" w:cs="Arial"/>
          <w:sz w:val="24"/>
          <w:szCs w:val="24"/>
          <w:lang w:val="mk-MK"/>
        </w:rPr>
        <w:t>Глаголска л-форма</w:t>
      </w:r>
    </w:p>
    <w:p w:rsidR="008560C8" w:rsidRPr="008560C8" w:rsidRDefault="008560C8" w:rsidP="008560C8">
      <w:pPr>
        <w:widowControl w:val="0"/>
        <w:autoSpaceDE w:val="0"/>
        <w:autoSpaceDN w:val="0"/>
        <w:adjustRightInd w:val="0"/>
        <w:jc w:val="both"/>
        <w:rPr>
          <w:rFonts w:ascii="Arial" w:hAnsi="Arial" w:cs="Arial"/>
          <w:sz w:val="24"/>
          <w:szCs w:val="24"/>
          <w:lang w:val="mk-MK"/>
        </w:rPr>
      </w:pPr>
      <w:r w:rsidRPr="008560C8">
        <w:rPr>
          <w:rFonts w:ascii="Arial" w:hAnsi="Arial" w:cs="Arial"/>
          <w:sz w:val="24"/>
          <w:szCs w:val="24"/>
          <w:lang w:val="mk-MK"/>
        </w:rPr>
        <w:t>Глаголска именка</w:t>
      </w:r>
    </w:p>
    <w:p w:rsidR="008560C8" w:rsidRPr="008560C8" w:rsidRDefault="008560C8" w:rsidP="008560C8">
      <w:pPr>
        <w:widowControl w:val="0"/>
        <w:autoSpaceDE w:val="0"/>
        <w:autoSpaceDN w:val="0"/>
        <w:adjustRightInd w:val="0"/>
        <w:jc w:val="both"/>
        <w:rPr>
          <w:rFonts w:ascii="Arial" w:hAnsi="Arial" w:cs="Arial"/>
          <w:sz w:val="24"/>
          <w:szCs w:val="24"/>
          <w:lang w:val="mk-MK"/>
        </w:rPr>
      </w:pPr>
      <w:r w:rsidRPr="008560C8">
        <w:rPr>
          <w:rFonts w:ascii="Arial" w:hAnsi="Arial" w:cs="Arial"/>
          <w:sz w:val="24"/>
          <w:szCs w:val="24"/>
          <w:lang w:val="mk-MK"/>
        </w:rPr>
        <w:t xml:space="preserve"> Глаголска придавка</w:t>
      </w:r>
    </w:p>
    <w:p w:rsidR="008560C8" w:rsidRPr="008560C8" w:rsidRDefault="008560C8" w:rsidP="008560C8">
      <w:pPr>
        <w:widowControl w:val="0"/>
        <w:autoSpaceDE w:val="0"/>
        <w:autoSpaceDN w:val="0"/>
        <w:adjustRightInd w:val="0"/>
        <w:jc w:val="both"/>
        <w:rPr>
          <w:rFonts w:ascii="Arial" w:hAnsi="Arial" w:cs="Arial"/>
          <w:sz w:val="24"/>
          <w:szCs w:val="24"/>
          <w:lang w:val="mk-MK"/>
        </w:rPr>
      </w:pPr>
      <w:r w:rsidRPr="008560C8">
        <w:rPr>
          <w:rFonts w:ascii="Arial" w:hAnsi="Arial" w:cs="Arial"/>
          <w:sz w:val="24"/>
          <w:szCs w:val="24"/>
          <w:lang w:val="mk-MK"/>
        </w:rPr>
        <w:t xml:space="preserve"> Глаголски прилог </w:t>
      </w:r>
    </w:p>
    <w:p w:rsidR="008560C8" w:rsidRPr="008560C8" w:rsidRDefault="008560C8" w:rsidP="008560C8">
      <w:pPr>
        <w:widowControl w:val="0"/>
        <w:autoSpaceDE w:val="0"/>
        <w:autoSpaceDN w:val="0"/>
        <w:adjustRightInd w:val="0"/>
        <w:jc w:val="both"/>
        <w:rPr>
          <w:rFonts w:ascii="Arial" w:hAnsi="Arial" w:cs="Arial"/>
          <w:b/>
          <w:sz w:val="24"/>
          <w:szCs w:val="24"/>
          <w:lang w:val="mk-MK"/>
        </w:rPr>
      </w:pPr>
      <w:r w:rsidRPr="008560C8">
        <w:rPr>
          <w:rFonts w:ascii="Arial" w:hAnsi="Arial" w:cs="Arial"/>
          <w:b/>
          <w:sz w:val="24"/>
          <w:szCs w:val="24"/>
          <w:lang w:val="mk-MK"/>
        </w:rPr>
        <w:t>Од глаголот чита да образуваме нелични глаголски форми:</w:t>
      </w:r>
    </w:p>
    <w:p w:rsidR="008560C8" w:rsidRPr="008560C8" w:rsidRDefault="008560C8" w:rsidP="008560C8">
      <w:pPr>
        <w:widowControl w:val="0"/>
        <w:autoSpaceDE w:val="0"/>
        <w:autoSpaceDN w:val="0"/>
        <w:adjustRightInd w:val="0"/>
        <w:jc w:val="both"/>
        <w:rPr>
          <w:rFonts w:ascii="Arial" w:hAnsi="Arial" w:cs="Arial"/>
          <w:sz w:val="24"/>
          <w:szCs w:val="24"/>
          <w:lang w:val="mk-MK"/>
        </w:rPr>
      </w:pPr>
      <w:r w:rsidRPr="008560C8">
        <w:rPr>
          <w:rFonts w:ascii="Arial" w:hAnsi="Arial" w:cs="Arial"/>
          <w:sz w:val="24"/>
          <w:szCs w:val="24"/>
          <w:lang w:val="mk-MK"/>
        </w:rPr>
        <w:t xml:space="preserve"> Глаголска л-форма- чита</w:t>
      </w:r>
      <w:r w:rsidRPr="008560C8">
        <w:rPr>
          <w:rFonts w:ascii="Arial" w:hAnsi="Arial" w:cs="Arial"/>
          <w:b/>
          <w:sz w:val="24"/>
          <w:szCs w:val="24"/>
          <w:lang w:val="mk-MK"/>
        </w:rPr>
        <w:t>л</w:t>
      </w:r>
      <w:r w:rsidRPr="008560C8">
        <w:rPr>
          <w:rFonts w:ascii="Arial" w:hAnsi="Arial" w:cs="Arial"/>
          <w:sz w:val="24"/>
          <w:szCs w:val="24"/>
          <w:lang w:val="mk-MK"/>
        </w:rPr>
        <w:t>/чита</w:t>
      </w:r>
      <w:r w:rsidRPr="008560C8">
        <w:rPr>
          <w:rFonts w:ascii="Arial" w:hAnsi="Arial" w:cs="Arial"/>
          <w:b/>
          <w:sz w:val="24"/>
          <w:szCs w:val="24"/>
          <w:lang w:val="mk-MK"/>
        </w:rPr>
        <w:t xml:space="preserve">ла </w:t>
      </w:r>
      <w:r w:rsidRPr="008560C8">
        <w:rPr>
          <w:rFonts w:ascii="Arial" w:hAnsi="Arial" w:cs="Arial"/>
          <w:sz w:val="24"/>
          <w:szCs w:val="24"/>
          <w:lang w:val="mk-MK"/>
        </w:rPr>
        <w:t>/чита</w:t>
      </w:r>
      <w:r w:rsidRPr="008560C8">
        <w:rPr>
          <w:rFonts w:ascii="Arial" w:hAnsi="Arial" w:cs="Arial"/>
          <w:b/>
          <w:sz w:val="24"/>
          <w:szCs w:val="24"/>
          <w:lang w:val="mk-MK"/>
        </w:rPr>
        <w:t>ло</w:t>
      </w:r>
      <w:r w:rsidRPr="008560C8">
        <w:rPr>
          <w:rFonts w:ascii="Arial" w:hAnsi="Arial" w:cs="Arial"/>
          <w:sz w:val="24"/>
          <w:szCs w:val="24"/>
          <w:lang w:val="mk-MK"/>
        </w:rPr>
        <w:t>/чита</w:t>
      </w:r>
      <w:r w:rsidRPr="008560C8">
        <w:rPr>
          <w:rFonts w:ascii="Arial" w:hAnsi="Arial" w:cs="Arial"/>
          <w:b/>
          <w:sz w:val="24"/>
          <w:szCs w:val="24"/>
          <w:lang w:val="mk-MK"/>
        </w:rPr>
        <w:t>ле</w:t>
      </w:r>
    </w:p>
    <w:p w:rsidR="008560C8" w:rsidRPr="008560C8" w:rsidRDefault="008560C8" w:rsidP="008560C8">
      <w:pPr>
        <w:widowControl w:val="0"/>
        <w:autoSpaceDE w:val="0"/>
        <w:autoSpaceDN w:val="0"/>
        <w:adjustRightInd w:val="0"/>
        <w:jc w:val="both"/>
        <w:rPr>
          <w:rFonts w:ascii="Arial" w:hAnsi="Arial" w:cs="Arial"/>
          <w:sz w:val="24"/>
          <w:szCs w:val="24"/>
          <w:lang w:val="mk-MK"/>
        </w:rPr>
      </w:pPr>
      <w:r w:rsidRPr="008560C8">
        <w:rPr>
          <w:rFonts w:ascii="Arial" w:hAnsi="Arial" w:cs="Arial"/>
          <w:sz w:val="24"/>
          <w:szCs w:val="24"/>
          <w:lang w:val="mk-MK"/>
        </w:rPr>
        <w:t>Глаголска именка -чита</w:t>
      </w:r>
      <w:r w:rsidRPr="008560C8">
        <w:rPr>
          <w:rFonts w:ascii="Arial" w:hAnsi="Arial" w:cs="Arial"/>
          <w:b/>
          <w:sz w:val="24"/>
          <w:szCs w:val="24"/>
          <w:lang w:val="mk-MK"/>
        </w:rPr>
        <w:t>ње</w:t>
      </w:r>
    </w:p>
    <w:p w:rsidR="008560C8" w:rsidRDefault="008560C8" w:rsidP="008560C8">
      <w:pPr>
        <w:widowControl w:val="0"/>
        <w:autoSpaceDE w:val="0"/>
        <w:autoSpaceDN w:val="0"/>
        <w:adjustRightInd w:val="0"/>
        <w:jc w:val="both"/>
        <w:rPr>
          <w:rFonts w:ascii="Arial" w:hAnsi="Arial" w:cs="Arial"/>
          <w:b/>
          <w:sz w:val="24"/>
          <w:szCs w:val="24"/>
          <w:lang w:val="mk-MK"/>
        </w:rPr>
      </w:pPr>
      <w:r w:rsidRPr="008560C8">
        <w:rPr>
          <w:rFonts w:ascii="Arial" w:hAnsi="Arial" w:cs="Arial"/>
          <w:sz w:val="24"/>
          <w:szCs w:val="24"/>
          <w:lang w:val="mk-MK"/>
        </w:rPr>
        <w:t xml:space="preserve"> Глаголска придавка- </w:t>
      </w:r>
      <w:r>
        <w:rPr>
          <w:rFonts w:ascii="Arial" w:hAnsi="Arial" w:cs="Arial"/>
          <w:sz w:val="24"/>
          <w:szCs w:val="24"/>
          <w:lang w:val="mk-MK"/>
        </w:rPr>
        <w:t>чита/</w:t>
      </w:r>
      <w:r w:rsidRPr="008560C8">
        <w:rPr>
          <w:rFonts w:ascii="Arial" w:hAnsi="Arial" w:cs="Arial"/>
          <w:sz w:val="24"/>
          <w:szCs w:val="24"/>
          <w:lang w:val="mk-MK"/>
        </w:rPr>
        <w:t>чита</w:t>
      </w:r>
      <w:r w:rsidRPr="008560C8">
        <w:rPr>
          <w:rFonts w:ascii="Arial" w:hAnsi="Arial" w:cs="Arial"/>
          <w:b/>
          <w:sz w:val="24"/>
          <w:szCs w:val="24"/>
          <w:lang w:val="mk-MK"/>
        </w:rPr>
        <w:t>н</w:t>
      </w:r>
      <w:r w:rsidRPr="008560C8">
        <w:rPr>
          <w:rFonts w:ascii="Arial" w:hAnsi="Arial" w:cs="Arial"/>
          <w:sz w:val="24"/>
          <w:szCs w:val="24"/>
          <w:lang w:val="mk-MK"/>
        </w:rPr>
        <w:t>/чита</w:t>
      </w:r>
      <w:r w:rsidRPr="008560C8">
        <w:rPr>
          <w:rFonts w:ascii="Arial" w:hAnsi="Arial" w:cs="Arial"/>
          <w:b/>
          <w:sz w:val="24"/>
          <w:szCs w:val="24"/>
          <w:lang w:val="mk-MK"/>
        </w:rPr>
        <w:t>на</w:t>
      </w:r>
      <w:r w:rsidRPr="008560C8">
        <w:rPr>
          <w:rFonts w:ascii="Arial" w:hAnsi="Arial" w:cs="Arial"/>
          <w:sz w:val="24"/>
          <w:szCs w:val="24"/>
          <w:lang w:val="mk-MK"/>
        </w:rPr>
        <w:t>/чита</w:t>
      </w:r>
      <w:r w:rsidRPr="008560C8">
        <w:rPr>
          <w:rFonts w:ascii="Arial" w:hAnsi="Arial" w:cs="Arial"/>
          <w:b/>
          <w:sz w:val="24"/>
          <w:szCs w:val="24"/>
          <w:lang w:val="mk-MK"/>
        </w:rPr>
        <w:t>но</w:t>
      </w:r>
      <w:r w:rsidRPr="008560C8">
        <w:rPr>
          <w:rFonts w:ascii="Arial" w:hAnsi="Arial" w:cs="Arial"/>
          <w:sz w:val="24"/>
          <w:szCs w:val="24"/>
          <w:lang w:val="mk-MK"/>
        </w:rPr>
        <w:t>/чита</w:t>
      </w:r>
      <w:r w:rsidRPr="008560C8">
        <w:rPr>
          <w:rFonts w:ascii="Arial" w:hAnsi="Arial" w:cs="Arial"/>
          <w:b/>
          <w:sz w:val="24"/>
          <w:szCs w:val="24"/>
          <w:lang w:val="mk-MK"/>
        </w:rPr>
        <w:t>ни</w:t>
      </w:r>
      <w:r>
        <w:rPr>
          <w:rFonts w:ascii="Arial" w:hAnsi="Arial" w:cs="Arial"/>
          <w:b/>
          <w:sz w:val="24"/>
          <w:szCs w:val="24"/>
          <w:lang w:val="mk-MK"/>
        </w:rPr>
        <w:t>/</w:t>
      </w:r>
    </w:p>
    <w:p w:rsidR="008560C8" w:rsidRPr="008560C8" w:rsidRDefault="008560C8" w:rsidP="008560C8">
      <w:pPr>
        <w:widowControl w:val="0"/>
        <w:autoSpaceDE w:val="0"/>
        <w:autoSpaceDN w:val="0"/>
        <w:adjustRightInd w:val="0"/>
        <w:jc w:val="both"/>
        <w:rPr>
          <w:rFonts w:ascii="Arial" w:hAnsi="Arial" w:cs="Arial"/>
          <w:b/>
          <w:sz w:val="24"/>
          <w:szCs w:val="24"/>
          <w:lang w:val="mk-MK"/>
        </w:rPr>
      </w:pPr>
      <w:r>
        <w:rPr>
          <w:rFonts w:ascii="Arial" w:hAnsi="Arial" w:cs="Arial"/>
          <w:sz w:val="24"/>
          <w:szCs w:val="24"/>
          <w:lang w:val="mk-MK"/>
        </w:rPr>
        <w:t>сретна/сретна</w:t>
      </w:r>
      <w:r>
        <w:rPr>
          <w:rFonts w:ascii="Arial" w:hAnsi="Arial" w:cs="Arial"/>
          <w:b/>
          <w:sz w:val="24"/>
          <w:szCs w:val="24"/>
          <w:lang w:val="mk-MK"/>
        </w:rPr>
        <w:t>т</w:t>
      </w:r>
      <w:r>
        <w:rPr>
          <w:rFonts w:ascii="Arial" w:hAnsi="Arial" w:cs="Arial"/>
          <w:sz w:val="24"/>
          <w:szCs w:val="24"/>
          <w:lang w:val="mk-MK"/>
        </w:rPr>
        <w:t>/срета</w:t>
      </w:r>
      <w:r>
        <w:rPr>
          <w:rFonts w:ascii="Arial" w:hAnsi="Arial" w:cs="Arial"/>
          <w:b/>
          <w:sz w:val="24"/>
          <w:szCs w:val="24"/>
          <w:lang w:val="mk-MK"/>
        </w:rPr>
        <w:t>та</w:t>
      </w:r>
      <w:r>
        <w:rPr>
          <w:rFonts w:ascii="Arial" w:hAnsi="Arial" w:cs="Arial"/>
          <w:sz w:val="24"/>
          <w:szCs w:val="24"/>
          <w:lang w:val="mk-MK"/>
        </w:rPr>
        <w:t>/сретна</w:t>
      </w:r>
      <w:r>
        <w:rPr>
          <w:rFonts w:ascii="Arial" w:hAnsi="Arial" w:cs="Arial"/>
          <w:b/>
          <w:sz w:val="24"/>
          <w:szCs w:val="24"/>
          <w:lang w:val="mk-MK"/>
        </w:rPr>
        <w:t>то</w:t>
      </w:r>
      <w:r>
        <w:rPr>
          <w:rFonts w:ascii="Arial" w:hAnsi="Arial" w:cs="Arial"/>
          <w:sz w:val="24"/>
          <w:szCs w:val="24"/>
          <w:lang w:val="mk-MK"/>
        </w:rPr>
        <w:t>/сретна</w:t>
      </w:r>
      <w:r>
        <w:rPr>
          <w:rFonts w:ascii="Arial" w:hAnsi="Arial" w:cs="Arial"/>
          <w:b/>
          <w:sz w:val="24"/>
          <w:szCs w:val="24"/>
          <w:lang w:val="mk-MK"/>
        </w:rPr>
        <w:t>ти</w:t>
      </w:r>
    </w:p>
    <w:p w:rsidR="008560C8" w:rsidRPr="008560C8" w:rsidRDefault="008560C8" w:rsidP="008560C8">
      <w:pPr>
        <w:widowControl w:val="0"/>
        <w:autoSpaceDE w:val="0"/>
        <w:autoSpaceDN w:val="0"/>
        <w:adjustRightInd w:val="0"/>
        <w:jc w:val="both"/>
        <w:rPr>
          <w:rFonts w:ascii="Arial" w:hAnsi="Arial" w:cs="Arial"/>
          <w:b/>
          <w:sz w:val="24"/>
          <w:szCs w:val="24"/>
          <w:lang w:val="mk-MK"/>
        </w:rPr>
      </w:pPr>
      <w:r>
        <w:rPr>
          <w:rFonts w:ascii="Arial" w:hAnsi="Arial" w:cs="Arial"/>
          <w:sz w:val="24"/>
          <w:szCs w:val="24"/>
          <w:lang w:val="mk-MK"/>
        </w:rPr>
        <w:t>сака/сака</w:t>
      </w:r>
      <w:r>
        <w:rPr>
          <w:rFonts w:ascii="Arial" w:hAnsi="Arial" w:cs="Arial"/>
          <w:b/>
          <w:sz w:val="24"/>
          <w:szCs w:val="24"/>
          <w:lang w:val="mk-MK"/>
        </w:rPr>
        <w:t>н</w:t>
      </w:r>
      <w:r>
        <w:rPr>
          <w:rFonts w:ascii="Arial" w:hAnsi="Arial" w:cs="Arial"/>
          <w:sz w:val="24"/>
          <w:szCs w:val="24"/>
          <w:lang w:val="mk-MK"/>
        </w:rPr>
        <w:t>/сака</w:t>
      </w:r>
      <w:r>
        <w:rPr>
          <w:rFonts w:ascii="Arial" w:hAnsi="Arial" w:cs="Arial"/>
          <w:b/>
          <w:sz w:val="24"/>
          <w:szCs w:val="24"/>
          <w:lang w:val="mk-MK"/>
        </w:rPr>
        <w:t>на</w:t>
      </w:r>
      <w:r>
        <w:rPr>
          <w:rFonts w:ascii="Arial" w:hAnsi="Arial" w:cs="Arial"/>
          <w:sz w:val="24"/>
          <w:szCs w:val="24"/>
          <w:lang w:val="mk-MK"/>
        </w:rPr>
        <w:t>/сака</w:t>
      </w:r>
      <w:r>
        <w:rPr>
          <w:rFonts w:ascii="Arial" w:hAnsi="Arial" w:cs="Arial"/>
          <w:b/>
          <w:sz w:val="24"/>
          <w:szCs w:val="24"/>
          <w:lang w:val="mk-MK"/>
        </w:rPr>
        <w:t>но</w:t>
      </w:r>
      <w:r>
        <w:rPr>
          <w:rFonts w:ascii="Arial" w:hAnsi="Arial" w:cs="Arial"/>
          <w:sz w:val="24"/>
          <w:szCs w:val="24"/>
          <w:lang w:val="mk-MK"/>
        </w:rPr>
        <w:t>/сака</w:t>
      </w:r>
      <w:r>
        <w:rPr>
          <w:rFonts w:ascii="Arial" w:hAnsi="Arial" w:cs="Arial"/>
          <w:b/>
          <w:sz w:val="24"/>
          <w:szCs w:val="24"/>
          <w:lang w:val="mk-MK"/>
        </w:rPr>
        <w:t>ни</w:t>
      </w:r>
    </w:p>
    <w:p w:rsidR="008560C8" w:rsidRPr="008560C8" w:rsidRDefault="008560C8" w:rsidP="008560C8">
      <w:pPr>
        <w:widowControl w:val="0"/>
        <w:autoSpaceDE w:val="0"/>
        <w:autoSpaceDN w:val="0"/>
        <w:adjustRightInd w:val="0"/>
        <w:jc w:val="both"/>
        <w:rPr>
          <w:rFonts w:ascii="Arial" w:hAnsi="Arial" w:cs="Arial"/>
          <w:b/>
          <w:sz w:val="24"/>
          <w:szCs w:val="24"/>
          <w:lang/>
        </w:rPr>
      </w:pPr>
      <w:r w:rsidRPr="008560C8">
        <w:rPr>
          <w:rFonts w:ascii="Arial" w:hAnsi="Arial" w:cs="Arial"/>
          <w:sz w:val="24"/>
          <w:szCs w:val="24"/>
          <w:lang w:val="mk-MK"/>
        </w:rPr>
        <w:t>Глаголска придавка-чита</w:t>
      </w:r>
      <w:r>
        <w:rPr>
          <w:rFonts w:ascii="Arial" w:hAnsi="Arial" w:cs="Arial"/>
          <w:sz w:val="24"/>
          <w:szCs w:val="24"/>
          <w:lang w:val="mk-MK"/>
        </w:rPr>
        <w:t>/чита</w:t>
      </w:r>
      <w:r>
        <w:rPr>
          <w:rFonts w:ascii="Arial" w:hAnsi="Arial" w:cs="Arial"/>
          <w:b/>
          <w:sz w:val="24"/>
          <w:szCs w:val="24"/>
          <w:lang w:val="mk-MK"/>
        </w:rPr>
        <w:t>јќи</w:t>
      </w:r>
    </w:p>
    <w:p w:rsidR="008560C8" w:rsidRPr="00854092" w:rsidRDefault="008560C8" w:rsidP="008560C8">
      <w:pPr>
        <w:ind w:left="720"/>
        <w:jc w:val="both"/>
        <w:rPr>
          <w:rFonts w:ascii="Arial" w:hAnsi="Arial" w:cs="Arial"/>
          <w:b/>
          <w:sz w:val="24"/>
          <w:szCs w:val="24"/>
          <w:lang w:val="mk-MK"/>
        </w:rPr>
      </w:pPr>
    </w:p>
    <w:p w:rsidR="00625B58" w:rsidRPr="00854092" w:rsidRDefault="008560C8" w:rsidP="008560C8">
      <w:pPr>
        <w:suppressAutoHyphens/>
        <w:spacing w:after="0" w:line="240" w:lineRule="auto"/>
        <w:jc w:val="both"/>
        <w:rPr>
          <w:rFonts w:ascii="Arial" w:hAnsi="Arial" w:cs="Arial"/>
          <w:sz w:val="24"/>
          <w:szCs w:val="24"/>
          <w:lang w:val="mk-MK"/>
        </w:rPr>
      </w:pPr>
      <w:r>
        <w:rPr>
          <w:rFonts w:ascii="Arial" w:hAnsi="Arial" w:cs="Arial"/>
          <w:sz w:val="24"/>
          <w:szCs w:val="24"/>
          <w:lang w:val="mk-MK"/>
        </w:rPr>
        <w:t>1.</w:t>
      </w:r>
      <w:r w:rsidR="00625B58" w:rsidRPr="00854092">
        <w:rPr>
          <w:rFonts w:ascii="Arial" w:hAnsi="Arial" w:cs="Arial"/>
          <w:sz w:val="24"/>
          <w:szCs w:val="24"/>
          <w:lang w:val="mk-MK"/>
        </w:rPr>
        <w:t>Потцртај ги подметите со ед</w:t>
      </w:r>
      <w:r>
        <w:rPr>
          <w:rFonts w:ascii="Arial" w:hAnsi="Arial" w:cs="Arial"/>
          <w:sz w:val="24"/>
          <w:szCs w:val="24"/>
          <w:lang w:val="mk-MK"/>
        </w:rPr>
        <w:t>на, а прироците со две линии, в</w:t>
      </w:r>
      <w:r w:rsidR="00625B58" w:rsidRPr="00854092">
        <w:rPr>
          <w:rFonts w:ascii="Arial" w:hAnsi="Arial" w:cs="Arial"/>
          <w:sz w:val="24"/>
          <w:szCs w:val="24"/>
          <w:lang w:val="mk-MK"/>
        </w:rPr>
        <w:t>о речениците кои следат.</w:t>
      </w:r>
    </w:p>
    <w:p w:rsidR="00625B58" w:rsidRPr="00854092" w:rsidRDefault="00625B58" w:rsidP="008560C8">
      <w:pPr>
        <w:ind w:left="1080"/>
        <w:jc w:val="both"/>
        <w:rPr>
          <w:rFonts w:ascii="Arial" w:hAnsi="Arial" w:cs="Arial"/>
          <w:sz w:val="24"/>
          <w:szCs w:val="24"/>
          <w:lang w:val="mk-MK"/>
        </w:rPr>
      </w:pPr>
      <w:r w:rsidRPr="00854092">
        <w:rPr>
          <w:rFonts w:ascii="Arial" w:hAnsi="Arial" w:cs="Arial"/>
          <w:sz w:val="24"/>
          <w:szCs w:val="24"/>
          <w:lang w:val="mk-MK"/>
        </w:rPr>
        <w:t>а) Гулабот долета на прозорецот по храна.</w:t>
      </w:r>
    </w:p>
    <w:p w:rsidR="00625B58" w:rsidRPr="00854092" w:rsidRDefault="00625B58" w:rsidP="008560C8">
      <w:pPr>
        <w:ind w:left="1080"/>
        <w:jc w:val="both"/>
        <w:rPr>
          <w:rFonts w:ascii="Arial" w:hAnsi="Arial" w:cs="Arial"/>
          <w:sz w:val="24"/>
          <w:szCs w:val="24"/>
          <w:lang w:val="mk-MK"/>
        </w:rPr>
      </w:pPr>
      <w:r w:rsidRPr="00854092">
        <w:rPr>
          <w:rFonts w:ascii="Arial" w:hAnsi="Arial" w:cs="Arial"/>
          <w:sz w:val="24"/>
          <w:szCs w:val="24"/>
          <w:lang w:val="mk-MK"/>
        </w:rPr>
        <w:t>б) Дедо ми донесе цела кошница со јаболка.</w:t>
      </w:r>
    </w:p>
    <w:p w:rsidR="00625B58" w:rsidRPr="00854092" w:rsidRDefault="00625B58" w:rsidP="008560C8">
      <w:pPr>
        <w:ind w:left="1080"/>
        <w:jc w:val="both"/>
        <w:rPr>
          <w:rFonts w:ascii="Arial" w:hAnsi="Arial" w:cs="Arial"/>
          <w:sz w:val="24"/>
          <w:szCs w:val="24"/>
          <w:lang w:val="mk-MK"/>
        </w:rPr>
      </w:pPr>
      <w:r w:rsidRPr="00854092">
        <w:rPr>
          <w:rFonts w:ascii="Arial" w:hAnsi="Arial" w:cs="Arial"/>
          <w:sz w:val="24"/>
          <w:szCs w:val="24"/>
          <w:lang w:val="mk-MK"/>
        </w:rPr>
        <w:t>в) Тие се налутија зашто го загубија натпреварот.</w:t>
      </w:r>
    </w:p>
    <w:p w:rsidR="00625B58" w:rsidRPr="00854092" w:rsidRDefault="00625B58" w:rsidP="008560C8">
      <w:pPr>
        <w:ind w:left="1080"/>
        <w:jc w:val="both"/>
        <w:rPr>
          <w:rFonts w:ascii="Arial" w:hAnsi="Arial" w:cs="Arial"/>
          <w:sz w:val="24"/>
          <w:szCs w:val="24"/>
          <w:lang w:val="mk-MK"/>
        </w:rPr>
      </w:pPr>
      <w:r w:rsidRPr="00854092">
        <w:rPr>
          <w:rFonts w:ascii="Arial" w:hAnsi="Arial" w:cs="Arial"/>
          <w:sz w:val="24"/>
          <w:szCs w:val="24"/>
          <w:lang w:val="mk-MK"/>
        </w:rPr>
        <w:t>г) Сонцето н</w:t>
      </w:r>
      <w:r w:rsidRPr="00854092">
        <w:rPr>
          <w:rFonts w:ascii="Arial" w:hAnsi="Arial" w:cs="Arial"/>
          <w:sz w:val="24"/>
          <w:szCs w:val="24"/>
        </w:rPr>
        <w:t>#</w:t>
      </w:r>
      <w:r w:rsidRPr="00854092">
        <w:rPr>
          <w:rFonts w:ascii="Arial" w:hAnsi="Arial" w:cs="Arial"/>
          <w:sz w:val="24"/>
          <w:szCs w:val="24"/>
          <w:lang w:val="mk-MK"/>
        </w:rPr>
        <w:t xml:space="preserve"> мамеше надвор.</w:t>
      </w:r>
    </w:p>
    <w:p w:rsidR="00625B58" w:rsidRPr="00854092" w:rsidRDefault="00625B58" w:rsidP="008560C8">
      <w:pPr>
        <w:ind w:left="1080"/>
        <w:jc w:val="both"/>
        <w:rPr>
          <w:rFonts w:ascii="Arial" w:hAnsi="Arial" w:cs="Arial"/>
          <w:sz w:val="24"/>
          <w:szCs w:val="24"/>
          <w:lang w:val="mk-MK"/>
        </w:rPr>
      </w:pPr>
      <w:r w:rsidRPr="00854092">
        <w:rPr>
          <w:rFonts w:ascii="Arial" w:hAnsi="Arial" w:cs="Arial"/>
          <w:sz w:val="24"/>
          <w:szCs w:val="24"/>
          <w:lang w:val="mk-MK"/>
        </w:rPr>
        <w:t>д) Последниот постигна време од 2 минути.</w:t>
      </w:r>
    </w:p>
    <w:p w:rsidR="00625B58" w:rsidRPr="00854092" w:rsidRDefault="00625B58" w:rsidP="008560C8">
      <w:pPr>
        <w:ind w:left="1080"/>
        <w:jc w:val="both"/>
        <w:rPr>
          <w:rFonts w:ascii="Arial" w:hAnsi="Arial" w:cs="Arial"/>
          <w:sz w:val="24"/>
          <w:szCs w:val="24"/>
          <w:lang w:val="mk-MK"/>
        </w:rPr>
      </w:pPr>
      <w:r w:rsidRPr="00854092">
        <w:rPr>
          <w:rFonts w:ascii="Arial" w:hAnsi="Arial" w:cs="Arial"/>
          <w:sz w:val="24"/>
          <w:szCs w:val="24"/>
          <w:lang w:val="mk-MK"/>
        </w:rPr>
        <w:t>ѓ) Ти брзаше при читањето.</w:t>
      </w:r>
    </w:p>
    <w:p w:rsidR="008560C8" w:rsidRDefault="00625B58" w:rsidP="008560C8">
      <w:pPr>
        <w:rPr>
          <w:rFonts w:ascii="Arial" w:hAnsi="Arial" w:cs="Arial"/>
          <w:sz w:val="24"/>
          <w:szCs w:val="24"/>
          <w:lang w:val="mk-MK"/>
        </w:rPr>
      </w:pPr>
      <w:r w:rsidRPr="00854092">
        <w:rPr>
          <w:rFonts w:ascii="Arial" w:hAnsi="Arial" w:cs="Arial"/>
          <w:sz w:val="24"/>
          <w:szCs w:val="24"/>
          <w:lang w:val="mk-MK"/>
        </w:rPr>
        <w:tab/>
        <w:t>2. Потцртај ги подметите и прироците во текстот.</w:t>
      </w:r>
    </w:p>
    <w:p w:rsidR="00625B58" w:rsidRPr="00854092" w:rsidRDefault="00625B58" w:rsidP="008560C8">
      <w:pPr>
        <w:rPr>
          <w:rFonts w:ascii="Arial" w:hAnsi="Arial" w:cs="Arial"/>
          <w:sz w:val="24"/>
          <w:szCs w:val="24"/>
          <w:lang w:val="mk-MK"/>
        </w:rPr>
      </w:pPr>
      <w:r w:rsidRPr="00854092">
        <w:rPr>
          <w:rFonts w:ascii="Arial" w:hAnsi="Arial" w:cs="Arial"/>
          <w:sz w:val="24"/>
          <w:szCs w:val="24"/>
          <w:lang w:val="mk-MK"/>
        </w:rPr>
        <w:t xml:space="preserve">Сите ученици беа на игралиштето. Тие беа нетрпеливи да почне </w:t>
      </w:r>
      <w:r w:rsidR="008560C8">
        <w:rPr>
          <w:rFonts w:ascii="Arial" w:hAnsi="Arial" w:cs="Arial"/>
          <w:sz w:val="24"/>
          <w:szCs w:val="24"/>
          <w:lang w:val="mk-MK"/>
        </w:rPr>
        <w:t xml:space="preserve">     </w:t>
      </w:r>
      <w:r w:rsidRPr="00854092">
        <w:rPr>
          <w:rFonts w:ascii="Arial" w:hAnsi="Arial" w:cs="Arial"/>
          <w:sz w:val="24"/>
          <w:szCs w:val="24"/>
          <w:lang w:val="mk-MK"/>
        </w:rPr>
        <w:t xml:space="preserve">натпреварот во кошарка.Кошаркарите од нивното училиште се натпреваруваа со соседното </w:t>
      </w:r>
      <w:r w:rsidRPr="00854092">
        <w:rPr>
          <w:rFonts w:ascii="Arial" w:hAnsi="Arial" w:cs="Arial"/>
          <w:sz w:val="24"/>
          <w:szCs w:val="24"/>
          <w:lang w:val="mk-MK"/>
        </w:rPr>
        <w:lastRenderedPageBreak/>
        <w:t>училиште. Натпреварот беше решавачки која екипа ќе биде првак во општината. Навивачите пееја, ракоплескаа, викаа, а со тоа ги бодреа своите миленици. Судијата го означи почетокот. Погодокот на нашиот кошаркар предизвика вистинска бура.</w:t>
      </w:r>
    </w:p>
    <w:p w:rsidR="00854092" w:rsidRPr="00854092" w:rsidRDefault="00854092" w:rsidP="002476B7">
      <w:pPr>
        <w:ind w:left="720"/>
        <w:jc w:val="both"/>
        <w:rPr>
          <w:rFonts w:ascii="Arial" w:hAnsi="Arial" w:cs="Arial"/>
          <w:b/>
          <w:sz w:val="24"/>
          <w:szCs w:val="24"/>
          <w:lang w:val="mk-MK"/>
        </w:rPr>
      </w:pPr>
      <w:r>
        <w:rPr>
          <w:rFonts w:ascii="Arial" w:hAnsi="Arial" w:cs="Arial"/>
          <w:b/>
          <w:sz w:val="24"/>
          <w:szCs w:val="24"/>
          <w:lang w:val="mk-MK"/>
        </w:rPr>
        <w:t>Прилог 2</w:t>
      </w:r>
    </w:p>
    <w:p w:rsidR="00625B58" w:rsidRPr="00854092" w:rsidRDefault="00625B58" w:rsidP="002476B7">
      <w:pPr>
        <w:ind w:left="720"/>
        <w:jc w:val="both"/>
        <w:rPr>
          <w:rFonts w:ascii="Arial" w:hAnsi="Arial" w:cs="Arial"/>
          <w:b/>
          <w:sz w:val="24"/>
          <w:szCs w:val="24"/>
          <w:u w:val="single"/>
          <w:lang w:val="mk-MK"/>
        </w:rPr>
      </w:pPr>
      <w:r w:rsidRPr="00854092">
        <w:rPr>
          <w:rFonts w:ascii="Arial" w:hAnsi="Arial" w:cs="Arial"/>
          <w:b/>
          <w:sz w:val="24"/>
          <w:szCs w:val="24"/>
          <w:u w:val="single"/>
          <w:lang w:val="mk-MK"/>
        </w:rPr>
        <w:t>П</w:t>
      </w:r>
      <w:r w:rsidR="00854092" w:rsidRPr="00854092">
        <w:rPr>
          <w:rFonts w:ascii="Arial" w:hAnsi="Arial" w:cs="Arial"/>
          <w:b/>
          <w:sz w:val="24"/>
          <w:szCs w:val="24"/>
          <w:u w:val="single"/>
          <w:lang w:val="mk-MK"/>
        </w:rPr>
        <w:t>редлог наставно ливче за наставната единица Мит</w:t>
      </w:r>
    </w:p>
    <w:p w:rsidR="00625B58" w:rsidRPr="00854092" w:rsidRDefault="00625B58" w:rsidP="002476B7">
      <w:pPr>
        <w:numPr>
          <w:ilvl w:val="0"/>
          <w:numId w:val="4"/>
        </w:numPr>
        <w:tabs>
          <w:tab w:val="left" w:pos="1080"/>
        </w:tabs>
        <w:suppressAutoHyphens/>
        <w:spacing w:after="0" w:line="240" w:lineRule="auto"/>
        <w:jc w:val="both"/>
        <w:rPr>
          <w:rFonts w:ascii="Arial" w:hAnsi="Arial" w:cs="Arial"/>
          <w:sz w:val="24"/>
          <w:szCs w:val="24"/>
          <w:lang w:val="mk-MK"/>
        </w:rPr>
      </w:pPr>
      <w:r w:rsidRPr="00854092">
        <w:rPr>
          <w:rFonts w:ascii="Arial" w:hAnsi="Arial" w:cs="Arial"/>
          <w:sz w:val="24"/>
          <w:szCs w:val="24"/>
          <w:lang w:val="mk-MK"/>
        </w:rPr>
        <w:t>Во грчката митологија имало таканаречени титани. Тие биле полубогови (родени од боговите). Еден од најпознатите бил Прометеј. (Неговото име значи мудрост, а тој се смета дека му донел знаење на човештвото).</w:t>
      </w:r>
    </w:p>
    <w:p w:rsidR="00625B58" w:rsidRPr="00854092" w:rsidRDefault="00625B58" w:rsidP="002476B7">
      <w:pPr>
        <w:numPr>
          <w:ilvl w:val="0"/>
          <w:numId w:val="4"/>
        </w:numPr>
        <w:tabs>
          <w:tab w:val="left" w:pos="1080"/>
        </w:tabs>
        <w:suppressAutoHyphens/>
        <w:spacing w:after="0" w:line="240" w:lineRule="auto"/>
        <w:jc w:val="both"/>
        <w:rPr>
          <w:rFonts w:ascii="Arial" w:hAnsi="Arial" w:cs="Arial"/>
          <w:sz w:val="24"/>
          <w:szCs w:val="24"/>
          <w:lang w:val="mk-MK"/>
        </w:rPr>
      </w:pPr>
      <w:r w:rsidRPr="00854092">
        <w:rPr>
          <w:rFonts w:ascii="Arial" w:hAnsi="Arial" w:cs="Arial"/>
          <w:sz w:val="24"/>
          <w:szCs w:val="24"/>
          <w:lang w:val="mk-MK"/>
        </w:rPr>
        <w:t>Божицата Атена му ги открила тајните на: медицината, математиката,а астрономијата, пловидбата и други знаења и вештини.</w:t>
      </w:r>
    </w:p>
    <w:p w:rsidR="00625B58" w:rsidRPr="00854092" w:rsidRDefault="00625B58" w:rsidP="002476B7">
      <w:pPr>
        <w:numPr>
          <w:ilvl w:val="0"/>
          <w:numId w:val="4"/>
        </w:numPr>
        <w:tabs>
          <w:tab w:val="left" w:pos="1080"/>
        </w:tabs>
        <w:suppressAutoHyphens/>
        <w:spacing w:after="0" w:line="240" w:lineRule="auto"/>
        <w:jc w:val="both"/>
        <w:rPr>
          <w:rFonts w:ascii="Arial" w:hAnsi="Arial" w:cs="Arial"/>
          <w:sz w:val="24"/>
          <w:szCs w:val="24"/>
          <w:lang w:val="mk-MK"/>
        </w:rPr>
      </w:pPr>
      <w:r w:rsidRPr="00854092">
        <w:rPr>
          <w:rFonts w:ascii="Arial" w:hAnsi="Arial" w:cs="Arial"/>
          <w:sz w:val="24"/>
          <w:szCs w:val="24"/>
          <w:lang w:val="mk-MK"/>
        </w:rPr>
        <w:t>Знаењата и вештините им ги пренесувал на луѓето, со што се зголемувале нивните способности.</w:t>
      </w:r>
    </w:p>
    <w:p w:rsidR="00625B58" w:rsidRPr="00854092" w:rsidRDefault="00625B58" w:rsidP="002476B7">
      <w:pPr>
        <w:numPr>
          <w:ilvl w:val="0"/>
          <w:numId w:val="4"/>
        </w:numPr>
        <w:tabs>
          <w:tab w:val="left" w:pos="1080"/>
        </w:tabs>
        <w:suppressAutoHyphens/>
        <w:spacing w:after="0" w:line="240" w:lineRule="auto"/>
        <w:jc w:val="both"/>
        <w:rPr>
          <w:rFonts w:ascii="Arial" w:hAnsi="Arial" w:cs="Arial"/>
          <w:sz w:val="24"/>
          <w:szCs w:val="24"/>
          <w:lang w:val="mk-MK"/>
        </w:rPr>
      </w:pPr>
      <w:r w:rsidRPr="00854092">
        <w:rPr>
          <w:rFonts w:ascii="Arial" w:hAnsi="Arial" w:cs="Arial"/>
          <w:sz w:val="24"/>
          <w:szCs w:val="24"/>
          <w:lang w:val="mk-MK"/>
        </w:rPr>
        <w:t>Еден дел од митот за Прометеј раскажува:</w:t>
      </w:r>
    </w:p>
    <w:p w:rsidR="00625B58" w:rsidRPr="00854092" w:rsidRDefault="00625B58" w:rsidP="002476B7">
      <w:pPr>
        <w:ind w:left="1080" w:firstLine="360"/>
        <w:jc w:val="both"/>
        <w:rPr>
          <w:rFonts w:ascii="Arial" w:hAnsi="Arial" w:cs="Arial"/>
          <w:sz w:val="24"/>
          <w:szCs w:val="24"/>
          <w:lang w:val="mk-MK"/>
        </w:rPr>
      </w:pPr>
      <w:r w:rsidRPr="00854092">
        <w:rPr>
          <w:rFonts w:ascii="Arial" w:hAnsi="Arial" w:cs="Arial"/>
          <w:sz w:val="24"/>
          <w:szCs w:val="24"/>
          <w:lang w:val="mk-MK"/>
        </w:rPr>
        <w:t>„Прометеј скришно успеал да влезе на Олимп (планина каде што живееле боговите) и зел неколку жарчиња оган. Ги скрил меѓу листовите на некоја билка и им ги дал на луѓето. (Така луѓето го добиле оганот.)</w:t>
      </w:r>
    </w:p>
    <w:p w:rsidR="00625B58" w:rsidRPr="00854092" w:rsidRDefault="00625B58" w:rsidP="002476B7">
      <w:pPr>
        <w:ind w:left="1080"/>
        <w:jc w:val="both"/>
        <w:rPr>
          <w:rFonts w:ascii="Arial" w:hAnsi="Arial" w:cs="Arial"/>
          <w:sz w:val="24"/>
          <w:szCs w:val="24"/>
          <w:lang w:val="mk-MK"/>
        </w:rPr>
      </w:pPr>
      <w:r w:rsidRPr="00854092">
        <w:rPr>
          <w:rFonts w:ascii="Arial" w:hAnsi="Arial" w:cs="Arial"/>
          <w:sz w:val="24"/>
          <w:szCs w:val="24"/>
          <w:lang w:val="mk-MK"/>
        </w:rPr>
        <w:tab/>
        <w:t>Налутен, богот Зевс (главен бог меѓу боговите) наредил Прометеј да биде врзан со синџири за една карпа. Оттаму го ослободил јунакот Херакле кој го молел богот Зевс да се смилува на маките на Прометеј. Зевс се согласил под услов Прометеј на прстот постојано да носи една алка од синџирот со кој бил врзан. А таа алка требало да го потсетува Прометеј да не ги разлутува боговите. Всушност, митот вели дека така настанал и првиот прстен.“</w:t>
      </w:r>
    </w:p>
    <w:p w:rsidR="00625B58" w:rsidRPr="00854092" w:rsidRDefault="00625B58" w:rsidP="002476B7">
      <w:pPr>
        <w:jc w:val="both"/>
        <w:rPr>
          <w:rFonts w:ascii="Arial" w:hAnsi="Arial" w:cs="Arial"/>
          <w:b/>
          <w:sz w:val="24"/>
          <w:szCs w:val="24"/>
          <w:lang w:val="mk-MK"/>
        </w:rPr>
      </w:pPr>
      <w:r w:rsidRPr="00854092">
        <w:rPr>
          <w:rFonts w:ascii="Arial" w:hAnsi="Arial" w:cs="Arial"/>
          <w:sz w:val="24"/>
          <w:szCs w:val="24"/>
          <w:lang w:val="mk-MK"/>
        </w:rPr>
        <w:t xml:space="preserve">       </w:t>
      </w:r>
      <w:r w:rsidR="00854092" w:rsidRPr="00854092">
        <w:rPr>
          <w:rFonts w:ascii="Arial" w:hAnsi="Arial" w:cs="Arial"/>
          <w:b/>
          <w:sz w:val="24"/>
          <w:szCs w:val="24"/>
          <w:lang w:val="mk-MK"/>
        </w:rPr>
        <w:t>Прилог 3</w:t>
      </w:r>
    </w:p>
    <w:p w:rsidR="00854092" w:rsidRPr="002476B7" w:rsidRDefault="00854092" w:rsidP="002476B7">
      <w:pPr>
        <w:tabs>
          <w:tab w:val="left" w:pos="720"/>
        </w:tabs>
        <w:suppressAutoHyphens/>
        <w:spacing w:after="0" w:line="240" w:lineRule="auto"/>
        <w:ind w:left="720"/>
        <w:jc w:val="both"/>
        <w:rPr>
          <w:rFonts w:ascii="Arial" w:hAnsi="Arial" w:cs="Arial"/>
          <w:b/>
          <w:sz w:val="24"/>
          <w:szCs w:val="24"/>
          <w:u w:val="single"/>
          <w:lang w:val="mk-MK"/>
        </w:rPr>
      </w:pPr>
      <w:r w:rsidRPr="002476B7">
        <w:rPr>
          <w:rFonts w:ascii="Arial" w:hAnsi="Arial" w:cs="Arial"/>
          <w:b/>
          <w:sz w:val="24"/>
          <w:szCs w:val="24"/>
          <w:u w:val="single"/>
          <w:lang w:val="mk-MK"/>
        </w:rPr>
        <w:t>Наставникот подготвува вежби  пет глаголи со кои учениците ќе создаваат реченици, секој посебно во тетратките.</w:t>
      </w:r>
    </w:p>
    <w:p w:rsidR="00854092" w:rsidRPr="002476B7" w:rsidRDefault="00854092" w:rsidP="002476B7">
      <w:pPr>
        <w:ind w:left="360"/>
        <w:jc w:val="both"/>
        <w:rPr>
          <w:rFonts w:ascii="Arial" w:hAnsi="Arial" w:cs="Arial"/>
          <w:b/>
          <w:sz w:val="24"/>
          <w:szCs w:val="24"/>
          <w:u w:val="single"/>
          <w:lang w:val="mk-MK"/>
        </w:rPr>
      </w:pPr>
    </w:p>
    <w:p w:rsidR="00854092" w:rsidRPr="00854092" w:rsidRDefault="00854092" w:rsidP="002476B7">
      <w:pPr>
        <w:ind w:left="720"/>
        <w:jc w:val="both"/>
        <w:rPr>
          <w:rFonts w:ascii="Arial" w:hAnsi="Arial" w:cs="Arial"/>
          <w:sz w:val="24"/>
          <w:szCs w:val="24"/>
          <w:lang w:val="mk-MK"/>
        </w:rPr>
      </w:pPr>
      <w:r w:rsidRPr="00854092">
        <w:rPr>
          <w:rFonts w:ascii="Arial" w:hAnsi="Arial" w:cs="Arial"/>
          <w:b/>
          <w:sz w:val="24"/>
          <w:szCs w:val="24"/>
          <w:lang w:val="mk-MK"/>
        </w:rPr>
        <w:t xml:space="preserve">На пример: </w:t>
      </w:r>
      <w:r w:rsidRPr="00854092">
        <w:rPr>
          <w:rFonts w:ascii="Arial" w:hAnsi="Arial" w:cs="Arial"/>
          <w:sz w:val="24"/>
          <w:szCs w:val="24"/>
          <w:lang w:val="mk-MK"/>
        </w:rPr>
        <w:t xml:space="preserve"> (зборува)   Таа зборува многу брзо.</w:t>
      </w:r>
    </w:p>
    <w:p w:rsidR="00854092" w:rsidRPr="00854092" w:rsidRDefault="00854092" w:rsidP="002476B7">
      <w:pPr>
        <w:ind w:left="720"/>
        <w:jc w:val="both"/>
        <w:rPr>
          <w:rFonts w:ascii="Arial" w:hAnsi="Arial" w:cs="Arial"/>
          <w:sz w:val="24"/>
          <w:szCs w:val="24"/>
          <w:lang w:val="mk-MK"/>
        </w:rPr>
      </w:pPr>
      <w:r w:rsidRPr="00854092">
        <w:rPr>
          <w:rFonts w:ascii="Arial" w:hAnsi="Arial" w:cs="Arial"/>
          <w:sz w:val="24"/>
          <w:szCs w:val="24"/>
          <w:lang w:val="mk-MK"/>
        </w:rPr>
        <w:tab/>
        <w:t xml:space="preserve">           (јаде)          Горан јаде супа со печурки.</w:t>
      </w:r>
    </w:p>
    <w:p w:rsidR="00854092" w:rsidRPr="00854092" w:rsidRDefault="00854092" w:rsidP="002476B7">
      <w:pPr>
        <w:ind w:left="720"/>
        <w:jc w:val="both"/>
        <w:rPr>
          <w:rFonts w:ascii="Arial" w:hAnsi="Arial" w:cs="Arial"/>
          <w:sz w:val="24"/>
          <w:szCs w:val="24"/>
          <w:lang w:val="mk-MK"/>
        </w:rPr>
      </w:pPr>
      <w:r w:rsidRPr="00854092">
        <w:rPr>
          <w:rFonts w:ascii="Arial" w:hAnsi="Arial" w:cs="Arial"/>
          <w:sz w:val="24"/>
          <w:szCs w:val="24"/>
          <w:lang w:val="mk-MK"/>
        </w:rPr>
        <w:t xml:space="preserve">                       (жнее)        Селанецот жнее рано наутро.</w:t>
      </w:r>
    </w:p>
    <w:p w:rsidR="00854092" w:rsidRPr="00854092" w:rsidRDefault="00854092" w:rsidP="002476B7">
      <w:pPr>
        <w:ind w:left="720"/>
        <w:jc w:val="both"/>
        <w:rPr>
          <w:rFonts w:ascii="Arial" w:hAnsi="Arial" w:cs="Arial"/>
          <w:sz w:val="24"/>
          <w:szCs w:val="24"/>
          <w:lang w:val="mk-MK"/>
        </w:rPr>
      </w:pPr>
      <w:r w:rsidRPr="00854092">
        <w:rPr>
          <w:rFonts w:ascii="Arial" w:hAnsi="Arial" w:cs="Arial"/>
          <w:sz w:val="24"/>
          <w:szCs w:val="24"/>
          <w:lang w:val="mk-MK"/>
        </w:rPr>
        <w:t xml:space="preserve">                       (сака)         Мама сака послушни деца.</w:t>
      </w:r>
    </w:p>
    <w:p w:rsidR="00854092" w:rsidRPr="00854092" w:rsidRDefault="00854092" w:rsidP="002476B7">
      <w:pPr>
        <w:ind w:left="720"/>
        <w:jc w:val="both"/>
        <w:rPr>
          <w:rFonts w:ascii="Arial" w:hAnsi="Arial" w:cs="Arial"/>
          <w:sz w:val="24"/>
          <w:szCs w:val="24"/>
          <w:lang w:val="mk-MK"/>
        </w:rPr>
      </w:pPr>
      <w:r w:rsidRPr="00854092">
        <w:rPr>
          <w:rFonts w:ascii="Arial" w:hAnsi="Arial" w:cs="Arial"/>
          <w:sz w:val="24"/>
          <w:szCs w:val="24"/>
          <w:lang w:val="mk-MK"/>
        </w:rPr>
        <w:t xml:space="preserve">                       (стои)         Дејан стои замислено пред таблата.</w:t>
      </w:r>
    </w:p>
    <w:p w:rsidR="00854092" w:rsidRDefault="00854092" w:rsidP="002476B7">
      <w:pPr>
        <w:jc w:val="both"/>
        <w:rPr>
          <w:lang w:val="mk-MK"/>
        </w:rPr>
      </w:pPr>
    </w:p>
    <w:p w:rsidR="00625B58" w:rsidRDefault="00625B58" w:rsidP="002476B7">
      <w:pPr>
        <w:ind w:left="1020"/>
        <w:jc w:val="both"/>
        <w:rPr>
          <w:lang w:val="mk-MK"/>
        </w:rPr>
      </w:pPr>
    </w:p>
    <w:p w:rsidR="00A45C01" w:rsidRPr="00A45C01" w:rsidRDefault="00A45C01" w:rsidP="002476B7">
      <w:pPr>
        <w:jc w:val="both"/>
        <w:rPr>
          <w:rFonts w:ascii="Arial" w:hAnsi="Arial" w:cs="Arial"/>
          <w:sz w:val="24"/>
          <w:szCs w:val="24"/>
          <w:lang w:val="mk-MK"/>
        </w:rPr>
      </w:pPr>
    </w:p>
    <w:sectPr w:rsidR="00A45C01" w:rsidRPr="00A45C01" w:rsidSect="00D707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cs="Symbol"/>
      </w:rPr>
    </w:lvl>
  </w:abstractNum>
  <w:abstractNum w:abstractNumId="3">
    <w:nsid w:val="00000004"/>
    <w:multiLevelType w:val="singleLevel"/>
    <w:tmpl w:val="00000004"/>
    <w:name w:val="WW8Num4"/>
    <w:lvl w:ilvl="0">
      <w:start w:val="1"/>
      <w:numFmt w:val="decimal"/>
      <w:lvlText w:val="%1."/>
      <w:lvlJc w:val="left"/>
      <w:pPr>
        <w:tabs>
          <w:tab w:val="num" w:pos="1200"/>
        </w:tabs>
        <w:ind w:left="120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5C01"/>
    <w:rsid w:val="00036623"/>
    <w:rsid w:val="002476B7"/>
    <w:rsid w:val="005D179D"/>
    <w:rsid w:val="00625B58"/>
    <w:rsid w:val="00814FCC"/>
    <w:rsid w:val="00854092"/>
    <w:rsid w:val="008560C8"/>
    <w:rsid w:val="00A45C01"/>
    <w:rsid w:val="00D70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C0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45C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2020-03-28T17:28:00Z</dcterms:created>
  <dcterms:modified xsi:type="dcterms:W3CDTF">2020-03-28T18:22:00Z</dcterms:modified>
</cp:coreProperties>
</file>